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19" w:rsidRDefault="00295F19" w:rsidP="00295F19">
      <w:pPr>
        <w:spacing w:after="0" w:line="360" w:lineRule="auto"/>
        <w:jc w:val="center"/>
        <w:rPr>
          <w:rFonts w:ascii="Times New Roman" w:hAnsi="Times New Roman" w:cs="Times New Roman"/>
          <w:b/>
          <w:sz w:val="28"/>
          <w:szCs w:val="28"/>
        </w:rPr>
      </w:pPr>
      <w:r w:rsidRPr="00230312">
        <w:rPr>
          <w:rFonts w:ascii="Times New Roman" w:hAnsi="Times New Roman" w:cs="Times New Roman"/>
          <w:b/>
          <w:sz w:val="32"/>
          <w:szCs w:val="32"/>
        </w:rPr>
        <w:t xml:space="preserve"> </w:t>
      </w:r>
      <w:r w:rsidRPr="0056499F">
        <w:rPr>
          <w:rFonts w:ascii="Times New Roman" w:hAnsi="Times New Roman" w:cs="Times New Roman"/>
          <w:b/>
          <w:sz w:val="32"/>
          <w:szCs w:val="32"/>
        </w:rPr>
        <w:t>Методика организации работы на занятиях кружка</w:t>
      </w:r>
      <w:r w:rsidRPr="00230312">
        <w:rPr>
          <w:rFonts w:ascii="Times New Roman" w:hAnsi="Times New Roman" w:cs="Times New Roman"/>
          <w:b/>
          <w:sz w:val="28"/>
          <w:szCs w:val="28"/>
        </w:rPr>
        <w:t xml:space="preserve"> </w:t>
      </w:r>
    </w:p>
    <w:p w:rsidR="00295F19" w:rsidRPr="00230312" w:rsidRDefault="00295F19" w:rsidP="00295F19">
      <w:pPr>
        <w:spacing w:after="0" w:line="360" w:lineRule="auto"/>
        <w:jc w:val="center"/>
        <w:rPr>
          <w:rFonts w:ascii="Times New Roman" w:hAnsi="Times New Roman" w:cs="Times New Roman"/>
          <w:sz w:val="28"/>
          <w:szCs w:val="28"/>
        </w:rPr>
      </w:pPr>
      <w:r w:rsidRPr="00230312">
        <w:rPr>
          <w:rFonts w:ascii="Times New Roman" w:hAnsi="Times New Roman" w:cs="Times New Roman"/>
          <w:b/>
          <w:sz w:val="28"/>
          <w:szCs w:val="28"/>
        </w:rPr>
        <w:t>Анализ авторских программ,  вывод</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С целью выявления вопроса по изучению гобеленового ковроткачества на занятиях по ДПИ были рассмотрены, изучены программы по изобразительному искусству и художественному труду для средних общеобразовательных учебных заведений:</w:t>
      </w:r>
    </w:p>
    <w:p w:rsidR="00295F19" w:rsidRPr="00230312" w:rsidRDefault="00295F19" w:rsidP="00295F19">
      <w:pPr>
        <w:pStyle w:val="a3"/>
        <w:spacing w:after="0" w:line="360" w:lineRule="auto"/>
        <w:ind w:left="0"/>
        <w:jc w:val="both"/>
        <w:rPr>
          <w:rFonts w:ascii="Times New Roman" w:hAnsi="Times New Roman" w:cs="Times New Roman"/>
          <w:sz w:val="28"/>
          <w:szCs w:val="28"/>
        </w:rPr>
      </w:pPr>
      <w:r w:rsidRPr="00230312">
        <w:rPr>
          <w:rFonts w:ascii="Times New Roman" w:hAnsi="Times New Roman" w:cs="Times New Roman"/>
          <w:sz w:val="28"/>
          <w:szCs w:val="28"/>
        </w:rPr>
        <w:t>«Изобразительное искусство. Основы народного и декоративно-прикладного искусства» (авторский коллектив под руководством  Т.Я. Шпикаловой) с углубленным изучением предметов художественно-эстетического цикла.</w:t>
      </w:r>
    </w:p>
    <w:p w:rsidR="00295F19" w:rsidRPr="00230312" w:rsidRDefault="00295F19" w:rsidP="00295F19">
      <w:pPr>
        <w:pStyle w:val="a3"/>
        <w:spacing w:after="0" w:line="360" w:lineRule="auto"/>
        <w:ind w:left="0"/>
        <w:jc w:val="both"/>
        <w:rPr>
          <w:rFonts w:ascii="Times New Roman" w:hAnsi="Times New Roman" w:cs="Times New Roman"/>
          <w:sz w:val="28"/>
          <w:szCs w:val="28"/>
        </w:rPr>
      </w:pPr>
      <w:r w:rsidRPr="00230312">
        <w:rPr>
          <w:rFonts w:ascii="Times New Roman" w:hAnsi="Times New Roman" w:cs="Times New Roman"/>
          <w:sz w:val="28"/>
          <w:szCs w:val="28"/>
        </w:rPr>
        <w:t xml:space="preserve">     Анализ программы показал, что в программе существует декоративно-прикладная художественная деятельность. На индивидуальных и коллективных практических занятиях школьники могут проявить свой уровень творческих способностей, используя различные художественные материалы. Разработок и упоминания о гобеленовом ковроткачестве в программе не наблюдается.</w:t>
      </w:r>
    </w:p>
    <w:p w:rsidR="00295F19" w:rsidRPr="00230312" w:rsidRDefault="00295F19" w:rsidP="00295F19">
      <w:pPr>
        <w:pStyle w:val="a3"/>
        <w:spacing w:after="0" w:line="360" w:lineRule="auto"/>
        <w:ind w:left="0"/>
        <w:jc w:val="both"/>
        <w:rPr>
          <w:rFonts w:ascii="Times New Roman" w:hAnsi="Times New Roman" w:cs="Times New Roman"/>
          <w:sz w:val="28"/>
          <w:szCs w:val="28"/>
        </w:rPr>
      </w:pPr>
      <w:r w:rsidRPr="00230312">
        <w:rPr>
          <w:rFonts w:ascii="Times New Roman" w:hAnsi="Times New Roman" w:cs="Times New Roman"/>
          <w:sz w:val="28"/>
          <w:szCs w:val="28"/>
        </w:rPr>
        <w:t xml:space="preserve">     Анализ авторских программ по данной теме:</w:t>
      </w:r>
    </w:p>
    <w:p w:rsidR="00295F19" w:rsidRPr="00230312" w:rsidRDefault="00295F19" w:rsidP="00295F19">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230312">
        <w:rPr>
          <w:rFonts w:ascii="Times New Roman" w:eastAsia="Times New Roman" w:hAnsi="Times New Roman" w:cs="Times New Roman"/>
          <w:color w:val="000000"/>
          <w:sz w:val="28"/>
          <w:szCs w:val="28"/>
        </w:rPr>
        <w:t xml:space="preserve">     Программа дополнительного образования детей художественно-эстетической направленности</w:t>
      </w:r>
      <w:r w:rsidRPr="00230312">
        <w:rPr>
          <w:rFonts w:ascii="Times New Roman" w:eastAsia="Times New Roman" w:hAnsi="Times New Roman" w:cs="Times New Roman"/>
          <w:b/>
          <w:color w:val="000000"/>
          <w:sz w:val="28"/>
          <w:szCs w:val="28"/>
        </w:rPr>
        <w:t xml:space="preserve"> </w:t>
      </w:r>
      <w:r w:rsidRPr="00230312">
        <w:rPr>
          <w:rFonts w:ascii="Times New Roman" w:hAnsi="Times New Roman" w:cs="Times New Roman"/>
          <w:b/>
          <w:color w:val="000000"/>
          <w:sz w:val="28"/>
          <w:szCs w:val="28"/>
        </w:rPr>
        <w:t>«</w:t>
      </w:r>
      <w:r w:rsidRPr="00230312">
        <w:rPr>
          <w:rFonts w:ascii="Times New Roman" w:eastAsia="Times New Roman" w:hAnsi="Times New Roman" w:cs="Times New Roman"/>
          <w:color w:val="000000"/>
          <w:sz w:val="28"/>
          <w:szCs w:val="28"/>
        </w:rPr>
        <w:t>РУКОДЕЛЬНИЦА</w:t>
      </w:r>
      <w:r w:rsidRPr="00230312">
        <w:rPr>
          <w:rFonts w:ascii="Times New Roman" w:hAnsi="Times New Roman" w:cs="Times New Roman"/>
          <w:color w:val="000000"/>
          <w:sz w:val="28"/>
          <w:szCs w:val="28"/>
        </w:rPr>
        <w:t xml:space="preserve">». </w:t>
      </w:r>
      <w:r w:rsidRPr="00230312">
        <w:rPr>
          <w:rFonts w:ascii="Times New Roman" w:eastAsia="Times New Roman" w:hAnsi="Times New Roman" w:cs="Times New Roman"/>
          <w:color w:val="000000"/>
          <w:sz w:val="28"/>
          <w:szCs w:val="28"/>
        </w:rPr>
        <w:t>Возраст обучающихся 11-18 лет</w:t>
      </w:r>
      <w:r w:rsidRPr="00230312">
        <w:rPr>
          <w:rFonts w:ascii="Times New Roman" w:hAnsi="Times New Roman" w:cs="Times New Roman"/>
          <w:color w:val="000000"/>
          <w:sz w:val="28"/>
          <w:szCs w:val="28"/>
        </w:rPr>
        <w:t xml:space="preserve">. </w:t>
      </w:r>
      <w:r w:rsidRPr="00230312">
        <w:rPr>
          <w:rFonts w:ascii="Times New Roman" w:eastAsia="Times New Roman" w:hAnsi="Times New Roman" w:cs="Times New Roman"/>
          <w:color w:val="000000"/>
          <w:sz w:val="28"/>
          <w:szCs w:val="28"/>
        </w:rPr>
        <w:t>Срок реализации: 1 год</w:t>
      </w:r>
      <w:r w:rsidRPr="00230312">
        <w:rPr>
          <w:rFonts w:ascii="Times New Roman" w:hAnsi="Times New Roman" w:cs="Times New Roman"/>
          <w:color w:val="000000"/>
          <w:sz w:val="28"/>
          <w:szCs w:val="28"/>
        </w:rPr>
        <w:t xml:space="preserve"> (62 часа). </w:t>
      </w:r>
      <w:r w:rsidRPr="00230312">
        <w:rPr>
          <w:rFonts w:ascii="Times New Roman" w:eastAsia="Times New Roman" w:hAnsi="Times New Roman" w:cs="Times New Roman"/>
          <w:color w:val="000000"/>
          <w:sz w:val="28"/>
          <w:szCs w:val="28"/>
        </w:rPr>
        <w:t>Составитель программы:</w:t>
      </w:r>
      <w:r w:rsidRPr="00230312">
        <w:rPr>
          <w:rFonts w:ascii="Times New Roman" w:hAnsi="Times New Roman" w:cs="Times New Roman"/>
          <w:color w:val="000000"/>
          <w:sz w:val="28"/>
          <w:szCs w:val="28"/>
        </w:rPr>
        <w:t xml:space="preserve"> </w:t>
      </w:r>
      <w:r w:rsidRPr="00230312">
        <w:rPr>
          <w:rFonts w:ascii="Times New Roman" w:eastAsia="Times New Roman" w:hAnsi="Times New Roman" w:cs="Times New Roman"/>
          <w:color w:val="000000"/>
          <w:sz w:val="28"/>
          <w:szCs w:val="28"/>
        </w:rPr>
        <w:t>Драй Татьяна Сергеевна,</w:t>
      </w:r>
      <w:r w:rsidRPr="00230312">
        <w:rPr>
          <w:rFonts w:ascii="Times New Roman" w:hAnsi="Times New Roman" w:cs="Times New Roman"/>
          <w:color w:val="000000"/>
          <w:sz w:val="28"/>
          <w:szCs w:val="28"/>
        </w:rPr>
        <w:t xml:space="preserve"> </w:t>
      </w:r>
      <w:r w:rsidRPr="00230312">
        <w:rPr>
          <w:rFonts w:ascii="Times New Roman" w:eastAsia="Times New Roman" w:hAnsi="Times New Roman" w:cs="Times New Roman"/>
          <w:color w:val="000000"/>
          <w:sz w:val="28"/>
          <w:szCs w:val="28"/>
        </w:rPr>
        <w:t>учитель трудового обучения</w:t>
      </w:r>
      <w:r w:rsidRPr="00230312">
        <w:rPr>
          <w:rFonts w:ascii="Times New Roman" w:hAnsi="Times New Roman" w:cs="Times New Roman"/>
          <w:color w:val="000000"/>
          <w:sz w:val="28"/>
          <w:szCs w:val="28"/>
        </w:rPr>
        <w:t>. Город</w:t>
      </w:r>
      <w:r w:rsidRPr="00230312">
        <w:rPr>
          <w:rFonts w:ascii="Times New Roman" w:eastAsia="Times New Roman" w:hAnsi="Times New Roman" w:cs="Times New Roman"/>
          <w:color w:val="000000"/>
          <w:sz w:val="28"/>
          <w:szCs w:val="28"/>
        </w:rPr>
        <w:t xml:space="preserve"> Апатиты</w:t>
      </w:r>
      <w:r w:rsidRPr="00230312">
        <w:rPr>
          <w:rFonts w:ascii="Times New Roman" w:hAnsi="Times New Roman" w:cs="Times New Roman"/>
          <w:color w:val="000000"/>
          <w:sz w:val="28"/>
          <w:szCs w:val="28"/>
        </w:rPr>
        <w:t xml:space="preserve">, </w:t>
      </w:r>
      <w:r w:rsidRPr="00230312">
        <w:rPr>
          <w:rFonts w:ascii="Times New Roman" w:eastAsia="Times New Roman" w:hAnsi="Times New Roman" w:cs="Times New Roman"/>
          <w:color w:val="000000"/>
          <w:sz w:val="28"/>
          <w:szCs w:val="28"/>
        </w:rPr>
        <w:t>2010 год</w:t>
      </w:r>
      <w:r w:rsidRPr="00230312">
        <w:rPr>
          <w:rFonts w:ascii="Times New Roman" w:hAnsi="Times New Roman" w:cs="Times New Roman"/>
          <w:color w:val="000000"/>
          <w:sz w:val="28"/>
          <w:szCs w:val="28"/>
        </w:rPr>
        <w:t>. Программа состоит из двух блоков:</w:t>
      </w:r>
    </w:p>
    <w:p w:rsidR="00295F19" w:rsidRPr="00230312" w:rsidRDefault="00295F19" w:rsidP="00295F19">
      <w:pPr>
        <w:pStyle w:val="a3"/>
        <w:numPr>
          <w:ilvl w:val="0"/>
          <w:numId w:val="13"/>
        </w:numPr>
        <w:spacing w:after="0" w:line="360" w:lineRule="auto"/>
        <w:jc w:val="both"/>
        <w:rPr>
          <w:rFonts w:ascii="Times New Roman" w:hAnsi="Times New Roman" w:cs="Times New Roman"/>
          <w:color w:val="000000"/>
          <w:sz w:val="28"/>
          <w:szCs w:val="28"/>
        </w:rPr>
      </w:pPr>
      <w:r w:rsidRPr="00230312">
        <w:rPr>
          <w:rFonts w:ascii="Times New Roman" w:hAnsi="Times New Roman" w:cs="Times New Roman"/>
          <w:sz w:val="28"/>
          <w:szCs w:val="28"/>
        </w:rPr>
        <w:t>Технология изготовления ковров (32 часа)</w:t>
      </w:r>
    </w:p>
    <w:p w:rsidR="00295F19" w:rsidRPr="00230312" w:rsidRDefault="00295F19" w:rsidP="00295F19">
      <w:pPr>
        <w:pStyle w:val="a3"/>
        <w:numPr>
          <w:ilvl w:val="0"/>
          <w:numId w:val="13"/>
        </w:numPr>
        <w:spacing w:after="0" w:line="360" w:lineRule="auto"/>
        <w:jc w:val="both"/>
        <w:rPr>
          <w:rFonts w:ascii="Times New Roman" w:hAnsi="Times New Roman" w:cs="Times New Roman"/>
          <w:color w:val="000000"/>
          <w:sz w:val="28"/>
          <w:szCs w:val="28"/>
        </w:rPr>
      </w:pPr>
      <w:r w:rsidRPr="00230312">
        <w:rPr>
          <w:rFonts w:ascii="Times New Roman" w:hAnsi="Times New Roman" w:cs="Times New Roman"/>
          <w:sz w:val="28"/>
          <w:szCs w:val="28"/>
        </w:rPr>
        <w:t>Технология вышивки бисером (30 часов)</w:t>
      </w:r>
    </w:p>
    <w:p w:rsidR="00295F19" w:rsidRPr="00230312" w:rsidRDefault="00295F19" w:rsidP="00295F19">
      <w:pPr>
        <w:pStyle w:val="3"/>
        <w:spacing w:before="0" w:beforeAutospacing="0" w:after="0" w:afterAutospacing="0" w:line="360" w:lineRule="auto"/>
        <w:jc w:val="both"/>
        <w:rPr>
          <w:rFonts w:ascii="Times New Roman" w:hAnsi="Times New Roman" w:cs="Times New Roman"/>
          <w:b w:val="0"/>
          <w:sz w:val="28"/>
          <w:szCs w:val="28"/>
        </w:rPr>
      </w:pPr>
      <w:r w:rsidRPr="00230312">
        <w:rPr>
          <w:rFonts w:ascii="Times New Roman" w:hAnsi="Times New Roman" w:cs="Times New Roman"/>
          <w:b w:val="0"/>
          <w:sz w:val="28"/>
          <w:szCs w:val="28"/>
        </w:rPr>
        <w:t xml:space="preserve">Основные теоретические сведения: </w:t>
      </w:r>
      <w:r w:rsidRPr="00230312">
        <w:rPr>
          <w:rFonts w:ascii="Times New Roman" w:hAnsi="Times New Roman" w:cs="Times New Roman"/>
          <w:b w:val="0"/>
          <w:color w:val="000000"/>
          <w:sz w:val="28"/>
          <w:szCs w:val="28"/>
        </w:rPr>
        <w:t>знакомство с традиционными видами рукоделия и деко</w:t>
      </w:r>
      <w:r w:rsidRPr="00230312">
        <w:rPr>
          <w:rFonts w:ascii="Times New Roman" w:hAnsi="Times New Roman" w:cs="Times New Roman"/>
          <w:b w:val="0"/>
          <w:color w:val="000000"/>
          <w:sz w:val="28"/>
          <w:szCs w:val="28"/>
        </w:rPr>
        <w:softHyphen/>
        <w:t>ративно-прикладного творчества: вышивка, мережка, вышивка бисером, ковроткачество (безворсовое). Применение видов</w:t>
      </w:r>
      <w:r>
        <w:rPr>
          <w:rFonts w:ascii="Times New Roman" w:hAnsi="Times New Roman" w:cs="Times New Roman"/>
          <w:b w:val="0"/>
          <w:color w:val="000000"/>
          <w:sz w:val="28"/>
          <w:szCs w:val="28"/>
        </w:rPr>
        <w:t xml:space="preserve"> </w:t>
      </w:r>
      <w:r w:rsidRPr="00230312">
        <w:rPr>
          <w:rFonts w:ascii="Times New Roman" w:hAnsi="Times New Roman" w:cs="Times New Roman"/>
          <w:b w:val="0"/>
          <w:color w:val="000000"/>
          <w:sz w:val="28"/>
          <w:szCs w:val="28"/>
        </w:rPr>
        <w:t xml:space="preserve">рукоделия в народном и современном костюме. </w:t>
      </w:r>
      <w:r w:rsidRPr="00230312">
        <w:rPr>
          <w:rFonts w:ascii="Times New Roman" w:hAnsi="Times New Roman" w:cs="Times New Roman"/>
          <w:b w:val="0"/>
          <w:snapToGrid w:val="0"/>
          <w:sz w:val="28"/>
          <w:szCs w:val="28"/>
        </w:rPr>
        <w:t xml:space="preserve">Техника выполнения. </w:t>
      </w:r>
      <w:r w:rsidRPr="00230312">
        <w:rPr>
          <w:rFonts w:ascii="Times New Roman" w:hAnsi="Times New Roman" w:cs="Times New Roman"/>
          <w:b w:val="0"/>
          <w:color w:val="000000"/>
          <w:sz w:val="28"/>
          <w:szCs w:val="28"/>
        </w:rPr>
        <w:t>Демонстрация изделий.</w:t>
      </w:r>
    </w:p>
    <w:p w:rsidR="00295F19" w:rsidRPr="00230312" w:rsidRDefault="00295F19" w:rsidP="00295F19">
      <w:pPr>
        <w:spacing w:after="0" w:line="360" w:lineRule="auto"/>
        <w:jc w:val="both"/>
        <w:rPr>
          <w:rFonts w:ascii="Times New Roman" w:hAnsi="Times New Roman" w:cs="Times New Roman"/>
          <w:bCs/>
          <w:sz w:val="28"/>
          <w:szCs w:val="28"/>
        </w:rPr>
      </w:pPr>
      <w:r w:rsidRPr="00230312">
        <w:rPr>
          <w:rFonts w:ascii="Times New Roman" w:hAnsi="Times New Roman" w:cs="Times New Roman"/>
          <w:bCs/>
          <w:sz w:val="28"/>
          <w:szCs w:val="28"/>
        </w:rPr>
        <w:t xml:space="preserve">     Программа кружка «Ручного ковроткачество» Авторы: </w:t>
      </w:r>
      <w:r w:rsidRPr="00230312">
        <w:rPr>
          <w:rFonts w:ascii="Times New Roman" w:hAnsi="Times New Roman" w:cs="Times New Roman"/>
          <w:sz w:val="28"/>
          <w:szCs w:val="28"/>
        </w:rPr>
        <w:t>Мытник Л.В. Гаврилова Г.Ф.</w:t>
      </w:r>
      <w:r w:rsidRPr="00230312">
        <w:rPr>
          <w:rFonts w:ascii="Times New Roman" w:hAnsi="Times New Roman" w:cs="Times New Roman"/>
          <w:color w:val="FF0000"/>
          <w:sz w:val="28"/>
          <w:szCs w:val="28"/>
        </w:rPr>
        <w:t xml:space="preserve"> </w:t>
      </w:r>
      <w:r w:rsidRPr="00230312">
        <w:rPr>
          <w:rFonts w:ascii="Times New Roman" w:hAnsi="Times New Roman" w:cs="Times New Roman"/>
          <w:bCs/>
          <w:sz w:val="28"/>
          <w:szCs w:val="28"/>
        </w:rPr>
        <w:t xml:space="preserve">Программа рассчитана на один год занятий </w:t>
      </w:r>
      <w:r>
        <w:rPr>
          <w:rFonts w:ascii="Times New Roman" w:hAnsi="Times New Roman" w:cs="Times New Roman"/>
          <w:bCs/>
          <w:sz w:val="28"/>
          <w:szCs w:val="28"/>
        </w:rPr>
        <w:t xml:space="preserve">(44часа) </w:t>
      </w:r>
      <w:r w:rsidRPr="00230312">
        <w:rPr>
          <w:rFonts w:ascii="Times New Roman" w:hAnsi="Times New Roman" w:cs="Times New Roman"/>
          <w:bCs/>
          <w:sz w:val="28"/>
          <w:szCs w:val="28"/>
        </w:rPr>
        <w:t xml:space="preserve">с </w:t>
      </w:r>
      <w:r w:rsidRPr="00230312">
        <w:rPr>
          <w:rFonts w:ascii="Times New Roman" w:hAnsi="Times New Roman" w:cs="Times New Roman"/>
          <w:bCs/>
          <w:sz w:val="28"/>
          <w:szCs w:val="28"/>
        </w:rPr>
        <w:lastRenderedPageBreak/>
        <w:t>учащимися 4-9 классов. Программа предложена в двух вариантах: для иглопрошивного, и для узелкового способа  ковроткачества. Из опыта работы кружков УО «Республиканский центр технического творчества учащихся».</w:t>
      </w:r>
    </w:p>
    <w:p w:rsidR="00295F19" w:rsidRPr="00230312" w:rsidRDefault="00295F19" w:rsidP="00295F19">
      <w:pPr>
        <w:spacing w:after="0" w:line="360" w:lineRule="auto"/>
        <w:jc w:val="both"/>
        <w:rPr>
          <w:rFonts w:ascii="Times New Roman" w:hAnsi="Times New Roman" w:cs="Times New Roman"/>
          <w:bCs/>
          <w:sz w:val="28"/>
          <w:szCs w:val="28"/>
        </w:rPr>
      </w:pPr>
      <w:r w:rsidRPr="00230312">
        <w:rPr>
          <w:rFonts w:ascii="Times New Roman" w:hAnsi="Times New Roman" w:cs="Times New Roman"/>
          <w:bCs/>
          <w:sz w:val="28"/>
          <w:szCs w:val="28"/>
        </w:rPr>
        <w:t xml:space="preserve">     Проанализировав программы можно отметить, что они захватывают не все аспекты и виды ковроткачества. Предложенные в этих программах технологии не всегда можно применять на кружковых занятиях, из того что не каждый кружок может приобрести себе дорогостоящее оборудование (ткацкие станки). </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Практика показала, что дети проявляют большой интерес к технике гобеленового ковроткачества при рассмотрении  готовых  изделий, иллюстраций, фотографий с применением ворса.</w:t>
      </w:r>
    </w:p>
    <w:p w:rsidR="00295F19" w:rsidRPr="00230312" w:rsidRDefault="00295F19" w:rsidP="00295F19">
      <w:pPr>
        <w:spacing w:after="0" w:line="360" w:lineRule="auto"/>
        <w:jc w:val="center"/>
        <w:rPr>
          <w:rFonts w:ascii="Times New Roman" w:hAnsi="Times New Roman" w:cs="Times New Roman"/>
          <w:sz w:val="28"/>
          <w:szCs w:val="28"/>
        </w:rPr>
      </w:pPr>
      <w:r w:rsidRPr="00230312">
        <w:rPr>
          <w:rFonts w:ascii="Times New Roman" w:hAnsi="Times New Roman" w:cs="Times New Roman"/>
          <w:b/>
          <w:sz w:val="28"/>
          <w:szCs w:val="28"/>
        </w:rPr>
        <w:t>Проект программы по обучению школьников гобеленовому  ковроткачеству</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b/>
          <w:sz w:val="28"/>
          <w:szCs w:val="28"/>
        </w:rPr>
        <w:t xml:space="preserve">     Актуальность:</w:t>
      </w:r>
      <w:r w:rsidRPr="00230312">
        <w:rPr>
          <w:rFonts w:ascii="Times New Roman" w:hAnsi="Times New Roman" w:cs="Times New Roman"/>
          <w:sz w:val="28"/>
          <w:szCs w:val="28"/>
        </w:rPr>
        <w:t xml:space="preserve"> В содержание данного проекта акцент сделан на, на приобретение новых технологических навыков, развитие творческого потенциала. Проект направлен на изучение: сущности понятия "ткачество"; принципов композиции; этапов проектирования и создания оригинальных изделий из пряжи. Трудовое воспитание помогает решать разнообразные воспитательные задачи; является одним из важнейших средств всестороннего развития личности ребенка. Развивается мелкая моторика рук.</w:t>
      </w:r>
    </w:p>
    <w:p w:rsidR="00295F19" w:rsidRPr="00230312" w:rsidRDefault="00295F19" w:rsidP="00295F19">
      <w:pPr>
        <w:spacing w:after="0" w:line="360" w:lineRule="auto"/>
        <w:jc w:val="center"/>
        <w:rPr>
          <w:rFonts w:ascii="Times New Roman" w:hAnsi="Times New Roman" w:cs="Times New Roman"/>
          <w:b/>
          <w:sz w:val="28"/>
          <w:szCs w:val="28"/>
        </w:rPr>
      </w:pPr>
      <w:r w:rsidRPr="00230312">
        <w:rPr>
          <w:rFonts w:ascii="Times New Roman" w:hAnsi="Times New Roman" w:cs="Times New Roman"/>
          <w:b/>
          <w:sz w:val="28"/>
          <w:szCs w:val="28"/>
        </w:rPr>
        <w:t>Цели и задачи проекта</w:t>
      </w:r>
    </w:p>
    <w:p w:rsidR="00295F19" w:rsidRPr="00230312" w:rsidRDefault="00295F19" w:rsidP="00295F19">
      <w:pPr>
        <w:spacing w:after="0" w:line="360" w:lineRule="auto"/>
        <w:jc w:val="both"/>
        <w:rPr>
          <w:rFonts w:ascii="Times New Roman" w:hAnsi="Times New Roman" w:cs="Times New Roman"/>
          <w:b/>
          <w:sz w:val="28"/>
          <w:szCs w:val="28"/>
        </w:rPr>
      </w:pPr>
      <w:r w:rsidRPr="00230312">
        <w:rPr>
          <w:rFonts w:ascii="Times New Roman" w:hAnsi="Times New Roman" w:cs="Times New Roman"/>
          <w:b/>
          <w:sz w:val="28"/>
          <w:szCs w:val="28"/>
        </w:rPr>
        <w:t xml:space="preserve">Цели: </w:t>
      </w:r>
      <w:r w:rsidRPr="00230312">
        <w:rPr>
          <w:rFonts w:ascii="Times New Roman" w:hAnsi="Times New Roman" w:cs="Times New Roman"/>
          <w:sz w:val="28"/>
          <w:szCs w:val="28"/>
        </w:rPr>
        <w:t>Образовательная - знакомство с историей «Ковроткачество», материалами и приспособлениями для создания ковровых изделий.</w:t>
      </w:r>
    </w:p>
    <w:p w:rsidR="00295F19"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Воспитательная – заинтересовать учащихся новым видом рукоделия, привить уважение к народным традициям.</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Развивающая – ознакомить учащихся с нетрадиционными приемами получения ворса.                 </w:t>
      </w:r>
    </w:p>
    <w:p w:rsidR="00295F19" w:rsidRPr="00230312" w:rsidRDefault="00295F19" w:rsidP="00295F19">
      <w:pPr>
        <w:spacing w:after="0" w:line="360" w:lineRule="auto"/>
        <w:rPr>
          <w:rFonts w:ascii="Times New Roman" w:hAnsi="Times New Roman" w:cs="Times New Roman"/>
          <w:b/>
          <w:sz w:val="28"/>
          <w:szCs w:val="28"/>
        </w:rPr>
      </w:pPr>
      <w:r w:rsidRPr="00230312">
        <w:rPr>
          <w:rFonts w:ascii="Times New Roman" w:hAnsi="Times New Roman" w:cs="Times New Roman"/>
          <w:b/>
          <w:sz w:val="28"/>
          <w:szCs w:val="28"/>
        </w:rPr>
        <w:t>Задачи:</w:t>
      </w:r>
    </w:p>
    <w:p w:rsidR="00295F19" w:rsidRPr="00230312" w:rsidRDefault="00295F19" w:rsidP="00295F19">
      <w:pPr>
        <w:spacing w:after="0" w:line="360" w:lineRule="auto"/>
        <w:rPr>
          <w:rFonts w:ascii="Times New Roman" w:hAnsi="Times New Roman" w:cs="Times New Roman"/>
          <w:b/>
          <w:i/>
          <w:sz w:val="28"/>
          <w:szCs w:val="28"/>
        </w:rPr>
      </w:pPr>
      <w:r w:rsidRPr="00230312">
        <w:rPr>
          <w:rFonts w:ascii="Times New Roman" w:hAnsi="Times New Roman" w:cs="Times New Roman"/>
          <w:b/>
          <w:i/>
          <w:sz w:val="28"/>
          <w:szCs w:val="28"/>
        </w:rPr>
        <w:t>Обучающие:</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формировать интерес к декоративно-прикладному творчеству;</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lastRenderedPageBreak/>
        <w:t>- развивать художественный вкус и ориентировать на качество изделий;</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научить приёмам работы с инструментами;</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развивать индивидуальные способности обучающихся.</w:t>
      </w:r>
    </w:p>
    <w:p w:rsidR="00295F19" w:rsidRPr="00230312" w:rsidRDefault="00295F19" w:rsidP="00295F19">
      <w:pPr>
        <w:spacing w:after="0" w:line="360" w:lineRule="auto"/>
        <w:rPr>
          <w:rFonts w:ascii="Times New Roman" w:hAnsi="Times New Roman" w:cs="Times New Roman"/>
          <w:b/>
          <w:i/>
          <w:sz w:val="28"/>
          <w:szCs w:val="28"/>
        </w:rPr>
      </w:pPr>
      <w:r w:rsidRPr="00230312">
        <w:rPr>
          <w:rFonts w:ascii="Times New Roman" w:hAnsi="Times New Roman" w:cs="Times New Roman"/>
          <w:b/>
          <w:i/>
          <w:sz w:val="28"/>
          <w:szCs w:val="28"/>
        </w:rPr>
        <w:t>Воспитательные:</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воспитывать уважение к труду;</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воспитывать чувство патриотизма, любви к народным традициям;</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воспитывать нравственные качества детей (взаимопомощь, добросовестность, честность);</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формировать чувство самоконтроля.</w:t>
      </w:r>
    </w:p>
    <w:p w:rsidR="00295F19" w:rsidRPr="00230312" w:rsidRDefault="00295F19" w:rsidP="00295F19">
      <w:pPr>
        <w:spacing w:after="0" w:line="360" w:lineRule="auto"/>
        <w:rPr>
          <w:rFonts w:ascii="Times New Roman" w:hAnsi="Times New Roman" w:cs="Times New Roman"/>
          <w:b/>
          <w:i/>
          <w:sz w:val="28"/>
          <w:szCs w:val="28"/>
        </w:rPr>
      </w:pPr>
      <w:r w:rsidRPr="00230312">
        <w:rPr>
          <w:rFonts w:ascii="Times New Roman" w:hAnsi="Times New Roman" w:cs="Times New Roman"/>
          <w:b/>
          <w:i/>
          <w:sz w:val="28"/>
          <w:szCs w:val="28"/>
        </w:rPr>
        <w:t>Познавательные:</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развивать познавательный интерес к декоративно-прикладному творчеству.</w:t>
      </w:r>
    </w:p>
    <w:p w:rsidR="00295F19" w:rsidRPr="00230312" w:rsidRDefault="00295F19" w:rsidP="00295F19">
      <w:pPr>
        <w:spacing w:after="0" w:line="360" w:lineRule="auto"/>
        <w:rPr>
          <w:rFonts w:ascii="Times New Roman" w:hAnsi="Times New Roman" w:cs="Times New Roman"/>
          <w:b/>
          <w:i/>
          <w:sz w:val="28"/>
          <w:szCs w:val="28"/>
        </w:rPr>
      </w:pPr>
      <w:r w:rsidRPr="00230312">
        <w:rPr>
          <w:rFonts w:ascii="Times New Roman" w:hAnsi="Times New Roman" w:cs="Times New Roman"/>
          <w:b/>
          <w:i/>
          <w:sz w:val="28"/>
          <w:szCs w:val="28"/>
        </w:rPr>
        <w:t>Развивающие:</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развивать личностное самообразование, активность, самостоятельность;</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формировать интерес к освоению опыта познавательной, творческой деятельности;</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содействовать формированию всесторонне развитой личности;</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создавать условия для социального, профессионального самоопределения обучающихся.</w:t>
      </w:r>
    </w:p>
    <w:p w:rsidR="00295F19" w:rsidRPr="00230312" w:rsidRDefault="00295F19" w:rsidP="00295F19">
      <w:pPr>
        <w:spacing w:after="0" w:line="360" w:lineRule="auto"/>
        <w:rPr>
          <w:rFonts w:ascii="Times New Roman" w:hAnsi="Times New Roman" w:cs="Times New Roman"/>
          <w:b/>
          <w:i/>
          <w:sz w:val="28"/>
          <w:szCs w:val="28"/>
        </w:rPr>
      </w:pPr>
      <w:r w:rsidRPr="00230312">
        <w:rPr>
          <w:rFonts w:ascii="Times New Roman" w:hAnsi="Times New Roman" w:cs="Times New Roman"/>
          <w:b/>
          <w:i/>
          <w:sz w:val="28"/>
          <w:szCs w:val="28"/>
        </w:rPr>
        <w:t>Эстетические:</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воспитывать аккуратность, культуру поведения;</w:t>
      </w:r>
    </w:p>
    <w:p w:rsidR="00295F19" w:rsidRPr="00230312" w:rsidRDefault="00295F19" w:rsidP="00295F19">
      <w:pPr>
        <w:spacing w:after="0" w:line="360" w:lineRule="auto"/>
        <w:rPr>
          <w:rFonts w:ascii="Times New Roman" w:hAnsi="Times New Roman" w:cs="Times New Roman"/>
          <w:sz w:val="28"/>
          <w:szCs w:val="28"/>
        </w:rPr>
      </w:pPr>
      <w:r w:rsidRPr="00230312">
        <w:rPr>
          <w:rFonts w:ascii="Times New Roman" w:hAnsi="Times New Roman" w:cs="Times New Roman"/>
          <w:sz w:val="28"/>
          <w:szCs w:val="28"/>
        </w:rPr>
        <w:t>- формировать умение видеть красоту посредством демонстрации и изготовления изделий декоративно-прикладного творчества.</w:t>
      </w:r>
    </w:p>
    <w:p w:rsidR="00295F19" w:rsidRPr="00230312" w:rsidRDefault="00295F19" w:rsidP="00295F19">
      <w:pPr>
        <w:spacing w:after="0" w:line="360" w:lineRule="auto"/>
        <w:jc w:val="both"/>
        <w:rPr>
          <w:rFonts w:ascii="Times New Roman" w:hAnsi="Times New Roman" w:cs="Times New Roman"/>
          <w:b/>
          <w:i/>
          <w:sz w:val="28"/>
          <w:szCs w:val="28"/>
        </w:rPr>
      </w:pPr>
      <w:r w:rsidRPr="00230312">
        <w:rPr>
          <w:rFonts w:ascii="Times New Roman" w:hAnsi="Times New Roman" w:cs="Times New Roman"/>
          <w:b/>
          <w:i/>
          <w:sz w:val="28"/>
          <w:szCs w:val="28"/>
        </w:rPr>
        <w:t>Коррекционные задачи:</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развитие мелкой моторики</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развитие воображения, внимательности, логического мышления, памяти </w:t>
      </w:r>
    </w:p>
    <w:p w:rsidR="00295F19" w:rsidRPr="00295F19" w:rsidRDefault="00295F19" w:rsidP="00295F19">
      <w:pPr>
        <w:spacing w:after="0" w:line="360" w:lineRule="auto"/>
        <w:jc w:val="center"/>
        <w:rPr>
          <w:rFonts w:ascii="Times New Roman" w:hAnsi="Times New Roman" w:cs="Times New Roman"/>
          <w:b/>
          <w:sz w:val="28"/>
          <w:szCs w:val="28"/>
        </w:rPr>
      </w:pPr>
      <w:r w:rsidRPr="00295F19">
        <w:rPr>
          <w:rFonts w:ascii="Times New Roman" w:hAnsi="Times New Roman" w:cs="Times New Roman"/>
          <w:b/>
          <w:sz w:val="28"/>
          <w:szCs w:val="28"/>
        </w:rPr>
        <w:t>Введение в проект программы</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Проблема развития творческих способностей подростков интересовала и интересует многих педагогов. В школах и в учреждениях дополнительного образования существует множество учебных групп и студий, уделяющих внимание занятиям по декоративно-прикладному искусству.</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lastRenderedPageBreak/>
        <w:t xml:space="preserve">   Сегодня ручное ковроткачество не самая распространенная техника для воплощения детских фантазий. Связано это, прежде всего, с трудоемкостью процесса ткачества, требующего большого количества времени, терпения и усидчивости. Кроме того, в связи с быстрым развитием машинного ковроделия старый ручной способ (вместе со своими достоинствами и недостатками) отошел на задний план, и на сегодняшний день мы имеем незначительное количество специалистов, работающих в этой области. Исключения составляют традиционные районы ковровых промыслов: Курская, Курганская, Тюменская области, Северный Кавказ, Дагестан.</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Ручные ковры несут в себе вековые традиции художественной культуры, воплощенные в передающихся из поколения в поколение образах, символах, цветовых сочетаниях.</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Передавая сегодняшним школьникам наивные (с высоты </w:t>
      </w:r>
      <w:r w:rsidRPr="00230312">
        <w:rPr>
          <w:rFonts w:ascii="Times New Roman" w:hAnsi="Times New Roman" w:cs="Times New Roman"/>
          <w:sz w:val="28"/>
          <w:szCs w:val="28"/>
          <w:lang w:val="en-US"/>
        </w:rPr>
        <w:t>XXI</w:t>
      </w:r>
      <w:r w:rsidRPr="00230312">
        <w:rPr>
          <w:rFonts w:ascii="Times New Roman" w:hAnsi="Times New Roman" w:cs="Times New Roman"/>
          <w:sz w:val="28"/>
          <w:szCs w:val="28"/>
        </w:rPr>
        <w:t xml:space="preserve"> века) секреты древней техники, педагог формирует целостную художественную культуру учащихся как неотъемлемую часть культуры духовной. Ребята учатся видеть в старинных и, может быть, запутанных ковровых рисунках целые рассказы о жизни крестьян, учатся отличать особенности ковров разных районов России, Кавказа, Средней Азии. Этому способствуют, просмотр слайдфильмов, художественных альбомов. Ребят привлекают яркие, самобытные рисунки народных ковров, интерес вызывают также современные декоративные панно-гобелены.</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Техника ковроткачества развивает мелкие движения пальцев, внимание, усидчивость, а также художественный вкус.</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Кроме непосредственного ткачества, которому посвящен  данный проект, занятия должны включать в себя работу над декоративной композицией (общие сведения о составлении коврового рисунка и переработка собственной оригинальной композиции для воплощения ее в материале), а также работу над цветовым колористическим решением.</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 задачи преподавания входит формирование у учащихся нравственно-эстетической отзывчивости на прекрасное в декоративно-прикладном </w:t>
      </w:r>
      <w:r w:rsidRPr="00230312">
        <w:rPr>
          <w:rFonts w:ascii="Times New Roman" w:hAnsi="Times New Roman" w:cs="Times New Roman"/>
          <w:sz w:val="28"/>
          <w:szCs w:val="28"/>
        </w:rPr>
        <w:lastRenderedPageBreak/>
        <w:t>искусстве, формирование художественно-творческой активности учащихся, овладение образным языком ковра и гобелена.</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И пусть ручные ковры никогда уже не займут того важного и необходимого места в каждой семье, в каждом доме, но традиция ручных художественных изделий, украшающих наш интерьер, хранящих тепло человеческих рук должна быть нами сохранена и передана нашим детям.</w:t>
      </w:r>
    </w:p>
    <w:p w:rsidR="00295F19" w:rsidRPr="00230312" w:rsidRDefault="00295F19" w:rsidP="00295F19">
      <w:pPr>
        <w:tabs>
          <w:tab w:val="left" w:pos="426"/>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 учебной группе по ручному ковроткачеству могут быть с успехом заниматься как мальчики, так и девочки возраста 11-12 лет.</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У младших школьников трудность состоит в необходимости длительное время повторять однообразные движения, кроме того, чем младше ученик, тем быстрее ему хочется увидеть свою работу завершенной, а в ковроткачестве до результата бывает довольно далеко. Однако терпение часто побеждает.</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У старших школьников сейчас ярко выражена профессиональная ориентация. Если декоративно-прикладное искусство не связано с будущим занятием, то учащийся может потерять к нему интерес. Однако на увлекательное хобби найдет время каждый.</w:t>
      </w:r>
    </w:p>
    <w:p w:rsidR="00295F19" w:rsidRPr="00230312" w:rsidRDefault="00295F19" w:rsidP="00295F19">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Для ребят, серьезно увлекающихся рисованием, гобелен – новое, необычное поприще для воплощения своих замыслов.   </w:t>
      </w:r>
    </w:p>
    <w:p w:rsidR="00295F19" w:rsidRDefault="00295F19" w:rsidP="00295F19">
      <w:pPr>
        <w:shd w:val="clear" w:color="auto" w:fill="FFFFFF"/>
        <w:spacing w:after="0" w:line="360" w:lineRule="auto"/>
        <w:jc w:val="center"/>
        <w:rPr>
          <w:rFonts w:ascii="Times New Roman" w:hAnsi="Times New Roman" w:cs="Times New Roman"/>
          <w:b/>
          <w:bCs/>
          <w:color w:val="000000"/>
          <w:sz w:val="28"/>
          <w:szCs w:val="28"/>
        </w:rPr>
      </w:pPr>
      <w:r w:rsidRPr="003556FE">
        <w:rPr>
          <w:rFonts w:ascii="Times New Roman" w:eastAsia="Times New Roman" w:hAnsi="Times New Roman" w:cs="Times New Roman"/>
          <w:b/>
          <w:bCs/>
          <w:color w:val="000000"/>
          <w:sz w:val="28"/>
          <w:szCs w:val="28"/>
        </w:rPr>
        <w:t>Описание условий работы по данному методическому пособию.</w:t>
      </w:r>
    </w:p>
    <w:p w:rsidR="00295F19" w:rsidRPr="003556FE" w:rsidRDefault="00295F19" w:rsidP="00295F19">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3556FE">
        <w:rPr>
          <w:rFonts w:ascii="Times New Roman" w:eastAsia="Times New Roman" w:hAnsi="Times New Roman" w:cs="Times New Roman"/>
          <w:color w:val="000000"/>
          <w:spacing w:val="-2"/>
          <w:sz w:val="28"/>
          <w:szCs w:val="28"/>
        </w:rPr>
        <w:t xml:space="preserve">Для работы в данной технике </w:t>
      </w:r>
      <w:r>
        <w:rPr>
          <w:rFonts w:ascii="Times New Roman" w:hAnsi="Times New Roman" w:cs="Times New Roman"/>
          <w:color w:val="000000"/>
          <w:spacing w:val="-2"/>
          <w:sz w:val="28"/>
          <w:szCs w:val="28"/>
        </w:rPr>
        <w:t>набивного</w:t>
      </w:r>
      <w:r w:rsidRPr="003556FE">
        <w:rPr>
          <w:rFonts w:ascii="Times New Roman" w:eastAsia="Times New Roman" w:hAnsi="Times New Roman" w:cs="Times New Roman"/>
          <w:color w:val="000000"/>
          <w:spacing w:val="-2"/>
          <w:sz w:val="28"/>
          <w:szCs w:val="28"/>
        </w:rPr>
        <w:t xml:space="preserve"> гобелена необходимы следую</w:t>
      </w:r>
      <w:r w:rsidRPr="003556FE">
        <w:rPr>
          <w:rFonts w:ascii="Times New Roman" w:eastAsia="Times New Roman" w:hAnsi="Times New Roman" w:cs="Times New Roman"/>
          <w:color w:val="000000"/>
          <w:spacing w:val="-2"/>
          <w:sz w:val="28"/>
          <w:szCs w:val="28"/>
        </w:rPr>
        <w:softHyphen/>
      </w:r>
      <w:r w:rsidRPr="003556FE">
        <w:rPr>
          <w:rFonts w:ascii="Times New Roman" w:eastAsia="Times New Roman" w:hAnsi="Times New Roman" w:cs="Times New Roman"/>
          <w:color w:val="000000"/>
          <w:sz w:val="28"/>
          <w:szCs w:val="28"/>
        </w:rPr>
        <w:t>щие материалы и оборудование:</w:t>
      </w:r>
    </w:p>
    <w:p w:rsidR="00295F19" w:rsidRPr="003556FE" w:rsidRDefault="00295F19" w:rsidP="00295F19">
      <w:pPr>
        <w:widowControl w:val="0"/>
        <w:numPr>
          <w:ilvl w:val="0"/>
          <w:numId w:val="21"/>
        </w:numPr>
        <w:shd w:val="clear" w:color="auto" w:fill="FFFFFF"/>
        <w:tabs>
          <w:tab w:val="left" w:pos="710"/>
        </w:tabs>
        <w:autoSpaceDE w:val="0"/>
        <w:autoSpaceDN w:val="0"/>
        <w:adjustRightInd w:val="0"/>
        <w:spacing w:before="10" w:after="0" w:line="360" w:lineRule="auto"/>
        <w:jc w:val="both"/>
        <w:rPr>
          <w:rFonts w:ascii="Times New Roman" w:eastAsia="Times New Roman" w:hAnsi="Times New Roman" w:cs="Times New Roman"/>
          <w:color w:val="000000"/>
          <w:sz w:val="28"/>
          <w:szCs w:val="28"/>
        </w:rPr>
      </w:pPr>
      <w:r w:rsidRPr="003556FE">
        <w:rPr>
          <w:rFonts w:ascii="Times New Roman" w:eastAsia="Times New Roman" w:hAnsi="Times New Roman" w:cs="Times New Roman"/>
          <w:color w:val="000000"/>
          <w:sz w:val="28"/>
          <w:szCs w:val="28"/>
        </w:rPr>
        <w:t>Рабочий кабинет со столами и стульями по количеству детей;</w:t>
      </w:r>
    </w:p>
    <w:p w:rsidR="00295F19" w:rsidRPr="003556FE" w:rsidRDefault="00295F19" w:rsidP="00295F19">
      <w:pPr>
        <w:widowControl w:val="0"/>
        <w:numPr>
          <w:ilvl w:val="0"/>
          <w:numId w:val="21"/>
        </w:numPr>
        <w:shd w:val="clear" w:color="auto" w:fill="FFFFFF"/>
        <w:tabs>
          <w:tab w:val="left" w:pos="710"/>
        </w:tabs>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3556FE">
        <w:rPr>
          <w:rFonts w:ascii="Times New Roman" w:eastAsia="Times New Roman" w:hAnsi="Times New Roman" w:cs="Times New Roman"/>
          <w:color w:val="000000"/>
          <w:spacing w:val="-1"/>
          <w:sz w:val="28"/>
          <w:szCs w:val="28"/>
        </w:rPr>
        <w:t>Необходимое освещение;</w:t>
      </w:r>
    </w:p>
    <w:p w:rsidR="00295F19" w:rsidRPr="003556FE" w:rsidRDefault="00295F19" w:rsidP="00295F19">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rPr>
      </w:pPr>
      <w:r w:rsidRPr="003556FE">
        <w:rPr>
          <w:rFonts w:ascii="Times New Roman" w:eastAsia="Times New Roman" w:hAnsi="Times New Roman" w:cs="Times New Roman"/>
          <w:sz w:val="28"/>
        </w:rPr>
        <w:t>Подвесная доска;</w:t>
      </w:r>
    </w:p>
    <w:p w:rsidR="00295F19" w:rsidRDefault="00295F19" w:rsidP="00295F19">
      <w:pPr>
        <w:widowControl w:val="0"/>
        <w:numPr>
          <w:ilvl w:val="0"/>
          <w:numId w:val="21"/>
        </w:numPr>
        <w:autoSpaceDE w:val="0"/>
        <w:autoSpaceDN w:val="0"/>
        <w:adjustRightInd w:val="0"/>
        <w:spacing w:after="0" w:line="360" w:lineRule="auto"/>
        <w:jc w:val="both"/>
        <w:rPr>
          <w:rFonts w:ascii="Times New Roman" w:hAnsi="Times New Roman" w:cs="Times New Roman"/>
          <w:sz w:val="28"/>
        </w:rPr>
      </w:pPr>
      <w:r w:rsidRPr="003556FE">
        <w:rPr>
          <w:rFonts w:ascii="Times New Roman" w:eastAsia="Times New Roman" w:hAnsi="Times New Roman" w:cs="Times New Roman"/>
          <w:sz w:val="28"/>
        </w:rPr>
        <w:t>Стенды для просмотра готовых работ</w:t>
      </w:r>
      <w:r>
        <w:rPr>
          <w:rFonts w:ascii="Times New Roman" w:hAnsi="Times New Roman" w:cs="Times New Roman"/>
          <w:sz w:val="28"/>
        </w:rPr>
        <w:t>;</w:t>
      </w:r>
    </w:p>
    <w:p w:rsidR="00295F19" w:rsidRPr="003556FE" w:rsidRDefault="00295F19" w:rsidP="00295F19">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rPr>
      </w:pPr>
      <w:r>
        <w:rPr>
          <w:rFonts w:ascii="Times New Roman" w:hAnsi="Times New Roman" w:cs="Times New Roman"/>
          <w:sz w:val="28"/>
        </w:rPr>
        <w:t>Столы и стулья (согласно роста ребенка)</w:t>
      </w:r>
    </w:p>
    <w:p w:rsidR="00295F19" w:rsidRPr="003556FE" w:rsidRDefault="00295F19" w:rsidP="00295F19">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rPr>
      </w:pPr>
      <w:r w:rsidRPr="003556FE">
        <w:rPr>
          <w:rFonts w:ascii="Times New Roman" w:eastAsia="Times New Roman" w:hAnsi="Times New Roman" w:cs="Times New Roman"/>
          <w:color w:val="000000"/>
          <w:sz w:val="28"/>
          <w:szCs w:val="28"/>
        </w:rPr>
        <w:t xml:space="preserve">Нити для </w:t>
      </w:r>
      <w:r>
        <w:rPr>
          <w:rFonts w:ascii="Times New Roman" w:hAnsi="Times New Roman" w:cs="Times New Roman"/>
          <w:color w:val="000000"/>
          <w:sz w:val="28"/>
          <w:szCs w:val="28"/>
        </w:rPr>
        <w:t>ткачества;</w:t>
      </w:r>
    </w:p>
    <w:p w:rsidR="00295F19" w:rsidRPr="003556FE" w:rsidRDefault="00295F19" w:rsidP="00295F19">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rPr>
      </w:pPr>
      <w:r w:rsidRPr="003556FE">
        <w:rPr>
          <w:rFonts w:ascii="Times New Roman" w:eastAsia="Times New Roman" w:hAnsi="Times New Roman" w:cs="Times New Roman"/>
          <w:sz w:val="28"/>
        </w:rPr>
        <w:t>Декоративные элементы: бусинки дерев</w:t>
      </w:r>
      <w:r>
        <w:rPr>
          <w:rFonts w:ascii="Times New Roman" w:hAnsi="Times New Roman" w:cs="Times New Roman"/>
          <w:sz w:val="28"/>
        </w:rPr>
        <w:t>янные, стеклянные, керамические;</w:t>
      </w:r>
    </w:p>
    <w:p w:rsidR="00295F19" w:rsidRDefault="00295F19" w:rsidP="00295F19">
      <w:pPr>
        <w:widowControl w:val="0"/>
        <w:numPr>
          <w:ilvl w:val="0"/>
          <w:numId w:val="21"/>
        </w:numPr>
        <w:autoSpaceDE w:val="0"/>
        <w:autoSpaceDN w:val="0"/>
        <w:adjustRightInd w:val="0"/>
        <w:spacing w:after="0" w:line="360" w:lineRule="auto"/>
        <w:jc w:val="both"/>
        <w:rPr>
          <w:rFonts w:ascii="Times New Roman" w:hAnsi="Times New Roman" w:cs="Times New Roman"/>
          <w:sz w:val="28"/>
        </w:rPr>
      </w:pPr>
      <w:r w:rsidRPr="003556FE">
        <w:rPr>
          <w:rFonts w:ascii="Times New Roman" w:eastAsia="Times New Roman" w:hAnsi="Times New Roman" w:cs="Times New Roman"/>
          <w:sz w:val="28"/>
        </w:rPr>
        <w:t>Конструктивные детали:</w:t>
      </w:r>
      <w:r>
        <w:rPr>
          <w:rFonts w:ascii="Times New Roman" w:hAnsi="Times New Roman" w:cs="Times New Roman"/>
          <w:sz w:val="28"/>
        </w:rPr>
        <w:t xml:space="preserve"> каркасы;</w:t>
      </w:r>
    </w:p>
    <w:p w:rsidR="00295F19" w:rsidRPr="003556FE" w:rsidRDefault="00295F19" w:rsidP="00295F19">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rPr>
      </w:pPr>
      <w:r>
        <w:rPr>
          <w:rFonts w:ascii="Times New Roman" w:hAnsi="Times New Roman" w:cs="Times New Roman"/>
          <w:sz w:val="28"/>
        </w:rPr>
        <w:lastRenderedPageBreak/>
        <w:t>Иглы для набивного гобелена;</w:t>
      </w:r>
    </w:p>
    <w:p w:rsidR="00295F19" w:rsidRPr="003556FE" w:rsidRDefault="00295F19" w:rsidP="00295F19">
      <w:pPr>
        <w:widowControl w:val="0"/>
        <w:numPr>
          <w:ilvl w:val="0"/>
          <w:numId w:val="21"/>
        </w:numPr>
        <w:shd w:val="clear" w:color="auto" w:fill="FFFFFF"/>
        <w:tabs>
          <w:tab w:val="left" w:pos="710"/>
        </w:tabs>
        <w:autoSpaceDE w:val="0"/>
        <w:autoSpaceDN w:val="0"/>
        <w:adjustRightInd w:val="0"/>
        <w:spacing w:before="10" w:after="0" w:line="360" w:lineRule="auto"/>
        <w:jc w:val="both"/>
        <w:rPr>
          <w:rFonts w:ascii="Times New Roman" w:eastAsia="Times New Roman" w:hAnsi="Times New Roman" w:cs="Times New Roman"/>
          <w:color w:val="000000"/>
          <w:sz w:val="28"/>
          <w:szCs w:val="28"/>
        </w:rPr>
      </w:pPr>
      <w:r w:rsidRPr="003556FE">
        <w:rPr>
          <w:rFonts w:ascii="Times New Roman" w:eastAsia="Times New Roman" w:hAnsi="Times New Roman" w:cs="Times New Roman"/>
          <w:color w:val="000000"/>
          <w:sz w:val="28"/>
          <w:szCs w:val="28"/>
        </w:rPr>
        <w:t>Прочные булавки с большими головками (бусинками)</w:t>
      </w:r>
      <w:r>
        <w:rPr>
          <w:rFonts w:ascii="Times New Roman" w:hAnsi="Times New Roman" w:cs="Times New Roman"/>
          <w:color w:val="000000"/>
          <w:sz w:val="28"/>
          <w:szCs w:val="28"/>
        </w:rPr>
        <w:t>, «цыганские» иглы</w:t>
      </w:r>
      <w:r w:rsidRPr="003556FE">
        <w:rPr>
          <w:rFonts w:ascii="Times New Roman" w:eastAsia="Times New Roman" w:hAnsi="Times New Roman" w:cs="Times New Roman"/>
          <w:color w:val="000000"/>
          <w:sz w:val="28"/>
          <w:szCs w:val="28"/>
        </w:rPr>
        <w:t>;</w:t>
      </w:r>
    </w:p>
    <w:p w:rsidR="00295F19" w:rsidRPr="00E17A1C" w:rsidRDefault="00295F19" w:rsidP="00295F19">
      <w:pPr>
        <w:widowControl w:val="0"/>
        <w:numPr>
          <w:ilvl w:val="0"/>
          <w:numId w:val="21"/>
        </w:numPr>
        <w:shd w:val="clear" w:color="auto" w:fill="FFFFFF"/>
        <w:tabs>
          <w:tab w:val="left" w:pos="710"/>
        </w:tabs>
        <w:autoSpaceDE w:val="0"/>
        <w:autoSpaceDN w:val="0"/>
        <w:adjustRightInd w:val="0"/>
        <w:spacing w:after="0" w:line="360" w:lineRule="auto"/>
        <w:jc w:val="both"/>
        <w:rPr>
          <w:rFonts w:ascii="Times New Roman" w:hAnsi="Times New Roman" w:cs="Times New Roman"/>
          <w:color w:val="000000"/>
          <w:sz w:val="28"/>
          <w:szCs w:val="28"/>
        </w:rPr>
      </w:pPr>
      <w:r w:rsidRPr="003556FE">
        <w:rPr>
          <w:rFonts w:ascii="Times New Roman" w:eastAsia="Times New Roman" w:hAnsi="Times New Roman" w:cs="Times New Roman"/>
          <w:color w:val="000000"/>
          <w:spacing w:val="-2"/>
          <w:sz w:val="28"/>
          <w:szCs w:val="28"/>
        </w:rPr>
        <w:t>Ножницы;</w:t>
      </w:r>
    </w:p>
    <w:p w:rsidR="00295F19" w:rsidRPr="003556FE" w:rsidRDefault="00295F19" w:rsidP="00295F19">
      <w:pPr>
        <w:widowControl w:val="0"/>
        <w:numPr>
          <w:ilvl w:val="0"/>
          <w:numId w:val="21"/>
        </w:numPr>
        <w:shd w:val="clear" w:color="auto" w:fill="FFFFFF"/>
        <w:tabs>
          <w:tab w:val="left" w:pos="710"/>
        </w:tabs>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pacing w:val="-2"/>
          <w:sz w:val="28"/>
          <w:szCs w:val="28"/>
        </w:rPr>
        <w:t>Клей ПВА;</w:t>
      </w:r>
    </w:p>
    <w:p w:rsidR="00295F19" w:rsidRPr="003556FE" w:rsidRDefault="00295F19" w:rsidP="00295F19">
      <w:pPr>
        <w:shd w:val="clear" w:color="auto" w:fill="FFFFFF"/>
        <w:spacing w:after="0" w:line="360" w:lineRule="auto"/>
        <w:ind w:firstLine="355"/>
        <w:jc w:val="both"/>
        <w:rPr>
          <w:rFonts w:ascii="Times New Roman" w:eastAsia="Times New Roman" w:hAnsi="Times New Roman" w:cs="Times New Roman"/>
        </w:rPr>
      </w:pPr>
      <w:r w:rsidRPr="003556FE">
        <w:rPr>
          <w:rFonts w:ascii="Times New Roman" w:eastAsia="Times New Roman" w:hAnsi="Times New Roman" w:cs="Times New Roman"/>
          <w:color w:val="000000"/>
          <w:sz w:val="28"/>
          <w:szCs w:val="28"/>
        </w:rPr>
        <w:t>Оптимальное наличие детей в группе от 7 до 10. Более эффективной и ре</w:t>
      </w:r>
      <w:r w:rsidRPr="003556FE">
        <w:rPr>
          <w:rFonts w:ascii="Times New Roman" w:eastAsia="Times New Roman" w:hAnsi="Times New Roman" w:cs="Times New Roman"/>
          <w:color w:val="000000"/>
          <w:sz w:val="28"/>
          <w:szCs w:val="28"/>
        </w:rPr>
        <w:softHyphen/>
        <w:t>зультативной формой является индивидуальное обучение. Периодичность занятий 2 раза в неделю.</w:t>
      </w:r>
    </w:p>
    <w:p w:rsidR="00295F19" w:rsidRPr="00930C17" w:rsidRDefault="00295F19" w:rsidP="00295F19">
      <w:pPr>
        <w:spacing w:after="0" w:line="360" w:lineRule="auto"/>
        <w:jc w:val="both"/>
        <w:rPr>
          <w:rFonts w:ascii="Times New Roman" w:hAnsi="Times New Roman" w:cs="Times New Roman"/>
          <w:b/>
          <w:sz w:val="28"/>
          <w:szCs w:val="28"/>
        </w:rPr>
      </w:pPr>
      <w:r w:rsidRPr="00930C17">
        <w:rPr>
          <w:rFonts w:ascii="Times New Roman" w:hAnsi="Times New Roman" w:cs="Times New Roman"/>
          <w:sz w:val="28"/>
          <w:szCs w:val="28"/>
        </w:rPr>
        <w:t>По окончании курса «Ручное ткачество»</w:t>
      </w:r>
      <w:r>
        <w:rPr>
          <w:rFonts w:ascii="Times New Roman" w:hAnsi="Times New Roman" w:cs="Times New Roman"/>
          <w:sz w:val="28"/>
          <w:szCs w:val="28"/>
        </w:rPr>
        <w:t xml:space="preserve"> дети должны:</w:t>
      </w:r>
    </w:p>
    <w:p w:rsidR="00295F19" w:rsidRPr="00455D5C" w:rsidRDefault="00295F19" w:rsidP="00295F19">
      <w:pPr>
        <w:shd w:val="clear" w:color="auto" w:fill="FFFFFF"/>
        <w:spacing w:after="0" w:line="360" w:lineRule="auto"/>
        <w:ind w:left="10"/>
        <w:jc w:val="both"/>
        <w:rPr>
          <w:rFonts w:ascii="Times New Roman" w:hAnsi="Times New Roman" w:cs="Times New Roman"/>
          <w:color w:val="000000"/>
          <w:spacing w:val="-10"/>
          <w:sz w:val="28"/>
          <w:szCs w:val="28"/>
        </w:rPr>
      </w:pPr>
      <w:r>
        <w:rPr>
          <w:rFonts w:ascii="Times New Roman" w:hAnsi="Times New Roman" w:cs="Times New Roman"/>
          <w:b/>
          <w:iCs/>
          <w:color w:val="000000"/>
          <w:spacing w:val="-23"/>
          <w:sz w:val="28"/>
          <w:szCs w:val="28"/>
        </w:rPr>
        <w:t xml:space="preserve">- </w:t>
      </w:r>
      <w:r w:rsidRPr="00455D5C">
        <w:rPr>
          <w:rFonts w:ascii="Times New Roman" w:hAnsi="Times New Roman" w:cs="Times New Roman"/>
          <w:b/>
          <w:iCs/>
          <w:color w:val="000000"/>
          <w:spacing w:val="-23"/>
          <w:sz w:val="28"/>
          <w:szCs w:val="28"/>
        </w:rPr>
        <w:t>знать:</w:t>
      </w:r>
      <w:r w:rsidRPr="00455D5C">
        <w:rPr>
          <w:rFonts w:ascii="Times New Roman" w:hAnsi="Times New Roman" w:cs="Times New Roman"/>
          <w:i/>
          <w:iCs/>
          <w:color w:val="000000"/>
          <w:spacing w:val="-23"/>
          <w:sz w:val="28"/>
          <w:szCs w:val="28"/>
        </w:rPr>
        <w:t xml:space="preserve"> </w:t>
      </w:r>
      <w:r w:rsidRPr="00455D5C">
        <w:rPr>
          <w:rFonts w:ascii="Times New Roman" w:hAnsi="Times New Roman" w:cs="Times New Roman"/>
          <w:color w:val="000000"/>
          <w:spacing w:val="-9"/>
          <w:sz w:val="28"/>
          <w:szCs w:val="28"/>
        </w:rPr>
        <w:t>сведения о народных промыслах ковроткачества и их специфических чертах; сведения о современных технологиях создания тканых изделий; требования, предъявляемые к изделиям ковроткачества и к процессу их создания; приемы безопасной работы с инструментами и приспособлениями для ковроткачества; основные виды пряжи, нитей и их свойства; сведения о различных составах пряжи, нитей их достоинствах и недостатках; последовательность, основные приемы и применяемые приспособления для создания тканых изделий вручную, с помо</w:t>
      </w:r>
      <w:r>
        <w:rPr>
          <w:rFonts w:ascii="Times New Roman" w:hAnsi="Times New Roman" w:cs="Times New Roman"/>
          <w:color w:val="000000"/>
          <w:spacing w:val="-9"/>
          <w:sz w:val="28"/>
          <w:szCs w:val="28"/>
        </w:rPr>
        <w:t>щью вертикального подрамника</w:t>
      </w:r>
      <w:r w:rsidRPr="00455D5C">
        <w:rPr>
          <w:rFonts w:ascii="Times New Roman" w:hAnsi="Times New Roman" w:cs="Times New Roman"/>
          <w:color w:val="000000"/>
          <w:spacing w:val="-9"/>
          <w:sz w:val="28"/>
          <w:szCs w:val="28"/>
        </w:rPr>
        <w:t>, посредством основных техник ткачества</w:t>
      </w:r>
      <w:r w:rsidRPr="00455D5C">
        <w:rPr>
          <w:rFonts w:ascii="Times New Roman" w:hAnsi="Times New Roman" w:cs="Times New Roman"/>
          <w:color w:val="000000"/>
          <w:spacing w:val="-10"/>
          <w:sz w:val="28"/>
          <w:szCs w:val="28"/>
        </w:rPr>
        <w:t xml:space="preserve">; </w:t>
      </w:r>
      <w:r w:rsidRPr="00455D5C">
        <w:rPr>
          <w:rFonts w:ascii="Times New Roman" w:hAnsi="Times New Roman" w:cs="Times New Roman"/>
          <w:color w:val="000000"/>
          <w:spacing w:val="-9"/>
          <w:sz w:val="28"/>
          <w:szCs w:val="28"/>
        </w:rPr>
        <w:t>способы создания «гобеленов» малых форм – мини-гобеленов, объемных форм, «арт-объектов» с включением различных материалов (кожи,</w:t>
      </w:r>
      <w:r>
        <w:rPr>
          <w:rFonts w:ascii="Times New Roman" w:hAnsi="Times New Roman" w:cs="Times New Roman"/>
          <w:color w:val="000000"/>
          <w:spacing w:val="-9"/>
          <w:sz w:val="28"/>
          <w:szCs w:val="28"/>
        </w:rPr>
        <w:t xml:space="preserve"> металла, дерева, стекла и т.д)</w:t>
      </w:r>
      <w:r w:rsidRPr="00455D5C">
        <w:rPr>
          <w:rFonts w:ascii="Times New Roman" w:hAnsi="Times New Roman" w:cs="Times New Roman"/>
          <w:color w:val="000000"/>
          <w:spacing w:val="-9"/>
          <w:sz w:val="28"/>
          <w:szCs w:val="28"/>
        </w:rPr>
        <w:t xml:space="preserve">; основные сведения о дизайне в ковроткачестве и тканых изделий; </w:t>
      </w:r>
      <w:r w:rsidRPr="00455D5C">
        <w:rPr>
          <w:rFonts w:ascii="Times New Roman" w:hAnsi="Times New Roman" w:cs="Times New Roman"/>
          <w:color w:val="000000"/>
          <w:spacing w:val="-10"/>
          <w:sz w:val="28"/>
          <w:szCs w:val="28"/>
        </w:rPr>
        <w:t>основные способы декорирования в ковроткачестве и типы художественной отделки текстильной поверхности, способы приготовления и подготовки к работе материалов ковроткачества (шерстяной пряжи, натуральных и искусственных нитей различных составов, фурнитуры, красителей и т.д.); сведения о температурной обработке изделий в процессе оформления; виды и причины основных технических неточностей в ручном ткачестве, способы их предотвращения и устранения.</w:t>
      </w:r>
    </w:p>
    <w:p w:rsidR="00295F19" w:rsidRPr="00455D5C" w:rsidRDefault="00295F19" w:rsidP="00295F19">
      <w:pPr>
        <w:shd w:val="clear" w:color="auto" w:fill="FFFFFF"/>
        <w:spacing w:after="0" w:line="360" w:lineRule="auto"/>
        <w:ind w:left="10"/>
        <w:jc w:val="both"/>
        <w:rPr>
          <w:rFonts w:ascii="Times New Roman" w:hAnsi="Times New Roman" w:cs="Times New Roman"/>
          <w:color w:val="000000"/>
          <w:spacing w:val="-9"/>
          <w:sz w:val="28"/>
          <w:szCs w:val="28"/>
        </w:rPr>
      </w:pPr>
      <w:r>
        <w:rPr>
          <w:rFonts w:ascii="Times New Roman" w:hAnsi="Times New Roman" w:cs="Times New Roman"/>
          <w:b/>
          <w:iCs/>
          <w:color w:val="000000"/>
          <w:spacing w:val="-12"/>
          <w:sz w:val="28"/>
          <w:szCs w:val="28"/>
        </w:rPr>
        <w:t xml:space="preserve">- </w:t>
      </w:r>
      <w:r w:rsidRPr="00455D5C">
        <w:rPr>
          <w:rFonts w:ascii="Times New Roman" w:hAnsi="Times New Roman" w:cs="Times New Roman"/>
          <w:b/>
          <w:iCs/>
          <w:color w:val="000000"/>
          <w:spacing w:val="-12"/>
          <w:sz w:val="28"/>
          <w:szCs w:val="28"/>
        </w:rPr>
        <w:t xml:space="preserve">уметь </w:t>
      </w:r>
      <w:r w:rsidRPr="00455D5C">
        <w:rPr>
          <w:rFonts w:ascii="Times New Roman" w:hAnsi="Times New Roman" w:cs="Times New Roman"/>
          <w:color w:val="000000"/>
          <w:spacing w:val="-9"/>
          <w:sz w:val="28"/>
          <w:szCs w:val="28"/>
        </w:rPr>
        <w:t xml:space="preserve">рационально организовать свое рабочее место, оборудование, инструменты с учетом техники </w:t>
      </w:r>
      <w:r w:rsidRPr="00455D5C">
        <w:rPr>
          <w:rFonts w:ascii="Times New Roman" w:hAnsi="Times New Roman" w:cs="Times New Roman"/>
          <w:color w:val="000000"/>
          <w:spacing w:val="-10"/>
          <w:sz w:val="28"/>
          <w:szCs w:val="28"/>
        </w:rPr>
        <w:t>безопасности,</w:t>
      </w:r>
      <w:r w:rsidRPr="00455D5C">
        <w:rPr>
          <w:rFonts w:ascii="Times New Roman" w:hAnsi="Times New Roman" w:cs="Times New Roman"/>
          <w:color w:val="000000"/>
          <w:spacing w:val="-9"/>
          <w:sz w:val="28"/>
          <w:szCs w:val="28"/>
        </w:rPr>
        <w:t xml:space="preserve"> эргономических, эстетических и санитарно-гигиенических требований</w:t>
      </w:r>
      <w:r w:rsidRPr="00455D5C">
        <w:rPr>
          <w:rFonts w:ascii="Times New Roman" w:hAnsi="Times New Roman" w:cs="Times New Roman"/>
          <w:color w:val="000000"/>
          <w:spacing w:val="-10"/>
          <w:sz w:val="28"/>
          <w:szCs w:val="28"/>
        </w:rPr>
        <w:t xml:space="preserve">, поддерживать порядок во время работы; соблюдать приемы безопасной работы; </w:t>
      </w:r>
      <w:r w:rsidRPr="00455D5C">
        <w:rPr>
          <w:rFonts w:ascii="Times New Roman" w:hAnsi="Times New Roman" w:cs="Times New Roman"/>
          <w:color w:val="000000"/>
          <w:spacing w:val="-9"/>
          <w:sz w:val="28"/>
          <w:szCs w:val="28"/>
        </w:rPr>
        <w:t xml:space="preserve">рационально и целесообразно используя </w:t>
      </w:r>
      <w:r w:rsidRPr="00455D5C">
        <w:rPr>
          <w:rFonts w:ascii="Times New Roman" w:hAnsi="Times New Roman" w:cs="Times New Roman"/>
          <w:color w:val="000000"/>
          <w:spacing w:val="-9"/>
          <w:sz w:val="28"/>
          <w:szCs w:val="28"/>
        </w:rPr>
        <w:lastRenderedPageBreak/>
        <w:t xml:space="preserve">оборудование, </w:t>
      </w:r>
      <w:r w:rsidRPr="00455D5C">
        <w:rPr>
          <w:rFonts w:ascii="Times New Roman" w:hAnsi="Times New Roman" w:cs="Times New Roman"/>
          <w:color w:val="000000"/>
          <w:spacing w:val="-10"/>
          <w:sz w:val="28"/>
          <w:szCs w:val="28"/>
        </w:rPr>
        <w:t xml:space="preserve">инструменты и приспособления; </w:t>
      </w:r>
      <w:r w:rsidRPr="00455D5C">
        <w:rPr>
          <w:rFonts w:ascii="Times New Roman" w:hAnsi="Times New Roman" w:cs="Times New Roman"/>
          <w:color w:val="000000"/>
          <w:spacing w:val="-9"/>
          <w:sz w:val="28"/>
          <w:szCs w:val="28"/>
        </w:rPr>
        <w:t xml:space="preserve">планировать последовательность создания изделия (например, в виде технологической карты), осуществлять контроль качества изделий в процессе и в </w:t>
      </w:r>
      <w:r w:rsidRPr="00455D5C">
        <w:rPr>
          <w:rFonts w:ascii="Times New Roman" w:hAnsi="Times New Roman" w:cs="Times New Roman"/>
          <w:color w:val="000000"/>
          <w:spacing w:val="-10"/>
          <w:sz w:val="28"/>
          <w:szCs w:val="28"/>
        </w:rPr>
        <w:t xml:space="preserve">результате практической работы; владеть правильными приемами </w:t>
      </w:r>
      <w:r>
        <w:rPr>
          <w:rFonts w:ascii="Times New Roman" w:hAnsi="Times New Roman" w:cs="Times New Roman"/>
          <w:color w:val="000000"/>
          <w:spacing w:val="-10"/>
          <w:sz w:val="28"/>
          <w:szCs w:val="28"/>
        </w:rPr>
        <w:t>набивного гобелена</w:t>
      </w:r>
      <w:r w:rsidRPr="00455D5C">
        <w:rPr>
          <w:rFonts w:ascii="Times New Roman" w:hAnsi="Times New Roman" w:cs="Times New Roman"/>
          <w:color w:val="000000"/>
          <w:spacing w:val="-10"/>
          <w:sz w:val="28"/>
          <w:szCs w:val="28"/>
        </w:rPr>
        <w:t xml:space="preserve">; </w:t>
      </w:r>
      <w:r w:rsidRPr="00455D5C">
        <w:rPr>
          <w:rFonts w:ascii="Times New Roman" w:hAnsi="Times New Roman" w:cs="Times New Roman"/>
          <w:color w:val="000000"/>
          <w:spacing w:val="-9"/>
          <w:sz w:val="28"/>
          <w:szCs w:val="28"/>
        </w:rPr>
        <w:t xml:space="preserve">качественно выполнять работу, </w:t>
      </w:r>
      <w:r w:rsidRPr="00455D5C">
        <w:rPr>
          <w:rFonts w:ascii="Times New Roman" w:hAnsi="Times New Roman" w:cs="Times New Roman"/>
          <w:color w:val="000000"/>
          <w:spacing w:val="-10"/>
          <w:sz w:val="28"/>
          <w:szCs w:val="28"/>
        </w:rPr>
        <w:t>предотвращать и устранять основные дефекты тканых изделий;</w:t>
      </w:r>
      <w:r w:rsidRPr="00455D5C">
        <w:rPr>
          <w:rFonts w:ascii="Times New Roman" w:hAnsi="Times New Roman" w:cs="Times New Roman"/>
          <w:color w:val="000000"/>
          <w:spacing w:val="-9"/>
          <w:sz w:val="28"/>
          <w:szCs w:val="28"/>
        </w:rPr>
        <w:t xml:space="preserve"> самостоятельно выполнять творческие композиции. </w:t>
      </w:r>
    </w:p>
    <w:p w:rsidR="00295F19" w:rsidRPr="00455D5C" w:rsidRDefault="00295F19" w:rsidP="00295F19">
      <w:pPr>
        <w:pStyle w:val="31"/>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455D5C">
        <w:rPr>
          <w:rFonts w:ascii="Times New Roman" w:hAnsi="Times New Roman" w:cs="Times New Roman"/>
          <w:b/>
          <w:sz w:val="28"/>
          <w:szCs w:val="28"/>
        </w:rPr>
        <w:t xml:space="preserve">владеть навыками </w:t>
      </w:r>
      <w:r w:rsidRPr="00455D5C">
        <w:rPr>
          <w:rFonts w:ascii="Times New Roman" w:hAnsi="Times New Roman" w:cs="Times New Roman"/>
          <w:sz w:val="28"/>
          <w:szCs w:val="28"/>
        </w:rPr>
        <w:t xml:space="preserve">подготовки материалов, инструментов и приспособлений для производства ковроткачества; создания уникальных изделий методом ручного </w:t>
      </w:r>
      <w:r>
        <w:rPr>
          <w:rFonts w:ascii="Times New Roman" w:hAnsi="Times New Roman" w:cs="Times New Roman"/>
          <w:sz w:val="28"/>
          <w:szCs w:val="28"/>
        </w:rPr>
        <w:t xml:space="preserve">гобеленового </w:t>
      </w:r>
      <w:r w:rsidRPr="00455D5C">
        <w:rPr>
          <w:rFonts w:ascii="Times New Roman" w:hAnsi="Times New Roman" w:cs="Times New Roman"/>
          <w:sz w:val="28"/>
          <w:szCs w:val="28"/>
        </w:rPr>
        <w:t>ковроткачества, навыками рабо</w:t>
      </w:r>
      <w:r>
        <w:rPr>
          <w:rFonts w:ascii="Times New Roman" w:hAnsi="Times New Roman" w:cs="Times New Roman"/>
          <w:sz w:val="28"/>
          <w:szCs w:val="28"/>
        </w:rPr>
        <w:t>ы</w:t>
      </w:r>
      <w:r w:rsidRPr="00455D5C">
        <w:rPr>
          <w:rFonts w:ascii="Times New Roman" w:hAnsi="Times New Roman" w:cs="Times New Roman"/>
          <w:sz w:val="28"/>
          <w:szCs w:val="28"/>
        </w:rPr>
        <w:t xml:space="preserve"> на вертикальном подрамнике; декорирования изделий ковроткачества и их художественного оформления.</w:t>
      </w:r>
    </w:p>
    <w:p w:rsidR="00295F19" w:rsidRPr="00FA70B3" w:rsidRDefault="00295F19" w:rsidP="00295F19">
      <w:pPr>
        <w:shd w:val="clear" w:color="auto" w:fill="FFFFFF"/>
        <w:autoSpaceDE w:val="0"/>
        <w:autoSpaceDN w:val="0"/>
        <w:adjustRightInd w:val="0"/>
        <w:spacing w:after="0" w:line="360" w:lineRule="auto"/>
        <w:jc w:val="both"/>
        <w:rPr>
          <w:rFonts w:ascii="Times New Roman" w:hAnsi="Times New Roman" w:cs="Times New Roman"/>
          <w:b/>
          <w:bCs/>
          <w:sz w:val="28"/>
          <w:szCs w:val="28"/>
        </w:rPr>
      </w:pPr>
      <w:r w:rsidRPr="00FA70B3">
        <w:rPr>
          <w:rFonts w:ascii="Times New Roman" w:hAnsi="Times New Roman" w:cs="Times New Roman"/>
          <w:b/>
          <w:bCs/>
          <w:sz w:val="28"/>
          <w:szCs w:val="28"/>
        </w:rPr>
        <w:t>Средства  обучения:</w:t>
      </w:r>
    </w:p>
    <w:p w:rsidR="00295F19" w:rsidRPr="00FA70B3" w:rsidRDefault="00295F19" w:rsidP="00295F19">
      <w:pPr>
        <w:pStyle w:val="a3"/>
        <w:numPr>
          <w:ilvl w:val="0"/>
          <w:numId w:val="23"/>
        </w:numPr>
        <w:spacing w:after="0" w:line="360" w:lineRule="auto"/>
        <w:ind w:left="426"/>
        <w:jc w:val="both"/>
        <w:rPr>
          <w:rFonts w:ascii="Times New Roman" w:hAnsi="Times New Roman" w:cs="Times New Roman"/>
          <w:sz w:val="28"/>
          <w:szCs w:val="28"/>
        </w:rPr>
      </w:pPr>
      <w:r w:rsidRPr="00FA70B3">
        <w:rPr>
          <w:rFonts w:ascii="Times New Roman" w:hAnsi="Times New Roman" w:cs="Times New Roman"/>
          <w:sz w:val="28"/>
          <w:szCs w:val="28"/>
        </w:rPr>
        <w:t xml:space="preserve">Печатные (учебники  и учебные пособия, раздаточный материал и т.д.) </w:t>
      </w:r>
    </w:p>
    <w:p w:rsidR="00295F19" w:rsidRPr="00FA70B3" w:rsidRDefault="00295F19" w:rsidP="00295F19">
      <w:pPr>
        <w:pStyle w:val="a3"/>
        <w:numPr>
          <w:ilvl w:val="0"/>
          <w:numId w:val="23"/>
        </w:numPr>
        <w:spacing w:after="0" w:line="360" w:lineRule="auto"/>
        <w:ind w:left="426"/>
        <w:jc w:val="both"/>
        <w:rPr>
          <w:rFonts w:ascii="Times New Roman" w:hAnsi="Times New Roman" w:cs="Times New Roman"/>
          <w:sz w:val="28"/>
          <w:szCs w:val="28"/>
        </w:rPr>
      </w:pPr>
      <w:r w:rsidRPr="00FA70B3">
        <w:rPr>
          <w:rFonts w:ascii="Times New Roman" w:hAnsi="Times New Roman" w:cs="Times New Roman"/>
          <w:sz w:val="28"/>
          <w:szCs w:val="28"/>
        </w:rPr>
        <w:t xml:space="preserve">Электронные образовательные ресурсы (сетевые образовательные ресурсы, мультимедийные  универсальные энциклопедии) </w:t>
      </w:r>
    </w:p>
    <w:p w:rsidR="00295F19" w:rsidRPr="00FA70B3" w:rsidRDefault="00295F19" w:rsidP="00295F19">
      <w:pPr>
        <w:pStyle w:val="a3"/>
        <w:numPr>
          <w:ilvl w:val="0"/>
          <w:numId w:val="23"/>
        </w:numPr>
        <w:spacing w:after="0" w:line="360" w:lineRule="auto"/>
        <w:ind w:left="426"/>
        <w:jc w:val="both"/>
        <w:rPr>
          <w:rFonts w:ascii="Times New Roman" w:hAnsi="Times New Roman" w:cs="Times New Roman"/>
          <w:sz w:val="28"/>
          <w:szCs w:val="28"/>
        </w:rPr>
      </w:pPr>
      <w:r w:rsidRPr="00FA70B3">
        <w:rPr>
          <w:rFonts w:ascii="Times New Roman" w:hAnsi="Times New Roman" w:cs="Times New Roman"/>
          <w:sz w:val="28"/>
          <w:szCs w:val="28"/>
        </w:rPr>
        <w:t xml:space="preserve">Аудиовизуальные (слайды, слайд-фильмы, видеофильмы образовательные ) </w:t>
      </w:r>
    </w:p>
    <w:p w:rsidR="00295F19" w:rsidRPr="00FA70B3" w:rsidRDefault="00295F19" w:rsidP="00295F19">
      <w:pPr>
        <w:pStyle w:val="a3"/>
        <w:numPr>
          <w:ilvl w:val="0"/>
          <w:numId w:val="23"/>
        </w:numPr>
        <w:spacing w:after="0" w:line="360" w:lineRule="auto"/>
        <w:ind w:left="426"/>
        <w:jc w:val="both"/>
        <w:rPr>
          <w:rFonts w:ascii="Times New Roman" w:hAnsi="Times New Roman" w:cs="Times New Roman"/>
          <w:sz w:val="28"/>
          <w:szCs w:val="28"/>
        </w:rPr>
      </w:pPr>
      <w:r w:rsidRPr="00FA70B3">
        <w:rPr>
          <w:rFonts w:ascii="Times New Roman" w:hAnsi="Times New Roman" w:cs="Times New Roman"/>
          <w:sz w:val="28"/>
          <w:szCs w:val="28"/>
        </w:rPr>
        <w:t xml:space="preserve">Наглядные плоскостные (плакаты,  репродукции, иллюстрации) </w:t>
      </w:r>
    </w:p>
    <w:p w:rsidR="00295F19" w:rsidRPr="00230312" w:rsidRDefault="00295F19" w:rsidP="00295F19">
      <w:pPr>
        <w:spacing w:after="0" w:line="360" w:lineRule="auto"/>
        <w:rPr>
          <w:rFonts w:ascii="Times New Roman" w:hAnsi="Times New Roman" w:cs="Times New Roman"/>
          <w:b/>
          <w:sz w:val="28"/>
          <w:szCs w:val="28"/>
        </w:rPr>
      </w:pPr>
    </w:p>
    <w:p w:rsidR="00295F19" w:rsidRPr="00230312"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Default="00295F19" w:rsidP="00295F19">
      <w:pPr>
        <w:spacing w:after="0" w:line="360" w:lineRule="auto"/>
        <w:rPr>
          <w:rFonts w:ascii="Times New Roman" w:hAnsi="Times New Roman" w:cs="Times New Roman"/>
          <w:b/>
          <w:sz w:val="28"/>
          <w:szCs w:val="28"/>
        </w:rPr>
      </w:pPr>
    </w:p>
    <w:p w:rsidR="00295F19" w:rsidRPr="00230312" w:rsidRDefault="00295F19" w:rsidP="00295F19">
      <w:pPr>
        <w:spacing w:after="0" w:line="360" w:lineRule="auto"/>
        <w:rPr>
          <w:rFonts w:ascii="Times New Roman" w:hAnsi="Times New Roman" w:cs="Times New Roman"/>
          <w:b/>
          <w:sz w:val="28"/>
          <w:szCs w:val="28"/>
        </w:rPr>
      </w:pPr>
    </w:p>
    <w:p w:rsidR="00295F19" w:rsidRPr="00230312" w:rsidRDefault="00295F19" w:rsidP="00295F19">
      <w:pPr>
        <w:tabs>
          <w:tab w:val="left" w:pos="3105"/>
        </w:tabs>
        <w:spacing w:after="0" w:line="360" w:lineRule="auto"/>
        <w:jc w:val="center"/>
        <w:rPr>
          <w:rFonts w:ascii="Times New Roman" w:hAnsi="Times New Roman" w:cs="Times New Roman"/>
          <w:b/>
          <w:sz w:val="32"/>
          <w:szCs w:val="32"/>
        </w:rPr>
      </w:pPr>
      <w:r w:rsidRPr="00230312">
        <w:rPr>
          <w:rFonts w:ascii="Times New Roman" w:hAnsi="Times New Roman" w:cs="Times New Roman"/>
          <w:b/>
          <w:sz w:val="32"/>
          <w:szCs w:val="32"/>
        </w:rPr>
        <w:lastRenderedPageBreak/>
        <w:t>Планирование и организация занятий</w:t>
      </w:r>
    </w:p>
    <w:p w:rsidR="00295F19" w:rsidRPr="00230312" w:rsidRDefault="00295F19" w:rsidP="00295F19">
      <w:pPr>
        <w:pStyle w:val="a3"/>
        <w:tabs>
          <w:tab w:val="left" w:pos="3105"/>
        </w:tabs>
        <w:spacing w:after="0" w:line="360" w:lineRule="auto"/>
        <w:jc w:val="center"/>
        <w:rPr>
          <w:rFonts w:ascii="Times New Roman" w:hAnsi="Times New Roman" w:cs="Times New Roman"/>
          <w:b/>
          <w:sz w:val="28"/>
          <w:szCs w:val="28"/>
        </w:rPr>
      </w:pPr>
      <w:r w:rsidRPr="00230312">
        <w:rPr>
          <w:rFonts w:ascii="Times New Roman" w:hAnsi="Times New Roman" w:cs="Times New Roman"/>
          <w:b/>
          <w:sz w:val="28"/>
          <w:szCs w:val="28"/>
        </w:rPr>
        <w:t>Подготовка учителя к занятию</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Подготовка учителя к занятию складывается из двух органически связанных между собой этапов: планирование системы уроков по теме и конкретизации этого планирования применительно к каждому уроку, продумывание и составление планов отдельных уроков. Тематическое планирование предназначено для определения оптимальных путей реализации образовательной, развивающей и воспитательной функций учебно-воспитательного процесса в системе кружковых занятий по данной теме. В эту систему, в зависимости от основной дидактической цели, могут войти занятия различного типа и вида. Успех тематического планирования зависит главным образом от того, насколько четко преподаватель представляет себе, что должны учащиеся твердо усвоить, с чем познакомиться, что уметь, что знать и т.д. "Поскольку результаты воспитания и развития учащихся проявляются не сразу после проведения того или иного занятия, планировать эти задачи надо на более длительный период, т.е. по курсу в целом (что определено программой), и по целой теме или разделу (что намечает сам педагог, исходя из знания им особенностей учащихся того или иного класса". Только в результате такой предварительной работы можно увидеть и понять значение каждого "рождающегося" в тематическом плане урока. В противном случае вместо системы взаимосвязанных уроков получится случайный "набор" уроков.</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Наиболее удачную, научно аргументированную схему тематического планирования предложил в свое время известный отечественный дидакт М.И.Махмутов. Содержательно эта схема выглядит следующим образом (см. Махмутов М.И. Современный урок. М.,1985. С. 147):</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Схема тематического планирования</w:t>
      </w:r>
    </w:p>
    <w:p w:rsidR="00295F19" w:rsidRPr="00230312" w:rsidRDefault="00295F19" w:rsidP="00295F19">
      <w:pPr>
        <w:pStyle w:val="a3"/>
        <w:numPr>
          <w:ilvl w:val="0"/>
          <w:numId w:val="16"/>
        </w:numPr>
        <w:tabs>
          <w:tab w:val="left" w:pos="3105"/>
        </w:tabs>
        <w:spacing w:after="0" w:line="360" w:lineRule="auto"/>
        <w:ind w:left="426"/>
        <w:jc w:val="both"/>
        <w:rPr>
          <w:rFonts w:ascii="Times New Roman" w:hAnsi="Times New Roman" w:cs="Times New Roman"/>
          <w:sz w:val="28"/>
          <w:szCs w:val="28"/>
        </w:rPr>
      </w:pPr>
      <w:r w:rsidRPr="00230312">
        <w:rPr>
          <w:rFonts w:ascii="Times New Roman" w:hAnsi="Times New Roman" w:cs="Times New Roman"/>
          <w:sz w:val="28"/>
          <w:szCs w:val="28"/>
        </w:rPr>
        <w:t>Номера уроков</w:t>
      </w:r>
    </w:p>
    <w:p w:rsidR="00295F19" w:rsidRPr="00230312" w:rsidRDefault="00295F19" w:rsidP="00295F19">
      <w:pPr>
        <w:tabs>
          <w:tab w:val="left" w:pos="3105"/>
        </w:tabs>
        <w:spacing w:after="0" w:line="360" w:lineRule="auto"/>
        <w:ind w:left="66"/>
        <w:jc w:val="both"/>
        <w:rPr>
          <w:rFonts w:ascii="Times New Roman" w:hAnsi="Times New Roman" w:cs="Times New Roman"/>
          <w:sz w:val="28"/>
          <w:szCs w:val="28"/>
        </w:rPr>
      </w:pPr>
      <w:r w:rsidRPr="00230312">
        <w:rPr>
          <w:rFonts w:ascii="Times New Roman" w:hAnsi="Times New Roman" w:cs="Times New Roman"/>
          <w:sz w:val="28"/>
          <w:szCs w:val="28"/>
          <w:lang w:val="en-US"/>
        </w:rPr>
        <w:t xml:space="preserve">I. </w:t>
      </w:r>
      <w:r w:rsidRPr="00230312">
        <w:rPr>
          <w:rFonts w:ascii="Times New Roman" w:hAnsi="Times New Roman" w:cs="Times New Roman"/>
          <w:sz w:val="28"/>
          <w:szCs w:val="28"/>
        </w:rPr>
        <w:t>Название темы</w:t>
      </w:r>
    </w:p>
    <w:p w:rsidR="00295F19" w:rsidRPr="00230312" w:rsidRDefault="00295F19" w:rsidP="00295F19">
      <w:pPr>
        <w:pStyle w:val="a3"/>
        <w:tabs>
          <w:tab w:val="left" w:pos="3105"/>
        </w:tabs>
        <w:spacing w:after="0" w:line="360" w:lineRule="auto"/>
        <w:ind w:left="0"/>
        <w:jc w:val="both"/>
        <w:rPr>
          <w:rFonts w:ascii="Times New Roman" w:hAnsi="Times New Roman" w:cs="Times New Roman"/>
          <w:sz w:val="28"/>
          <w:szCs w:val="28"/>
        </w:rPr>
      </w:pPr>
      <w:r w:rsidRPr="00230312">
        <w:rPr>
          <w:rFonts w:ascii="Times New Roman" w:hAnsi="Times New Roman" w:cs="Times New Roman"/>
          <w:sz w:val="28"/>
          <w:szCs w:val="28"/>
        </w:rPr>
        <w:t>1.Цель (общая дидактическая) занятий или системы занятий</w:t>
      </w:r>
    </w:p>
    <w:p w:rsidR="00295F19" w:rsidRPr="00230312" w:rsidRDefault="00295F19" w:rsidP="00295F19">
      <w:pPr>
        <w:pStyle w:val="a3"/>
        <w:numPr>
          <w:ilvl w:val="0"/>
          <w:numId w:val="16"/>
        </w:numPr>
        <w:tabs>
          <w:tab w:val="left" w:pos="3105"/>
        </w:tabs>
        <w:spacing w:after="0" w:line="360" w:lineRule="auto"/>
        <w:ind w:left="426"/>
        <w:jc w:val="both"/>
        <w:rPr>
          <w:rFonts w:ascii="Times New Roman" w:hAnsi="Times New Roman" w:cs="Times New Roman"/>
          <w:sz w:val="28"/>
          <w:szCs w:val="28"/>
        </w:rPr>
      </w:pPr>
      <w:r w:rsidRPr="00230312">
        <w:rPr>
          <w:rFonts w:ascii="Times New Roman" w:hAnsi="Times New Roman" w:cs="Times New Roman"/>
          <w:sz w:val="28"/>
          <w:szCs w:val="28"/>
        </w:rPr>
        <w:lastRenderedPageBreak/>
        <w:t xml:space="preserve">Тип занятия </w:t>
      </w:r>
    </w:p>
    <w:p w:rsidR="00295F19" w:rsidRPr="00230312" w:rsidRDefault="00295F19" w:rsidP="00295F19">
      <w:pPr>
        <w:pStyle w:val="a3"/>
        <w:numPr>
          <w:ilvl w:val="0"/>
          <w:numId w:val="16"/>
        </w:numPr>
        <w:tabs>
          <w:tab w:val="left" w:pos="3105"/>
        </w:tabs>
        <w:spacing w:after="0" w:line="360" w:lineRule="auto"/>
        <w:ind w:left="426"/>
        <w:jc w:val="both"/>
        <w:rPr>
          <w:rFonts w:ascii="Times New Roman" w:hAnsi="Times New Roman" w:cs="Times New Roman"/>
          <w:sz w:val="28"/>
          <w:szCs w:val="28"/>
        </w:rPr>
      </w:pPr>
      <w:r w:rsidRPr="00230312">
        <w:rPr>
          <w:rFonts w:ascii="Times New Roman" w:hAnsi="Times New Roman" w:cs="Times New Roman"/>
          <w:sz w:val="28"/>
          <w:szCs w:val="28"/>
        </w:rPr>
        <w:t>Общие методы обучения (репродуктивные или продуктивные)</w:t>
      </w:r>
    </w:p>
    <w:p w:rsidR="00295F19" w:rsidRPr="00230312" w:rsidRDefault="00295F19" w:rsidP="00295F19">
      <w:pPr>
        <w:pStyle w:val="a3"/>
        <w:numPr>
          <w:ilvl w:val="0"/>
          <w:numId w:val="16"/>
        </w:numPr>
        <w:tabs>
          <w:tab w:val="left" w:pos="3105"/>
        </w:tabs>
        <w:spacing w:after="0" w:line="360" w:lineRule="auto"/>
        <w:ind w:left="426"/>
        <w:jc w:val="both"/>
        <w:rPr>
          <w:rFonts w:ascii="Times New Roman" w:hAnsi="Times New Roman" w:cs="Times New Roman"/>
          <w:sz w:val="28"/>
          <w:szCs w:val="28"/>
        </w:rPr>
      </w:pPr>
      <w:r w:rsidRPr="00230312">
        <w:rPr>
          <w:rFonts w:ascii="Times New Roman" w:hAnsi="Times New Roman" w:cs="Times New Roman"/>
          <w:sz w:val="28"/>
          <w:szCs w:val="28"/>
        </w:rPr>
        <w:t>Оборудование и основные источники информации</w:t>
      </w:r>
    </w:p>
    <w:p w:rsidR="00295F19" w:rsidRPr="00230312" w:rsidRDefault="00295F19" w:rsidP="00295F19">
      <w:pPr>
        <w:pStyle w:val="a3"/>
        <w:numPr>
          <w:ilvl w:val="0"/>
          <w:numId w:val="16"/>
        </w:numPr>
        <w:tabs>
          <w:tab w:val="left" w:pos="3105"/>
        </w:tabs>
        <w:spacing w:after="0" w:line="360" w:lineRule="auto"/>
        <w:ind w:left="426"/>
        <w:jc w:val="both"/>
        <w:rPr>
          <w:rFonts w:ascii="Times New Roman" w:hAnsi="Times New Roman" w:cs="Times New Roman"/>
          <w:sz w:val="28"/>
          <w:szCs w:val="28"/>
        </w:rPr>
      </w:pPr>
      <w:r w:rsidRPr="00230312">
        <w:rPr>
          <w:rFonts w:ascii="Times New Roman" w:hAnsi="Times New Roman" w:cs="Times New Roman"/>
          <w:sz w:val="28"/>
          <w:szCs w:val="28"/>
        </w:rPr>
        <w:t xml:space="preserve">Виды контрольных рвбот по системе уроков </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lang w:val="en-US"/>
        </w:rPr>
        <w:t>II</w:t>
      </w:r>
      <w:r w:rsidRPr="00230312">
        <w:rPr>
          <w:rFonts w:ascii="Times New Roman" w:hAnsi="Times New Roman" w:cs="Times New Roman"/>
          <w:sz w:val="28"/>
          <w:szCs w:val="28"/>
        </w:rPr>
        <w:t>. А</w:t>
      </w:r>
      <w:r w:rsidRPr="00AA6AC7">
        <w:rPr>
          <w:rFonts w:ascii="Times New Roman" w:hAnsi="Times New Roman" w:cs="Times New Roman"/>
          <w:sz w:val="28"/>
          <w:szCs w:val="28"/>
        </w:rPr>
        <w:t>ктуализация</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Опорные знания (понятия и факты) и способы действий</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Типы самостоятельных работ </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III. Формирование новых понятий и способов действий</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Новые понятия и способы действия</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Основные и второстепенные проблемы и типы самостоятельных работ</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IV. Применение (формирование умений и навыков)</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Типы самостоятельных работ</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 чем же заключается непосредственная подготовка учителя к занятию? </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Непосредственная подготовка учителя к занятию — это планирование занятия, конкретизация тематического планирования применительно к каждому отдельно взятому занятию, продумывание и составление плана и конспекта урока после того, как определено основное содержание и направленность занятия. План занятия необходим каждому преподавателю, независимо от его стажа, эрудиции и уровня педагогического мастерства.     Составляется он на основе тематического плана, содержания программы, знания педагога учащихся, а также уровня их подготовки. В планировании занятия и разработке технологии его проведения выделяются две взаимосвязанные части: 1) обдумывание цели занятия, каждого его шага; 2) запись в специальной тетради в той или иной форме плана занятия.</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Цель занятия определяется, исхода из содержания материала программы, материальной базы. В этой части подготовки занятия педагог на основе мысленного эксперимента осуществляет прогнозирование будущего занятия, его мысленное проигрывание, разрабатывает своеобразный сценарий своих собственных действий и действий учащихся в их единстве. И только после определения основного содержания и направленности собственной </w:t>
      </w:r>
      <w:r w:rsidRPr="00230312">
        <w:rPr>
          <w:rFonts w:ascii="Times New Roman" w:hAnsi="Times New Roman" w:cs="Times New Roman"/>
          <w:sz w:val="28"/>
          <w:szCs w:val="28"/>
        </w:rPr>
        <w:lastRenderedPageBreak/>
        <w:t>деятельности и деятельности учащихся на занятии педагог отбирает необходимый и достаточный материал, который должны усвоить дети, намечает последовательность введения в оборот тех или иных понятий, которые будут отрабатываться на занятии. Подбирает наиболее емкий и яркий материал, необходимый для возбуждения активности учащихся при работе с намечаемыми понятиями, намечает ориентиры в виде обобщенных вопросов, проблемные задачи, предопределяет структуру занятия, исходя из объема предстоящей работы. Оценивает возможности детей и свои собственные, готовит себя психологически к возможным изменениям занятия в связи с меняющимися условиями на занятии, с введением в содержание занятия дополнительной информации. В ходе подготовки занятия усиливается внимание учителя к педагогическому предвидению, к прогнозированию поворотов мысли учащихся. Подготовка педагога к занятию охватывает, таким образом, не только тщательный анализ учебного материала, его структурирование в соответствии с этапами его изучения, но и возможные вопросы, ответы, суждения самих детей в ходе работы с этим материалом — его восприятия, осмысливания и т.п. Чем тщательнее проведен такой анализ, тем меньше вероятности встретиться с совершенно неожиданными ситуациями в процессе проведения занятия.</w:t>
      </w:r>
    </w:p>
    <w:p w:rsidR="00295F19" w:rsidRPr="00230312"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После такого тщательного анализа, обдумывания занятия учитель осуществляет запись плана-конспекта. При этом конспект занятия, особенно для начинающего педагога, разрабатывается довольно подробно, развернуто. </w:t>
      </w:r>
    </w:p>
    <w:p w:rsidR="00295F19" w:rsidRDefault="00295F19" w:rsidP="00295F19">
      <w:pPr>
        <w:tabs>
          <w:tab w:val="left" w:pos="3105"/>
        </w:tabs>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План занятия</w:t>
      </w:r>
      <w:r>
        <w:rPr>
          <w:rFonts w:ascii="Times New Roman" w:hAnsi="Times New Roman" w:cs="Times New Roman"/>
          <w:sz w:val="28"/>
          <w:szCs w:val="28"/>
        </w:rPr>
        <w:t xml:space="preserve"> </w:t>
      </w:r>
      <w:r w:rsidRPr="00230312">
        <w:rPr>
          <w:rFonts w:ascii="Times New Roman" w:hAnsi="Times New Roman" w:cs="Times New Roman"/>
          <w:sz w:val="28"/>
          <w:szCs w:val="28"/>
        </w:rPr>
        <w:t xml:space="preserve">— это начало творческого поиска, средство эффективности занятия, реализация замысла педагога, фундамент вдохновения и талантливой импровизации. В нем отражается тема занятия, цель с конкретизацией его дидактических задач, краткое содержание материала, изучаемого на занятии, определяются форма организации учебно-познавательной деятельности учащихся, методы, средства обучения, система заданий и задач, в ходе выполнения которых успешно будет осуществляться актуализация ранее усвоенных опорных знаний и способов деятельности. </w:t>
      </w:r>
    </w:p>
    <w:p w:rsidR="00295F19" w:rsidRPr="00433A13" w:rsidRDefault="00295F19" w:rsidP="00295F19">
      <w:pPr>
        <w:spacing w:after="0" w:line="360" w:lineRule="auto"/>
        <w:jc w:val="center"/>
        <w:rPr>
          <w:rFonts w:ascii="Times New Roman" w:hAnsi="Times New Roman" w:cs="Times New Roman"/>
          <w:b/>
          <w:sz w:val="32"/>
          <w:szCs w:val="32"/>
        </w:rPr>
      </w:pPr>
      <w:r w:rsidRPr="00230312">
        <w:rPr>
          <w:rFonts w:ascii="Times New Roman" w:hAnsi="Times New Roman" w:cs="Times New Roman"/>
          <w:b/>
          <w:iCs/>
          <w:sz w:val="32"/>
          <w:szCs w:val="32"/>
        </w:rPr>
        <w:lastRenderedPageBreak/>
        <w:t xml:space="preserve"> Календарно-тематический план</w:t>
      </w:r>
    </w:p>
    <w:tbl>
      <w:tblPr>
        <w:tblStyle w:val="af"/>
        <w:tblW w:w="0" w:type="auto"/>
        <w:tblLook w:val="04A0"/>
      </w:tblPr>
      <w:tblGrid>
        <w:gridCol w:w="706"/>
        <w:gridCol w:w="4907"/>
        <w:gridCol w:w="1256"/>
        <w:gridCol w:w="1399"/>
        <w:gridCol w:w="1302"/>
      </w:tblGrid>
      <w:tr w:rsidR="00295F19" w:rsidTr="007D4DD2">
        <w:tc>
          <w:tcPr>
            <w:tcW w:w="706" w:type="dxa"/>
            <w:vMerge w:val="restart"/>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907" w:type="dxa"/>
            <w:vMerge w:val="restart"/>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Темы занятий</w:t>
            </w:r>
          </w:p>
        </w:tc>
        <w:tc>
          <w:tcPr>
            <w:tcW w:w="3957" w:type="dxa"/>
            <w:gridSpan w:val="3"/>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Часы</w:t>
            </w:r>
          </w:p>
        </w:tc>
      </w:tr>
      <w:tr w:rsidR="00295F19" w:rsidTr="007D4DD2">
        <w:tc>
          <w:tcPr>
            <w:tcW w:w="706" w:type="dxa"/>
            <w:vMerge/>
          </w:tcPr>
          <w:p w:rsidR="00295F19" w:rsidRDefault="00295F19" w:rsidP="007D4DD2">
            <w:pPr>
              <w:tabs>
                <w:tab w:val="left" w:pos="3105"/>
              </w:tabs>
              <w:spacing w:line="360" w:lineRule="auto"/>
              <w:jc w:val="center"/>
              <w:rPr>
                <w:rFonts w:ascii="Times New Roman" w:hAnsi="Times New Roman" w:cs="Times New Roman"/>
                <w:sz w:val="28"/>
                <w:szCs w:val="28"/>
              </w:rPr>
            </w:pPr>
          </w:p>
        </w:tc>
        <w:tc>
          <w:tcPr>
            <w:tcW w:w="4907" w:type="dxa"/>
            <w:vMerge/>
          </w:tcPr>
          <w:p w:rsidR="00295F19" w:rsidRDefault="00295F19" w:rsidP="007D4DD2">
            <w:pPr>
              <w:tabs>
                <w:tab w:val="left" w:pos="3105"/>
              </w:tabs>
              <w:spacing w:line="360" w:lineRule="auto"/>
              <w:jc w:val="center"/>
              <w:rPr>
                <w:rFonts w:ascii="Times New Roman" w:hAnsi="Times New Roman" w:cs="Times New Roman"/>
                <w:sz w:val="28"/>
                <w:szCs w:val="28"/>
              </w:rPr>
            </w:pP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399"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Теоретич.</w:t>
            </w:r>
          </w:p>
        </w:tc>
        <w:tc>
          <w:tcPr>
            <w:tcW w:w="1302"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Практич.</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907" w:type="dxa"/>
          </w:tcPr>
          <w:p w:rsidR="00295F19" w:rsidRPr="00E17C0E" w:rsidRDefault="00295F19" w:rsidP="007D4DD2">
            <w:pPr>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bCs/>
                <w:color w:val="000000"/>
                <w:sz w:val="28"/>
                <w:szCs w:val="28"/>
              </w:rPr>
              <w:t xml:space="preserve">Техника безопасности. Вводный инструктаж. Знакомство с программой. </w:t>
            </w:r>
          </w:p>
        </w:tc>
        <w:tc>
          <w:tcPr>
            <w:tcW w:w="1256" w:type="dxa"/>
          </w:tcPr>
          <w:p w:rsidR="00295F19" w:rsidRPr="00E17C0E" w:rsidRDefault="00295F19" w:rsidP="007D4DD2">
            <w:pPr>
              <w:autoSpaceDE w:val="0"/>
              <w:autoSpaceDN w:val="0"/>
              <w:adjustRightInd w:val="0"/>
              <w:spacing w:line="360" w:lineRule="auto"/>
              <w:jc w:val="center"/>
              <w:rPr>
                <w:rFonts w:ascii="Times New Roman" w:eastAsia="Times New Roman" w:hAnsi="Times New Roman" w:cs="Times New Roman"/>
                <w:color w:val="000000"/>
                <w:sz w:val="28"/>
                <w:szCs w:val="28"/>
              </w:rPr>
            </w:pPr>
            <w:r>
              <w:rPr>
                <w:rFonts w:ascii="Times New Roman" w:hAnsi="Times New Roman"/>
                <w:color w:val="000000"/>
                <w:sz w:val="28"/>
                <w:szCs w:val="28"/>
              </w:rPr>
              <w:t>2</w:t>
            </w:r>
          </w:p>
        </w:tc>
        <w:tc>
          <w:tcPr>
            <w:tcW w:w="1399" w:type="dxa"/>
          </w:tcPr>
          <w:p w:rsidR="00295F19" w:rsidRPr="00E17C0E" w:rsidRDefault="00295F19" w:rsidP="007D4DD2">
            <w:pPr>
              <w:tabs>
                <w:tab w:val="left" w:pos="3105"/>
              </w:tabs>
              <w:spacing w:line="360" w:lineRule="auto"/>
              <w:jc w:val="center"/>
              <w:rPr>
                <w:rFonts w:ascii="Times New Roman" w:hAnsi="Times New Roman" w:cs="Times New Roman"/>
                <w:sz w:val="28"/>
                <w:szCs w:val="28"/>
              </w:rPr>
            </w:pPr>
            <w:r w:rsidRPr="00E17C0E">
              <w:rPr>
                <w:rFonts w:ascii="Times New Roman" w:eastAsia="Times New Roman" w:hAnsi="Times New Roman" w:cs="Times New Roman"/>
                <w:color w:val="000000"/>
                <w:sz w:val="28"/>
                <w:szCs w:val="28"/>
              </w:rPr>
              <w:t>2</w:t>
            </w:r>
          </w:p>
        </w:tc>
        <w:tc>
          <w:tcPr>
            <w:tcW w:w="1302" w:type="dxa"/>
          </w:tcPr>
          <w:p w:rsidR="00295F19" w:rsidRDefault="00295F19" w:rsidP="007D4DD2">
            <w:pPr>
              <w:tabs>
                <w:tab w:val="left" w:pos="3105"/>
              </w:tabs>
              <w:spacing w:line="360" w:lineRule="auto"/>
              <w:jc w:val="center"/>
              <w:rPr>
                <w:rFonts w:ascii="Times New Roman" w:hAnsi="Times New Roman" w:cs="Times New Roman"/>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907" w:type="dxa"/>
          </w:tcPr>
          <w:p w:rsidR="00295F19" w:rsidRPr="00230312" w:rsidRDefault="00295F19" w:rsidP="007D4DD2">
            <w:pPr>
              <w:spacing w:line="360" w:lineRule="auto"/>
              <w:rPr>
                <w:rFonts w:ascii="Times New Roman" w:hAnsi="Times New Roman" w:cs="Times New Roman"/>
                <w:sz w:val="28"/>
                <w:szCs w:val="28"/>
              </w:rPr>
            </w:pPr>
            <w:r w:rsidRPr="00230312">
              <w:rPr>
                <w:rFonts w:ascii="Times New Roman" w:hAnsi="Times New Roman" w:cs="Times New Roman"/>
                <w:sz w:val="28"/>
                <w:szCs w:val="28"/>
              </w:rPr>
              <w:t>История ковроткачества</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02" w:type="dxa"/>
          </w:tcPr>
          <w:p w:rsidR="00295F19" w:rsidRDefault="00295F19" w:rsidP="007D4DD2">
            <w:pPr>
              <w:tabs>
                <w:tab w:val="left" w:pos="3105"/>
              </w:tabs>
              <w:spacing w:line="360" w:lineRule="auto"/>
              <w:jc w:val="center"/>
              <w:rPr>
                <w:rFonts w:ascii="Times New Roman" w:hAnsi="Times New Roman" w:cs="Times New Roman"/>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907" w:type="dxa"/>
          </w:tcPr>
          <w:p w:rsidR="00295F19" w:rsidRPr="00230312" w:rsidRDefault="00295F19" w:rsidP="007D4DD2">
            <w:pPr>
              <w:spacing w:line="360" w:lineRule="auto"/>
              <w:rPr>
                <w:rFonts w:ascii="Times New Roman" w:hAnsi="Times New Roman" w:cs="Times New Roman"/>
                <w:sz w:val="28"/>
                <w:szCs w:val="28"/>
              </w:rPr>
            </w:pPr>
            <w:r w:rsidRPr="00230312">
              <w:rPr>
                <w:rFonts w:ascii="Times New Roman" w:hAnsi="Times New Roman" w:cs="Times New Roman"/>
                <w:sz w:val="28"/>
                <w:szCs w:val="28"/>
              </w:rPr>
              <w:t>Виды ковровых техник</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02" w:type="dxa"/>
          </w:tcPr>
          <w:p w:rsidR="00295F19" w:rsidRDefault="00295F19" w:rsidP="007D4DD2">
            <w:pPr>
              <w:tabs>
                <w:tab w:val="left" w:pos="3105"/>
              </w:tabs>
              <w:spacing w:line="360" w:lineRule="auto"/>
              <w:jc w:val="center"/>
              <w:rPr>
                <w:rFonts w:ascii="Times New Roman" w:hAnsi="Times New Roman" w:cs="Times New Roman"/>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907" w:type="dxa"/>
          </w:tcPr>
          <w:p w:rsidR="00295F19" w:rsidRPr="00E17C0E" w:rsidRDefault="00295F19" w:rsidP="007D4DD2">
            <w:pPr>
              <w:spacing w:line="360" w:lineRule="auto"/>
              <w:rPr>
                <w:rFonts w:ascii="Times New Roman" w:hAnsi="Times New Roman" w:cs="Times New Roman"/>
                <w:sz w:val="28"/>
                <w:szCs w:val="28"/>
              </w:rPr>
            </w:pPr>
            <w:r w:rsidRPr="00E17C0E">
              <w:rPr>
                <w:rFonts w:ascii="Times New Roman" w:eastAsia="Times New Roman" w:hAnsi="Times New Roman" w:cs="Times New Roman"/>
                <w:sz w:val="28"/>
                <w:szCs w:val="28"/>
              </w:rPr>
              <w:t>Ковроткачество на Руси</w:t>
            </w:r>
            <w:r w:rsidRPr="00E17C0E">
              <w:rPr>
                <w:rFonts w:ascii="Times New Roman" w:hAnsi="Times New Roman" w:cs="Times New Roman"/>
                <w:sz w:val="28"/>
                <w:szCs w:val="28"/>
              </w:rPr>
              <w:t xml:space="preserve"> </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2</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Знакомство с технологией изготовления ковров.</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2</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Материалы, оборудование, приспособления для изготовления ковров.</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2</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sz w:val="28"/>
                <w:szCs w:val="28"/>
              </w:rPr>
              <w:t>Работа с журналами, книгами, открытками. Выбор рисунка.</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2</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907" w:type="dxa"/>
          </w:tcPr>
          <w:p w:rsidR="00295F19" w:rsidRPr="00E17C0E" w:rsidRDefault="00295F19" w:rsidP="007D4DD2">
            <w:pPr>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Способы перевода рисунка. Цветовое решение.</w:t>
            </w:r>
            <w:r w:rsidRPr="00E17C0E">
              <w:rPr>
                <w:rFonts w:ascii="Times New Roman" w:eastAsia="Times New Roman" w:hAnsi="Times New Roman" w:cs="Times New Roman"/>
                <w:sz w:val="28"/>
                <w:szCs w:val="28"/>
              </w:rPr>
              <w:t xml:space="preserve"> Композиция, ритм, орнамент, раппорт в вышивке.</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Подготовка канвы и пряжи.</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07" w:type="dxa"/>
          </w:tcPr>
          <w:p w:rsidR="00295F19" w:rsidRDefault="00295F19" w:rsidP="007D4DD2">
            <w:pPr>
              <w:shd w:val="clear" w:color="auto" w:fill="FFFFFF"/>
              <w:autoSpaceDE w:val="0"/>
              <w:autoSpaceDN w:val="0"/>
              <w:adjustRightInd w:val="0"/>
              <w:spacing w:line="360" w:lineRule="auto"/>
              <w:rPr>
                <w:rFonts w:ascii="Times New Roman" w:hAnsi="Times New Roman"/>
                <w:color w:val="000000"/>
                <w:sz w:val="28"/>
                <w:szCs w:val="28"/>
              </w:rPr>
            </w:pPr>
            <w:r w:rsidRPr="00E17C0E">
              <w:rPr>
                <w:rFonts w:ascii="Times New Roman" w:eastAsia="Times New Roman" w:hAnsi="Times New Roman" w:cs="Times New Roman"/>
                <w:color w:val="000000"/>
                <w:sz w:val="28"/>
                <w:szCs w:val="28"/>
              </w:rPr>
              <w:t>Изготовление коврик</w:t>
            </w:r>
            <w:r>
              <w:rPr>
                <w:rFonts w:ascii="Times New Roman" w:hAnsi="Times New Roman"/>
                <w:color w:val="000000"/>
                <w:sz w:val="28"/>
                <w:szCs w:val="28"/>
              </w:rPr>
              <w:t>ов</w:t>
            </w:r>
            <w:r w:rsidRPr="00E17C0E">
              <w:rPr>
                <w:rFonts w:ascii="Times New Roman" w:eastAsia="Times New Roman" w:hAnsi="Times New Roman" w:cs="Times New Roman"/>
                <w:color w:val="000000"/>
                <w:sz w:val="28"/>
                <w:szCs w:val="28"/>
              </w:rPr>
              <w:t>.</w:t>
            </w:r>
          </w:p>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Pr>
                <w:rFonts w:ascii="Times New Roman" w:hAnsi="Times New Roman"/>
                <w:color w:val="000000"/>
                <w:sz w:val="28"/>
                <w:szCs w:val="28"/>
              </w:rPr>
              <w:t>Творческие работы.</w:t>
            </w:r>
          </w:p>
        </w:tc>
        <w:tc>
          <w:tcPr>
            <w:tcW w:w="1256" w:type="dxa"/>
          </w:tcPr>
          <w:p w:rsidR="00295F19" w:rsidRPr="007929E6" w:rsidRDefault="00295F19" w:rsidP="007D4DD2">
            <w:pPr>
              <w:tabs>
                <w:tab w:val="left" w:pos="3105"/>
              </w:tabs>
              <w:spacing w:line="360" w:lineRule="auto"/>
              <w:jc w:val="center"/>
              <w:rPr>
                <w:rFonts w:ascii="Times New Roman" w:hAnsi="Times New Roman" w:cs="Times New Roman"/>
                <w:b/>
                <w:sz w:val="28"/>
                <w:szCs w:val="28"/>
              </w:rPr>
            </w:pPr>
            <w:r w:rsidRPr="007929E6">
              <w:rPr>
                <w:rFonts w:ascii="Times New Roman" w:hAnsi="Times New Roman" w:cs="Times New Roman"/>
                <w:b/>
                <w:sz w:val="28"/>
                <w:szCs w:val="28"/>
              </w:rPr>
              <w:t>50</w:t>
            </w:r>
          </w:p>
        </w:tc>
        <w:tc>
          <w:tcPr>
            <w:tcW w:w="1399" w:type="dxa"/>
          </w:tcPr>
          <w:p w:rsidR="00295F19" w:rsidRPr="007929E6" w:rsidRDefault="00295F19" w:rsidP="007D4DD2">
            <w:pPr>
              <w:autoSpaceDE w:val="0"/>
              <w:autoSpaceDN w:val="0"/>
              <w:adjustRightInd w:val="0"/>
              <w:jc w:val="center"/>
              <w:rPr>
                <w:rFonts w:ascii="Times New Roman" w:eastAsia="Times New Roman" w:hAnsi="Times New Roman" w:cs="Times New Roman"/>
                <w:b/>
                <w:color w:val="000000"/>
                <w:sz w:val="28"/>
                <w:szCs w:val="28"/>
              </w:rPr>
            </w:pPr>
            <w:r w:rsidRPr="007929E6">
              <w:rPr>
                <w:rFonts w:ascii="Times New Roman" w:hAnsi="Times New Roman"/>
                <w:b/>
                <w:color w:val="000000"/>
                <w:sz w:val="28"/>
                <w:szCs w:val="28"/>
              </w:rPr>
              <w:t>4</w:t>
            </w:r>
          </w:p>
        </w:tc>
        <w:tc>
          <w:tcPr>
            <w:tcW w:w="1302" w:type="dxa"/>
          </w:tcPr>
          <w:p w:rsidR="00295F19" w:rsidRPr="007929E6" w:rsidRDefault="00295F19" w:rsidP="007D4DD2">
            <w:pPr>
              <w:autoSpaceDE w:val="0"/>
              <w:autoSpaceDN w:val="0"/>
              <w:adjustRightInd w:val="0"/>
              <w:jc w:val="center"/>
              <w:rPr>
                <w:rFonts w:ascii="Times New Roman" w:eastAsia="Times New Roman" w:hAnsi="Times New Roman" w:cs="Times New Roman"/>
                <w:b/>
                <w:color w:val="000000"/>
                <w:sz w:val="28"/>
                <w:szCs w:val="28"/>
              </w:rPr>
            </w:pPr>
            <w:r w:rsidRPr="007929E6">
              <w:rPr>
                <w:rFonts w:ascii="Times New Roman" w:hAnsi="Times New Roman"/>
                <w:b/>
                <w:color w:val="000000"/>
                <w:sz w:val="28"/>
                <w:szCs w:val="28"/>
              </w:rPr>
              <w:t>46</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«Веселая полянка»</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99" w:type="dxa"/>
          </w:tcPr>
          <w:p w:rsidR="00295F19" w:rsidRPr="00E17C0E"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1302" w:type="dxa"/>
          </w:tcPr>
          <w:p w:rsidR="00295F19"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9</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«Зоопарк»</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99" w:type="dxa"/>
          </w:tcPr>
          <w:p w:rsidR="00295F19" w:rsidRPr="00E17C0E"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1302" w:type="dxa"/>
          </w:tcPr>
          <w:p w:rsidR="00295F19"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10</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10.3</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Прикроватный коврик «Вдохновение»</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399" w:type="dxa"/>
          </w:tcPr>
          <w:p w:rsidR="00295F19" w:rsidRPr="00E17C0E"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1302" w:type="dxa"/>
          </w:tcPr>
          <w:p w:rsidR="00295F19"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17</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«Весенняя мозаика»</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99" w:type="dxa"/>
          </w:tcPr>
          <w:p w:rsidR="00295F19" w:rsidRPr="00E17C0E"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1302" w:type="dxa"/>
          </w:tcPr>
          <w:p w:rsidR="00295F19" w:rsidRDefault="00295F19" w:rsidP="007D4DD2">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10</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907" w:type="dxa"/>
          </w:tcPr>
          <w:p w:rsidR="00295F19" w:rsidRPr="00E17C0E"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E17C0E">
              <w:rPr>
                <w:rFonts w:ascii="Times New Roman" w:eastAsia="Times New Roman" w:hAnsi="Times New Roman" w:cs="Times New Roman"/>
                <w:sz w:val="28"/>
                <w:szCs w:val="28"/>
              </w:rPr>
              <w:t>Оформление края коврика. Оформление в рамку.  С</w:t>
            </w:r>
            <w:r w:rsidRPr="00E17C0E">
              <w:rPr>
                <w:rFonts w:ascii="Times New Roman" w:eastAsia="Times New Roman" w:hAnsi="Times New Roman" w:cs="Times New Roman"/>
                <w:color w:val="000000"/>
                <w:sz w:val="28"/>
                <w:szCs w:val="28"/>
              </w:rPr>
              <w:t>амоконтроль изделия, самооценка.</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Pr>
                <w:rFonts w:ascii="Times New Roman" w:hAnsi="Times New Roman"/>
                <w:color w:val="000000"/>
                <w:sz w:val="28"/>
                <w:szCs w:val="28"/>
              </w:rPr>
              <w:t>2</w:t>
            </w:r>
          </w:p>
        </w:tc>
      </w:tr>
      <w:tr w:rsidR="00295F19" w:rsidTr="007D4DD2">
        <w:tc>
          <w:tcPr>
            <w:tcW w:w="70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907" w:type="dxa"/>
          </w:tcPr>
          <w:p w:rsidR="00295F19" w:rsidRPr="00F03311" w:rsidRDefault="00295F19" w:rsidP="007D4DD2">
            <w:pPr>
              <w:shd w:val="clear" w:color="auto" w:fill="FFFFFF"/>
              <w:autoSpaceDE w:val="0"/>
              <w:autoSpaceDN w:val="0"/>
              <w:adjustRightInd w:val="0"/>
              <w:spacing w:line="360" w:lineRule="auto"/>
              <w:rPr>
                <w:rFonts w:ascii="Times New Roman" w:eastAsia="Times New Roman" w:hAnsi="Times New Roman" w:cs="Times New Roman"/>
                <w:color w:val="000000"/>
                <w:sz w:val="28"/>
                <w:szCs w:val="28"/>
              </w:rPr>
            </w:pPr>
            <w:r w:rsidRPr="00F03311">
              <w:rPr>
                <w:rFonts w:ascii="Times New Roman" w:eastAsia="Times New Roman" w:hAnsi="Times New Roman" w:cs="Times New Roman"/>
                <w:color w:val="000000"/>
                <w:sz w:val="28"/>
                <w:szCs w:val="28"/>
              </w:rPr>
              <w:t>Заключительное занятие.  Подведение итогов за год.   Выставка работ</w:t>
            </w:r>
            <w:r w:rsidRPr="00F03311">
              <w:rPr>
                <w:rFonts w:ascii="Times New Roman" w:hAnsi="Times New Roman"/>
                <w:color w:val="000000"/>
                <w:sz w:val="28"/>
                <w:szCs w:val="28"/>
              </w:rPr>
              <w:t>.</w:t>
            </w:r>
          </w:p>
        </w:tc>
        <w:tc>
          <w:tcPr>
            <w:tcW w:w="1256" w:type="dxa"/>
          </w:tcPr>
          <w:p w:rsidR="00295F19" w:rsidRDefault="00295F19" w:rsidP="007D4DD2">
            <w:pPr>
              <w:tabs>
                <w:tab w:val="left" w:pos="3105"/>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color w:val="000000"/>
                <w:sz w:val="28"/>
                <w:szCs w:val="28"/>
              </w:rPr>
            </w:pPr>
            <w:r w:rsidRPr="00E17C0E">
              <w:rPr>
                <w:rFonts w:ascii="Times New Roman" w:eastAsia="Times New Roman" w:hAnsi="Times New Roman" w:cs="Times New Roman"/>
                <w:color w:val="000000"/>
                <w:sz w:val="28"/>
                <w:szCs w:val="28"/>
              </w:rPr>
              <w:t>1</w:t>
            </w:r>
          </w:p>
        </w:tc>
      </w:tr>
      <w:tr w:rsidR="00295F19" w:rsidTr="007D4DD2">
        <w:tc>
          <w:tcPr>
            <w:tcW w:w="5613" w:type="dxa"/>
            <w:gridSpan w:val="2"/>
          </w:tcPr>
          <w:p w:rsidR="00295F19" w:rsidRPr="007929E6" w:rsidRDefault="00295F19" w:rsidP="007D4DD2">
            <w:pPr>
              <w:shd w:val="clear" w:color="auto" w:fill="FFFFFF"/>
              <w:autoSpaceDE w:val="0"/>
              <w:autoSpaceDN w:val="0"/>
              <w:adjustRightInd w:val="0"/>
              <w:spacing w:line="360" w:lineRule="auto"/>
              <w:jc w:val="center"/>
              <w:rPr>
                <w:rFonts w:ascii="Times New Roman" w:hAnsi="Times New Roman"/>
                <w:color w:val="000000"/>
                <w:sz w:val="28"/>
                <w:szCs w:val="28"/>
              </w:rPr>
            </w:pPr>
            <w:r>
              <w:rPr>
                <w:rFonts w:ascii="Times New Roman" w:hAnsi="Times New Roman"/>
                <w:color w:val="000000"/>
                <w:sz w:val="28"/>
                <w:szCs w:val="28"/>
              </w:rPr>
              <w:t>Итого:</w:t>
            </w:r>
          </w:p>
        </w:tc>
        <w:tc>
          <w:tcPr>
            <w:tcW w:w="1256" w:type="dxa"/>
          </w:tcPr>
          <w:p w:rsidR="00295F19" w:rsidRPr="007929E6" w:rsidRDefault="00295F19" w:rsidP="007D4DD2">
            <w:pPr>
              <w:tabs>
                <w:tab w:val="left" w:pos="3105"/>
              </w:tabs>
              <w:spacing w:line="360" w:lineRule="auto"/>
              <w:jc w:val="center"/>
              <w:rPr>
                <w:rFonts w:ascii="Times New Roman" w:hAnsi="Times New Roman" w:cs="Times New Roman"/>
                <w:b/>
                <w:sz w:val="32"/>
                <w:szCs w:val="32"/>
              </w:rPr>
            </w:pPr>
            <w:r w:rsidRPr="007929E6">
              <w:rPr>
                <w:rFonts w:ascii="Times New Roman" w:hAnsi="Times New Roman" w:cs="Times New Roman"/>
                <w:b/>
                <w:sz w:val="32"/>
                <w:szCs w:val="32"/>
              </w:rPr>
              <w:t>72</w:t>
            </w:r>
          </w:p>
        </w:tc>
        <w:tc>
          <w:tcPr>
            <w:tcW w:w="1399" w:type="dxa"/>
          </w:tcPr>
          <w:p w:rsidR="00295F19" w:rsidRPr="00E17C0E" w:rsidRDefault="00295F19" w:rsidP="007D4DD2">
            <w:pPr>
              <w:autoSpaceDE w:val="0"/>
              <w:autoSpaceDN w:val="0"/>
              <w:adjustRightInd w:val="0"/>
              <w:jc w:val="center"/>
              <w:rPr>
                <w:rFonts w:ascii="Times New Roman" w:eastAsia="Times New Roman" w:hAnsi="Times New Roman" w:cs="Times New Roman"/>
                <w:b/>
                <w:color w:val="000000"/>
                <w:sz w:val="28"/>
                <w:szCs w:val="28"/>
              </w:rPr>
            </w:pPr>
            <w:r>
              <w:rPr>
                <w:rFonts w:ascii="Times New Roman" w:hAnsi="Times New Roman"/>
                <w:b/>
                <w:color w:val="000000"/>
                <w:sz w:val="28"/>
                <w:szCs w:val="28"/>
              </w:rPr>
              <w:t>21</w:t>
            </w:r>
          </w:p>
        </w:tc>
        <w:tc>
          <w:tcPr>
            <w:tcW w:w="1302" w:type="dxa"/>
          </w:tcPr>
          <w:p w:rsidR="00295F19" w:rsidRPr="00E17C0E" w:rsidRDefault="00295F19" w:rsidP="007D4DD2">
            <w:pPr>
              <w:autoSpaceDE w:val="0"/>
              <w:autoSpaceDN w:val="0"/>
              <w:adjustRightInd w:val="0"/>
              <w:jc w:val="center"/>
              <w:rPr>
                <w:rFonts w:ascii="Times New Roman" w:eastAsia="Times New Roman" w:hAnsi="Times New Roman" w:cs="Times New Roman"/>
                <w:b/>
                <w:color w:val="000000"/>
                <w:sz w:val="28"/>
                <w:szCs w:val="28"/>
              </w:rPr>
            </w:pPr>
            <w:r>
              <w:rPr>
                <w:rFonts w:ascii="Times New Roman" w:hAnsi="Times New Roman"/>
                <w:b/>
                <w:color w:val="000000"/>
                <w:sz w:val="28"/>
                <w:szCs w:val="28"/>
              </w:rPr>
              <w:t>51</w:t>
            </w:r>
          </w:p>
        </w:tc>
      </w:tr>
    </w:tbl>
    <w:p w:rsidR="00295F19" w:rsidRPr="00DE7AB7" w:rsidRDefault="00295F19" w:rsidP="00295F19">
      <w:pPr>
        <w:spacing w:after="0" w:line="360" w:lineRule="auto"/>
        <w:jc w:val="center"/>
        <w:rPr>
          <w:rFonts w:ascii="Times New Roman" w:hAnsi="Times New Roman" w:cs="Times New Roman"/>
          <w:b/>
          <w:iCs/>
          <w:sz w:val="32"/>
          <w:szCs w:val="32"/>
        </w:rPr>
      </w:pPr>
      <w:r w:rsidRPr="00F40802">
        <w:rPr>
          <w:rFonts w:ascii="Times New Roman" w:hAnsi="Times New Roman" w:cs="Times New Roman"/>
          <w:b/>
          <w:iCs/>
          <w:sz w:val="32"/>
          <w:szCs w:val="32"/>
        </w:rPr>
        <w:t>Планы конспекты занятий</w:t>
      </w:r>
    </w:p>
    <w:p w:rsidR="00295F19" w:rsidRPr="00F40802" w:rsidRDefault="00295F19" w:rsidP="00295F19">
      <w:pPr>
        <w:pStyle w:val="a3"/>
        <w:numPr>
          <w:ilvl w:val="0"/>
          <w:numId w:val="17"/>
        </w:numPr>
        <w:spacing w:after="0" w:line="360" w:lineRule="auto"/>
        <w:jc w:val="both"/>
        <w:rPr>
          <w:rFonts w:ascii="Times New Roman" w:hAnsi="Times New Roman" w:cs="Times New Roman"/>
          <w:b/>
          <w:sz w:val="28"/>
          <w:szCs w:val="28"/>
        </w:rPr>
      </w:pPr>
      <w:r w:rsidRPr="00F40802">
        <w:rPr>
          <w:rFonts w:ascii="Times New Roman" w:hAnsi="Times New Roman" w:cs="Times New Roman"/>
          <w:b/>
          <w:sz w:val="28"/>
          <w:szCs w:val="28"/>
        </w:rPr>
        <w:t xml:space="preserve">Занятие. </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Тема: История ковроткачества.</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Тип </w:t>
      </w:r>
      <w:r>
        <w:rPr>
          <w:rFonts w:ascii="Times New Roman" w:hAnsi="Times New Roman" w:cs="Times New Roman"/>
          <w:sz w:val="28"/>
          <w:szCs w:val="28"/>
        </w:rPr>
        <w:t>занятия</w:t>
      </w:r>
      <w:r w:rsidRPr="00F40802">
        <w:rPr>
          <w:rFonts w:ascii="Times New Roman" w:hAnsi="Times New Roman" w:cs="Times New Roman"/>
          <w:sz w:val="28"/>
          <w:szCs w:val="28"/>
        </w:rPr>
        <w:t xml:space="preserve">: </w:t>
      </w:r>
      <w:r>
        <w:rPr>
          <w:rFonts w:ascii="Times New Roman" w:hAnsi="Times New Roman" w:cs="Times New Roman"/>
          <w:sz w:val="28"/>
          <w:szCs w:val="28"/>
        </w:rPr>
        <w:t xml:space="preserve">комбинированный. </w:t>
      </w:r>
    </w:p>
    <w:p w:rsidR="00295F19" w:rsidRPr="00F40802" w:rsidRDefault="00295F19" w:rsidP="00295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 занятия</w:t>
      </w:r>
      <w:r w:rsidRPr="00F40802">
        <w:rPr>
          <w:rFonts w:ascii="Times New Roman" w:hAnsi="Times New Roman" w:cs="Times New Roman"/>
          <w:sz w:val="28"/>
          <w:szCs w:val="28"/>
        </w:rPr>
        <w:t>: рассказ, беседа.</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Цели: Развивать интерес и уважение к истории, культуре и предметам национального рукоделия.</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Задачи:</w:t>
      </w:r>
    </w:p>
    <w:p w:rsidR="00295F19" w:rsidRPr="00F40802" w:rsidRDefault="00295F19" w:rsidP="00295F19">
      <w:pPr>
        <w:pStyle w:val="a3"/>
        <w:numPr>
          <w:ilvl w:val="0"/>
          <w:numId w:val="18"/>
        </w:num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Познакомить учащихся с понятиями: прядение, ткачество, пряжа, ткань, переплетение нитей.</w:t>
      </w:r>
    </w:p>
    <w:p w:rsidR="00295F19" w:rsidRPr="00F40802" w:rsidRDefault="00295F19" w:rsidP="00295F19">
      <w:pPr>
        <w:pStyle w:val="a3"/>
        <w:numPr>
          <w:ilvl w:val="0"/>
          <w:numId w:val="18"/>
        </w:num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Развивать память, мышление, воображение.</w:t>
      </w:r>
    </w:p>
    <w:p w:rsidR="00295F19" w:rsidRPr="00F40802" w:rsidRDefault="00295F19" w:rsidP="00295F19">
      <w:pPr>
        <w:pStyle w:val="a3"/>
        <w:numPr>
          <w:ilvl w:val="0"/>
          <w:numId w:val="18"/>
        </w:num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Воспит</w:t>
      </w:r>
      <w:r>
        <w:rPr>
          <w:rFonts w:ascii="Times New Roman" w:hAnsi="Times New Roman" w:cs="Times New Roman"/>
          <w:sz w:val="28"/>
          <w:szCs w:val="28"/>
        </w:rPr>
        <w:t>ывать</w:t>
      </w:r>
      <w:r w:rsidRPr="00F40802">
        <w:rPr>
          <w:rFonts w:ascii="Times New Roman" w:hAnsi="Times New Roman" w:cs="Times New Roman"/>
          <w:sz w:val="28"/>
          <w:szCs w:val="28"/>
        </w:rPr>
        <w:t xml:space="preserve"> интерес к изучению ковровых техник.</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Оборудование:</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Для педагога: Наглядные пособия, проектор.</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Для ученика: </w:t>
      </w:r>
      <w:r>
        <w:rPr>
          <w:rFonts w:ascii="Times New Roman" w:eastAsia="Times New Roman" w:hAnsi="Times New Roman" w:cs="Times New Roman"/>
          <w:color w:val="000000" w:themeColor="text1"/>
          <w:sz w:val="28"/>
          <w:szCs w:val="28"/>
        </w:rPr>
        <w:t>П</w:t>
      </w:r>
      <w:r w:rsidRPr="00AB2F25">
        <w:rPr>
          <w:rFonts w:ascii="Times New Roman" w:eastAsia="Times New Roman" w:hAnsi="Times New Roman" w:cs="Times New Roman"/>
          <w:color w:val="000000" w:themeColor="text1"/>
          <w:sz w:val="28"/>
          <w:szCs w:val="28"/>
        </w:rPr>
        <w:t>одрамник или пяльцы</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ножницы, игла с</w:t>
      </w:r>
      <w:r w:rsidRPr="00AB2F25">
        <w:rPr>
          <w:rFonts w:ascii="Times New Roman" w:eastAsia="Times New Roman" w:hAnsi="Times New Roman" w:cs="Times New Roman"/>
          <w:sz w:val="28"/>
          <w:szCs w:val="28"/>
        </w:rPr>
        <w:t xml:space="preserve"> большим ушком, так называемая "цыганская", </w:t>
      </w:r>
      <w:r w:rsidRPr="00AB2F25">
        <w:rPr>
          <w:rFonts w:ascii="Times New Roman" w:eastAsia="Times New Roman" w:hAnsi="Times New Roman" w:cs="Times New Roman"/>
          <w:color w:val="000000" w:themeColor="text1"/>
          <w:sz w:val="28"/>
          <w:szCs w:val="28"/>
        </w:rPr>
        <w:t>булавки, гобеленовая игла</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линейка, карандаши, копировальный ролик</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копировальная бумага</w:t>
      </w:r>
      <w:r w:rsidRPr="00F40802">
        <w:rPr>
          <w:rFonts w:ascii="Times New Roman" w:hAnsi="Times New Roman" w:cs="Times New Roman"/>
          <w:sz w:val="28"/>
          <w:szCs w:val="28"/>
        </w:rPr>
        <w:t xml:space="preserve">.  </w:t>
      </w:r>
    </w:p>
    <w:p w:rsidR="00295F19" w:rsidRPr="00F40802" w:rsidRDefault="00295F19" w:rsidP="00295F19">
      <w:pPr>
        <w:pStyle w:val="a3"/>
        <w:spacing w:after="0" w:line="360" w:lineRule="auto"/>
        <w:ind w:left="0"/>
        <w:jc w:val="center"/>
        <w:rPr>
          <w:rFonts w:ascii="Times New Roman" w:hAnsi="Times New Roman" w:cs="Times New Roman"/>
          <w:sz w:val="28"/>
          <w:szCs w:val="28"/>
        </w:rPr>
      </w:pPr>
      <w:r w:rsidRPr="00F40802">
        <w:rPr>
          <w:rFonts w:ascii="Times New Roman" w:hAnsi="Times New Roman" w:cs="Times New Roman"/>
          <w:sz w:val="28"/>
          <w:szCs w:val="28"/>
        </w:rPr>
        <w:t>Структура занятия</w:t>
      </w:r>
    </w:p>
    <w:tbl>
      <w:tblPr>
        <w:tblStyle w:val="af"/>
        <w:tblW w:w="0" w:type="auto"/>
        <w:tblLook w:val="04A0"/>
      </w:tblPr>
      <w:tblGrid>
        <w:gridCol w:w="2537"/>
        <w:gridCol w:w="2738"/>
        <w:gridCol w:w="1813"/>
        <w:gridCol w:w="2482"/>
      </w:tblGrid>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Этапы работы</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Содержание работы</w:t>
            </w:r>
          </w:p>
        </w:tc>
        <w:tc>
          <w:tcPr>
            <w:tcW w:w="1813"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Время в минутах</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Материально-техническая база</w:t>
            </w:r>
          </w:p>
        </w:tc>
      </w:tr>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Организационно-подготовительный</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Приветствие, проверка явки участников кружка. Формулировка темы и целей.</w:t>
            </w:r>
            <w:r w:rsidRPr="00F40802">
              <w:rPr>
                <w:rFonts w:ascii="Times New Roman" w:hAnsi="Times New Roman" w:cs="Times New Roman"/>
                <w:sz w:val="28"/>
                <w:szCs w:val="28"/>
              </w:rPr>
              <w:tab/>
              <w:t xml:space="preserve"> </w:t>
            </w:r>
          </w:p>
        </w:tc>
        <w:tc>
          <w:tcPr>
            <w:tcW w:w="1813"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p>
        </w:tc>
      </w:tr>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Формирование </w:t>
            </w:r>
            <w:r w:rsidRPr="00F40802">
              <w:rPr>
                <w:rFonts w:ascii="Times New Roman" w:hAnsi="Times New Roman" w:cs="Times New Roman"/>
                <w:sz w:val="28"/>
                <w:szCs w:val="28"/>
              </w:rPr>
              <w:lastRenderedPageBreak/>
              <w:t>новых знаний</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lastRenderedPageBreak/>
              <w:t xml:space="preserve">Теоретические </w:t>
            </w:r>
            <w:r w:rsidRPr="00F40802">
              <w:rPr>
                <w:rFonts w:ascii="Times New Roman" w:hAnsi="Times New Roman" w:cs="Times New Roman"/>
                <w:sz w:val="28"/>
                <w:szCs w:val="28"/>
              </w:rPr>
              <w:lastRenderedPageBreak/>
              <w:t>сведения.</w:t>
            </w:r>
          </w:p>
        </w:tc>
        <w:tc>
          <w:tcPr>
            <w:tcW w:w="1813"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Презентация, </w:t>
            </w:r>
            <w:r w:rsidRPr="00F40802">
              <w:rPr>
                <w:rFonts w:ascii="Times New Roman" w:hAnsi="Times New Roman" w:cs="Times New Roman"/>
                <w:sz w:val="28"/>
                <w:szCs w:val="28"/>
              </w:rPr>
              <w:lastRenderedPageBreak/>
              <w:t>наглядные пособия</w:t>
            </w:r>
          </w:p>
        </w:tc>
      </w:tr>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Самостоятельная работа</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13"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p>
        </w:tc>
      </w:tr>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Контроль и рефлексия.</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Ответы на вопросы</w:t>
            </w:r>
          </w:p>
        </w:tc>
        <w:tc>
          <w:tcPr>
            <w:tcW w:w="1813"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Тест </w:t>
            </w:r>
          </w:p>
        </w:tc>
      </w:tr>
      <w:tr w:rsidR="00295F19" w:rsidRPr="00F40802" w:rsidTr="007D4DD2">
        <w:tc>
          <w:tcPr>
            <w:tcW w:w="2537"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Подведение итогов.</w:t>
            </w:r>
          </w:p>
        </w:tc>
        <w:tc>
          <w:tcPr>
            <w:tcW w:w="2738" w:type="dxa"/>
          </w:tcPr>
          <w:p w:rsidR="00295F19" w:rsidRPr="00F40802" w:rsidRDefault="00295F19" w:rsidP="007D4DD2">
            <w:pPr>
              <w:spacing w:line="360" w:lineRule="auto"/>
              <w:jc w:val="both"/>
              <w:rPr>
                <w:rFonts w:ascii="Times New Roman" w:hAnsi="Times New Roman" w:cs="Times New Roman"/>
                <w:sz w:val="28"/>
                <w:szCs w:val="28"/>
              </w:rPr>
            </w:pPr>
          </w:p>
        </w:tc>
        <w:tc>
          <w:tcPr>
            <w:tcW w:w="1813"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82" w:type="dxa"/>
          </w:tcPr>
          <w:p w:rsidR="00295F19" w:rsidRPr="00F40802" w:rsidRDefault="00295F19" w:rsidP="007D4DD2">
            <w:pPr>
              <w:spacing w:line="360" w:lineRule="auto"/>
              <w:jc w:val="both"/>
              <w:rPr>
                <w:rFonts w:ascii="Times New Roman" w:hAnsi="Times New Roman" w:cs="Times New Roman"/>
                <w:sz w:val="28"/>
                <w:szCs w:val="28"/>
              </w:rPr>
            </w:pPr>
          </w:p>
        </w:tc>
      </w:tr>
    </w:tbl>
    <w:p w:rsidR="00295F19" w:rsidRDefault="00295F19" w:rsidP="00295F19">
      <w:pPr>
        <w:spacing w:after="0" w:line="360" w:lineRule="auto"/>
        <w:jc w:val="center"/>
        <w:rPr>
          <w:rFonts w:ascii="Times New Roman" w:hAnsi="Times New Roman" w:cs="Times New Roman"/>
          <w:sz w:val="28"/>
          <w:szCs w:val="28"/>
        </w:rPr>
      </w:pPr>
      <w:r w:rsidRPr="00F40802">
        <w:rPr>
          <w:rFonts w:ascii="Times New Roman" w:hAnsi="Times New Roman" w:cs="Times New Roman"/>
          <w:sz w:val="28"/>
          <w:szCs w:val="28"/>
        </w:rPr>
        <w:t>Ход занятия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
        <w:gridCol w:w="1725"/>
        <w:gridCol w:w="5528"/>
        <w:gridCol w:w="1985"/>
      </w:tblGrid>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sidRPr="00F67FAE">
              <w:rPr>
                <w:rFonts w:ascii="Times New Roman" w:hAnsi="Times New Roman"/>
                <w:sz w:val="28"/>
                <w:szCs w:val="28"/>
              </w:rPr>
              <w:t>№</w:t>
            </w:r>
          </w:p>
        </w:tc>
        <w:tc>
          <w:tcPr>
            <w:tcW w:w="172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Этапы урока</w:t>
            </w:r>
          </w:p>
        </w:tc>
        <w:tc>
          <w:tcPr>
            <w:tcW w:w="5528"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Содержание </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Примечание </w:t>
            </w: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1</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Организационно-подготовительный</w:t>
            </w:r>
          </w:p>
        </w:tc>
        <w:tc>
          <w:tcPr>
            <w:tcW w:w="5528" w:type="dxa"/>
          </w:tcPr>
          <w:p w:rsidR="00295F19" w:rsidRPr="00F67FAE"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Сегодня на занятии мы поговорим о истории ковроткачества. Сегодня вы познакомитесь с происхождением ковров и ковровых техник. Так же новым для вас будет такое понятие: ткачество, гобелен, ворс.</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2</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Формирование новых знаний</w:t>
            </w:r>
          </w:p>
        </w:tc>
        <w:tc>
          <w:tcPr>
            <w:tcW w:w="5528" w:type="dxa"/>
          </w:tcPr>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Ткачество – вид декоративно-прикладного творчества, возникший более двух с половиной тысяч лет назад. Раскопки древних захоронений и поселений подтверждают, что ручное изготовление ковров было знакомо людям далёкого прошлого. Ткацкие изделия известны по памятникам изобразительного искусства и литературы, а также по отдельным образцам тканей, найденных в раскопках (второе тысячелетие до н.э.). Орнаментация в ковровых изделиях строилась по принципу ритмических повторов и </w:t>
            </w:r>
            <w:r w:rsidRPr="00F40802">
              <w:rPr>
                <w:rFonts w:ascii="Times New Roman" w:hAnsi="Times New Roman" w:cs="Times New Roman"/>
                <w:sz w:val="28"/>
                <w:szCs w:val="28"/>
              </w:rPr>
              <w:lastRenderedPageBreak/>
              <w:t>достигалась тремя способами: переплетением нитей, набивным рисунком и вышивкой.</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Самые древние, дошедшие до нас ковры ручной работы - войлочные. Из овечьей шерсти или верблюжьей, подобные ковры и по сей день являются распространенным видом рукоделия в Индии, Средней Азии и у некоторых народностей Кавказа. Современные художники декоративно-прикладного искусства, применяющие в своих работах некоторые приемы этого вида народного ремесла, используют не только шерстяной, но и синтетический войлок. Серию таких композиций в технике аппликации с применением начеса и вышивки создала латышская художница Рута Богустова.</w:t>
            </w:r>
          </w:p>
          <w:p w:rsidR="00295F19" w:rsidRPr="00F40802" w:rsidRDefault="00295F19" w:rsidP="007D4DD2">
            <w:pPr>
              <w:tabs>
                <w:tab w:val="left" w:pos="0"/>
              </w:tabs>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Ворсовые ковры известны всем. Возникновение ворсового ковроткачества относят к </w:t>
            </w:r>
            <w:r w:rsidRPr="00F40802">
              <w:rPr>
                <w:rFonts w:ascii="Times New Roman" w:hAnsi="Times New Roman" w:cs="Times New Roman"/>
                <w:sz w:val="28"/>
                <w:szCs w:val="28"/>
                <w:lang w:val="en-US"/>
              </w:rPr>
              <w:t>V</w:t>
            </w:r>
            <w:r w:rsidRPr="00F40802">
              <w:rPr>
                <w:rFonts w:ascii="Times New Roman" w:hAnsi="Times New Roman" w:cs="Times New Roman"/>
                <w:sz w:val="28"/>
                <w:szCs w:val="28"/>
              </w:rPr>
              <w:t xml:space="preserve"> веку до нашей эры, а вероятным местом происхождения считается Персия. Современный Иран называют классической страной восточных ковров. Упоминается о коврах с ворсом еще в Ветхом завете, а остатки наиболее ранних дошедших экземпляров были найдены при раскопках в Горном Алтае. Имеются письменные источники, относящиеся к третьему тысячелетию до нашей эры, в </w:t>
            </w:r>
            <w:r w:rsidRPr="00F40802">
              <w:rPr>
                <w:rFonts w:ascii="Times New Roman" w:hAnsi="Times New Roman" w:cs="Times New Roman"/>
                <w:sz w:val="28"/>
                <w:szCs w:val="28"/>
              </w:rPr>
              <w:lastRenderedPageBreak/>
              <w:t xml:space="preserve">которых упоминается о мануфактурах и мастерских коврового производства. Подлинники, подтверждающие высокое развитие ковроткачества в </w:t>
            </w:r>
            <w:r w:rsidRPr="00F40802">
              <w:rPr>
                <w:rFonts w:ascii="Times New Roman" w:hAnsi="Times New Roman" w:cs="Times New Roman"/>
                <w:sz w:val="28"/>
                <w:szCs w:val="28"/>
                <w:lang w:val="en-US"/>
              </w:rPr>
              <w:t>XVI</w:t>
            </w:r>
            <w:r w:rsidRPr="00F40802">
              <w:rPr>
                <w:rFonts w:ascii="Times New Roman" w:hAnsi="Times New Roman" w:cs="Times New Roman"/>
                <w:sz w:val="28"/>
                <w:szCs w:val="28"/>
              </w:rPr>
              <w:t>-</w:t>
            </w:r>
            <w:r w:rsidRPr="00F40802">
              <w:rPr>
                <w:rFonts w:ascii="Times New Roman" w:hAnsi="Times New Roman" w:cs="Times New Roman"/>
                <w:sz w:val="28"/>
                <w:szCs w:val="28"/>
                <w:lang w:val="en-US"/>
              </w:rPr>
              <w:t>XVII</w:t>
            </w:r>
            <w:r w:rsidRPr="00F40802">
              <w:rPr>
                <w:rFonts w:ascii="Times New Roman" w:hAnsi="Times New Roman" w:cs="Times New Roman"/>
                <w:sz w:val="28"/>
                <w:szCs w:val="28"/>
              </w:rPr>
              <w:t xml:space="preserve"> веках, имеются в музеях некоторых стран. Это персидские ковры, поражающие своей красотой, тонкостью исполнения и размерами. Так, в Лондоне в Музее королевы Виктории и принца Альберта находится самый знаменитый персидский ковер - Ардебильский ковер, общая площадь которого около 60</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кв.м., а число узлов больше 33 млн. Из Персии ковроткачество распространилось на Кавказ, в Китай, Индию. А в </w:t>
            </w:r>
            <w:r w:rsidRPr="00F40802">
              <w:rPr>
                <w:rFonts w:ascii="Times New Roman" w:hAnsi="Times New Roman" w:cs="Times New Roman"/>
                <w:sz w:val="28"/>
                <w:szCs w:val="28"/>
                <w:lang w:val="en-US"/>
              </w:rPr>
              <w:t>XVI</w:t>
            </w:r>
            <w:r w:rsidRPr="00F40802">
              <w:rPr>
                <w:rFonts w:ascii="Times New Roman" w:hAnsi="Times New Roman" w:cs="Times New Roman"/>
                <w:sz w:val="28"/>
                <w:szCs w:val="28"/>
              </w:rPr>
              <w:t xml:space="preserve"> веке в персидских государственных ковровых мастерских проводились экспортные экземпляры.</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Первоначально в Европу восточные ковры попадали в качестве военных трофеев и дипломатических даров. Если в европейском интерьере восточные ковры использовались для утепления и украшения, то на Востоке коврами жилище устилалось. Восточному человеку ковры заменяли мебель, седло, а кочевникам - порой и само жилище. На ковре молились, сидели, лежали, пировали, принимали гостей. Они же составляли приданое и наследство. Можно сказать, что ковры – </w:t>
            </w:r>
            <w:r w:rsidRPr="00F40802">
              <w:rPr>
                <w:rFonts w:ascii="Times New Roman" w:hAnsi="Times New Roman" w:cs="Times New Roman"/>
                <w:sz w:val="28"/>
                <w:szCs w:val="28"/>
              </w:rPr>
              <w:lastRenderedPageBreak/>
              <w:t>неотъемлемая часть повседневного обихода для восточного человека, и в какой-то степени образ жизни. Именно на ковре герои восточного эпоса отправляются за своим счастьем.</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Культура ислама запрещает изображение живых существ, поэтому в орнаментике восточных ковров преобладают растительные и геометрические мотивы. Однако в Персии запрет был не так жесток. Здесь достигли большого совершенства в изображении животных. Композиции персидских ковров отличает тонкое обращение с растительными формами, искусное изображение движущихся животных, сплетение стилизованных цветов и геометрических линий. Орнамент состоит из всевозможных птиц и животных (львов, слонов, верблюдов, серн), цветов (нарциссов, роз, гвоздик). Тона приглушенные: бледно-розовые, блекло-синие, голубые, приглушенно красные с терракотовым оттенком. По способу изготовления ворсовые ковры могут быть ручными или фабричным. Различают ковры по месту производства, орнаменту, количеству утков и виду узлов.</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Ткачество – это переплетение закрепленных на станке нитей основы с уточными нитями. В ворсовом ткачестве </w:t>
            </w:r>
            <w:r w:rsidRPr="00F40802">
              <w:rPr>
                <w:rFonts w:ascii="Times New Roman" w:hAnsi="Times New Roman" w:cs="Times New Roman"/>
                <w:sz w:val="28"/>
                <w:szCs w:val="28"/>
              </w:rPr>
              <w:lastRenderedPageBreak/>
              <w:t>два вида утка: ряды уточных нитей, переплетающих основу ковра от края до края, и ряды нитей, завязываемых узлами и дающих ворс.</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Помимо надвязки узлов, ворс можно получить путем разрезания махровых петель. Техника вязки ковров, как и конструкции станка, не менялись на протяжении столетий. У кочевников станок состоял из двух параллельных шестов, укрепленных на земле колышками. Такой станок было легко переносить с места на место. Позднее, в мастерских, вертикальный станок образовали два вращающихся валика, соединенные вертикальными палками. На нижний валик навивается вытканный ковер, а с верхнего смазывалась основа. Подобные станки бытуют и по сей день.</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Увлечение в конце </w:t>
            </w:r>
            <w:r w:rsidRPr="00F40802">
              <w:rPr>
                <w:rFonts w:ascii="Times New Roman" w:hAnsi="Times New Roman" w:cs="Times New Roman"/>
                <w:sz w:val="28"/>
                <w:szCs w:val="28"/>
                <w:lang w:val="en-US"/>
              </w:rPr>
              <w:t>XIX</w:t>
            </w:r>
            <w:r w:rsidRPr="00F40802">
              <w:rPr>
                <w:rFonts w:ascii="Times New Roman" w:hAnsi="Times New Roman" w:cs="Times New Roman"/>
                <w:sz w:val="28"/>
                <w:szCs w:val="28"/>
              </w:rPr>
              <w:t xml:space="preserve"> века восточным искусством повысило спрос на средневековые восточные ковры ручной работы в Европе. Они стали предметом антиквариата. Спрос порождает предложения, появились не только копии, но и подделки. Поражают изощренные способы подделок: травление кислотами и щелочью, высветление на солнце и с помощью химических веществ, опаление лампой, поджигание ворса, натирание </w:t>
            </w:r>
            <w:r w:rsidRPr="00F40802">
              <w:rPr>
                <w:rFonts w:ascii="Times New Roman" w:hAnsi="Times New Roman" w:cs="Times New Roman"/>
                <w:sz w:val="28"/>
                <w:szCs w:val="28"/>
              </w:rPr>
              <w:lastRenderedPageBreak/>
              <w:t>кофейной гущей и даже закапывание в землю. Все эти варварские ухищрения – для того чтобы придать свежим краскам только что сотканного ковра паутину (налет времени). Если тонкое искусное ковровое ремесло возникло на Востоке, то изощренные способы подделки – в Европе, а уже отсюда перекочевали на Востоке, где и достигли совершенства.</w:t>
            </w:r>
          </w:p>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В Европу техника ворсового ткачества попала с Востока через Испанию. Ковровщики – сарацины (так в Европе называли арабов), попавшие в Европу еще в </w:t>
            </w:r>
            <w:r w:rsidRPr="00F40802">
              <w:rPr>
                <w:rFonts w:ascii="Times New Roman" w:hAnsi="Times New Roman" w:cs="Times New Roman"/>
                <w:sz w:val="28"/>
                <w:szCs w:val="28"/>
                <w:lang w:val="en-US"/>
              </w:rPr>
              <w:t>XIII</w:t>
            </w:r>
            <w:r w:rsidRPr="00F40802">
              <w:rPr>
                <w:rFonts w:ascii="Times New Roman" w:hAnsi="Times New Roman" w:cs="Times New Roman"/>
                <w:sz w:val="28"/>
                <w:szCs w:val="28"/>
              </w:rPr>
              <w:t xml:space="preserve"> веке, принесли свой опыт ворсового ковроткачества во французские гильдии ткачей.</w:t>
            </w:r>
          </w:p>
          <w:p w:rsidR="00295F19" w:rsidRPr="00F67FAE"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   Из наиболее ранних дошедших до нас экземпляров настенных ковров ручной работы является ковер королевы Матильды, шириной 0,5 м. и длинной 63 м. Он хранится в музее г. Байо во Франции и представляет вышивку по холсту с изображением сцен времен завоевания Англии норманнами. </w:t>
            </w:r>
          </w:p>
        </w:tc>
        <w:tc>
          <w:tcPr>
            <w:tcW w:w="1985" w:type="dxa"/>
          </w:tcPr>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r w:rsidRPr="00F40802">
              <w:rPr>
                <w:rFonts w:ascii="Times New Roman" w:hAnsi="Times New Roman" w:cs="Times New Roman"/>
                <w:sz w:val="28"/>
                <w:szCs w:val="28"/>
              </w:rPr>
              <w:t>Презентация</w:t>
            </w: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Default="00295F19" w:rsidP="007D4DD2">
            <w:pPr>
              <w:pStyle w:val="a3"/>
              <w:spacing w:after="0" w:line="240" w:lineRule="auto"/>
              <w:ind w:left="0"/>
              <w:jc w:val="center"/>
              <w:rPr>
                <w:rFonts w:ascii="Times New Roman" w:hAnsi="Times New Roman" w:cs="Times New Roman"/>
                <w:sz w:val="28"/>
                <w:szCs w:val="28"/>
              </w:rPr>
            </w:pPr>
          </w:p>
          <w:p w:rsidR="00295F19" w:rsidRPr="005F7B75" w:rsidRDefault="00295F19" w:rsidP="007D4DD2">
            <w:pPr>
              <w:pStyle w:val="a3"/>
              <w:spacing w:after="0" w:line="240" w:lineRule="auto"/>
              <w:ind w:left="0"/>
              <w:rPr>
                <w:rFonts w:ascii="Times New Roman" w:hAnsi="Times New Roman"/>
                <w:sz w:val="28"/>
                <w:szCs w:val="28"/>
              </w:rPr>
            </w:pPr>
            <w:r>
              <w:rPr>
                <w:rFonts w:ascii="Times New Roman" w:hAnsi="Times New Roman" w:cs="Times New Roman"/>
                <w:sz w:val="28"/>
                <w:szCs w:val="28"/>
              </w:rPr>
              <w:t>Наглядные пособи</w:t>
            </w: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3</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5528" w:type="dxa"/>
          </w:tcPr>
          <w:p w:rsidR="00295F19" w:rsidRPr="00F40802" w:rsidRDefault="00295F19" w:rsidP="007D4DD2">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Проектная деятельность по сравнению с традиционными методами преподавания трудового обучения имеет свои особенности. Она включает ряд условных этапов:</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Поисково-исследовательский </w:t>
            </w:r>
            <w:r w:rsidRPr="00230312">
              <w:rPr>
                <w:rFonts w:ascii="Times New Roman" w:hAnsi="Times New Roman" w:cs="Times New Roman"/>
                <w:sz w:val="28"/>
                <w:szCs w:val="28"/>
              </w:rPr>
              <w:lastRenderedPageBreak/>
              <w:t>(организационно-подготовительный). Этот этап позволяет уточнить тему проекта, сделать проектную деятельность более осмысленной и конкретной. Для этого предстоит собрать необходимую информацию на тему проекта и проанализировать ею. Источниками информации могут быть учебники, энциклопедии, специализированная литература, журналы, передачи телевидения и др.</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Технологический этап. Этот этап является центральным, основополагающим, системообразующим, связанным с продуктивной деятельностью, результатом которой является объект проектной деятельности</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Заключительный этап. Включает оформление и презентацию работы, ее оценку исполнителем, другими учащимися и учителем.</w:t>
            </w:r>
          </w:p>
          <w:p w:rsidR="00295F19" w:rsidRPr="00F67FAE" w:rsidRDefault="00295F19" w:rsidP="007D4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40341">
              <w:rPr>
                <w:rFonts w:ascii="Times New Roman" w:hAnsi="Times New Roman" w:cs="Times New Roman"/>
                <w:sz w:val="28"/>
                <w:szCs w:val="28"/>
              </w:rPr>
              <w:t>Показывая изделия, обращаю внимание учащихся на технологию выполнения, которая потребует от них терпения, определенных навыков и предварительной подготовки. При выборе проекта учащиеся должны уметь реально оценивать свои возможности, учитывать сложность проекта и доступность его изготовления.</w:t>
            </w:r>
            <w:r>
              <w:rPr>
                <w:rFonts w:ascii="Times New Roman" w:hAnsi="Times New Roman" w:cs="Times New Roman"/>
                <w:sz w:val="28"/>
                <w:szCs w:val="28"/>
              </w:rPr>
              <w:t>)</w:t>
            </w:r>
          </w:p>
        </w:tc>
        <w:tc>
          <w:tcPr>
            <w:tcW w:w="1985" w:type="dxa"/>
          </w:tcPr>
          <w:p w:rsidR="00295F19" w:rsidRDefault="00295F19" w:rsidP="007D4DD2">
            <w:pPr>
              <w:pStyle w:val="a3"/>
              <w:spacing w:after="0" w:line="240" w:lineRule="auto"/>
              <w:ind w:left="0"/>
              <w:jc w:val="center"/>
              <w:rPr>
                <w:rFonts w:ascii="Times New Roman" w:hAnsi="Times New Roman"/>
                <w:sz w:val="28"/>
                <w:szCs w:val="28"/>
              </w:rPr>
            </w:pPr>
          </w:p>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Default="00295F19" w:rsidP="007D4DD2"/>
          <w:p w:rsidR="00295F19" w:rsidRPr="00F67FAE" w:rsidRDefault="00295F19" w:rsidP="007D4DD2"/>
        </w:tc>
      </w:tr>
      <w:tr w:rsidR="00295F19" w:rsidRPr="005F7B75" w:rsidTr="007D4DD2">
        <w:trPr>
          <w:trHeight w:val="858"/>
        </w:trPr>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4</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Контроль и рефлексия.</w:t>
            </w:r>
          </w:p>
        </w:tc>
        <w:tc>
          <w:tcPr>
            <w:tcW w:w="5528" w:type="dxa"/>
          </w:tcPr>
          <w:p w:rsidR="00295F19" w:rsidRPr="00F67FAE" w:rsidRDefault="00295F19" w:rsidP="007D4DD2">
            <w:pPr>
              <w:spacing w:after="0" w:line="360" w:lineRule="auto"/>
              <w:jc w:val="both"/>
              <w:rPr>
                <w:rFonts w:ascii="Times New Roman" w:hAnsi="Times New Roman" w:cs="Times New Roman"/>
                <w:sz w:val="28"/>
                <w:szCs w:val="28"/>
              </w:rPr>
            </w:pPr>
            <w:r w:rsidRPr="00B40341">
              <w:rPr>
                <w:rFonts w:ascii="Times New Roman" w:hAnsi="Times New Roman" w:cs="Times New Roman"/>
                <w:sz w:val="28"/>
                <w:szCs w:val="28"/>
              </w:rPr>
              <w:t>В завершении занятия проводится шуточный тест</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r>
              <w:rPr>
                <w:rFonts w:ascii="Times New Roman" w:hAnsi="Times New Roman"/>
                <w:sz w:val="28"/>
                <w:szCs w:val="28"/>
              </w:rPr>
              <w:t>Приложение 1.</w:t>
            </w: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5</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Подведение итогов.</w:t>
            </w:r>
          </w:p>
        </w:tc>
        <w:tc>
          <w:tcPr>
            <w:tcW w:w="5528" w:type="dxa"/>
          </w:tcPr>
          <w:p w:rsidR="00295F19" w:rsidRPr="005F7B75" w:rsidRDefault="00295F19" w:rsidP="007D4DD2">
            <w:pPr>
              <w:pStyle w:val="a3"/>
              <w:spacing w:after="0" w:line="240" w:lineRule="auto"/>
              <w:ind w:left="0"/>
              <w:jc w:val="both"/>
              <w:rPr>
                <w:rFonts w:ascii="Times New Roman" w:hAnsi="Times New Roman"/>
                <w:sz w:val="28"/>
                <w:szCs w:val="28"/>
              </w:rPr>
            </w:pPr>
            <w:r w:rsidRPr="003503C1">
              <w:rPr>
                <w:rFonts w:ascii="Times New Roman" w:hAnsi="Times New Roman" w:cs="Times New Roman"/>
                <w:sz w:val="28"/>
                <w:szCs w:val="28"/>
              </w:rPr>
              <w:t>На сегодняшнем занятии вы познакомились с новыми понятиями: прядение, ткачество, переплетение нитей, основа, уток.</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bl>
    <w:p w:rsidR="00295F19" w:rsidRPr="00F40802" w:rsidRDefault="00295F19" w:rsidP="00295F19">
      <w:pPr>
        <w:spacing w:after="0" w:line="360" w:lineRule="auto"/>
        <w:jc w:val="center"/>
        <w:rPr>
          <w:rFonts w:ascii="Times New Roman" w:hAnsi="Times New Roman" w:cs="Times New Roman"/>
          <w:sz w:val="28"/>
          <w:szCs w:val="28"/>
        </w:rPr>
      </w:pPr>
    </w:p>
    <w:p w:rsidR="00295F19" w:rsidRPr="00230312" w:rsidRDefault="00295F19" w:rsidP="00295F19">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r w:rsidRPr="00230312">
        <w:rPr>
          <w:rFonts w:ascii="Times New Roman" w:hAnsi="Times New Roman" w:cs="Times New Roman"/>
          <w:b/>
          <w:sz w:val="28"/>
          <w:szCs w:val="28"/>
        </w:rPr>
        <w:t>. Занятие.</w:t>
      </w:r>
    </w:p>
    <w:p w:rsidR="00295F19" w:rsidRPr="00B40341" w:rsidRDefault="00295F19" w:rsidP="00295F19">
      <w:pPr>
        <w:spacing w:after="0" w:line="360" w:lineRule="auto"/>
        <w:rPr>
          <w:rFonts w:ascii="Times New Roman" w:hAnsi="Times New Roman" w:cs="Times New Roman"/>
          <w:sz w:val="28"/>
          <w:szCs w:val="28"/>
        </w:rPr>
      </w:pPr>
      <w:r w:rsidRPr="00B40341">
        <w:rPr>
          <w:rFonts w:ascii="Times New Roman" w:hAnsi="Times New Roman" w:cs="Times New Roman"/>
          <w:sz w:val="28"/>
          <w:szCs w:val="28"/>
        </w:rPr>
        <w:t>Тема: Виды ковровых техник.</w:t>
      </w:r>
    </w:p>
    <w:p w:rsidR="00295F19" w:rsidRPr="00BC7188" w:rsidRDefault="00295F19" w:rsidP="00295F19">
      <w:pPr>
        <w:spacing w:after="0" w:line="360" w:lineRule="auto"/>
        <w:rPr>
          <w:rFonts w:ascii="Times New Roman" w:hAnsi="Times New Roman" w:cs="Times New Roman"/>
          <w:sz w:val="28"/>
        </w:rPr>
      </w:pPr>
      <w:r w:rsidRPr="00BC7188">
        <w:rPr>
          <w:rFonts w:ascii="Times New Roman" w:hAnsi="Times New Roman" w:cs="Times New Roman"/>
          <w:b/>
          <w:bCs/>
          <w:sz w:val="28"/>
        </w:rPr>
        <w:t>Цель</w:t>
      </w:r>
      <w:r w:rsidRPr="00BC7188">
        <w:rPr>
          <w:rFonts w:ascii="Times New Roman" w:hAnsi="Times New Roman" w:cs="Times New Roman"/>
          <w:sz w:val="28"/>
        </w:rPr>
        <w:t xml:space="preserve">:  </w:t>
      </w:r>
      <w:r>
        <w:rPr>
          <w:rFonts w:ascii="Times New Roman" w:hAnsi="Times New Roman" w:cs="Times New Roman"/>
          <w:sz w:val="28"/>
        </w:rPr>
        <w:t>Изучение видов ковровых техник</w:t>
      </w:r>
      <w:r w:rsidRPr="00BC7188">
        <w:rPr>
          <w:rFonts w:ascii="Times New Roman" w:hAnsi="Times New Roman" w:cs="Times New Roman"/>
          <w:sz w:val="28"/>
        </w:rPr>
        <w:t>.</w:t>
      </w:r>
    </w:p>
    <w:p w:rsidR="00295F19" w:rsidRDefault="00295F19" w:rsidP="00295F19">
      <w:pPr>
        <w:spacing w:after="0" w:line="360" w:lineRule="auto"/>
        <w:rPr>
          <w:rFonts w:ascii="Times New Roman" w:hAnsi="Times New Roman" w:cs="Times New Roman"/>
          <w:sz w:val="28"/>
        </w:rPr>
      </w:pPr>
      <w:r w:rsidRPr="00BC7188">
        <w:rPr>
          <w:rFonts w:ascii="Times New Roman" w:hAnsi="Times New Roman" w:cs="Times New Roman"/>
          <w:b/>
          <w:bCs/>
          <w:sz w:val="28"/>
        </w:rPr>
        <w:t>Задачи</w:t>
      </w:r>
      <w:r w:rsidRPr="00BC7188">
        <w:rPr>
          <w:rFonts w:ascii="Times New Roman" w:hAnsi="Times New Roman" w:cs="Times New Roman"/>
          <w:sz w:val="28"/>
        </w:rPr>
        <w:t>:</w:t>
      </w:r>
    </w:p>
    <w:p w:rsidR="00295F19" w:rsidRDefault="00295F19" w:rsidP="00295F19">
      <w:pPr>
        <w:pStyle w:val="a3"/>
        <w:numPr>
          <w:ilvl w:val="0"/>
          <w:numId w:val="20"/>
        </w:numPr>
        <w:spacing w:after="0" w:line="360" w:lineRule="auto"/>
        <w:rPr>
          <w:rFonts w:ascii="Times New Roman" w:hAnsi="Times New Roman" w:cs="Times New Roman"/>
          <w:sz w:val="28"/>
        </w:rPr>
      </w:pPr>
      <w:r>
        <w:rPr>
          <w:rFonts w:ascii="Times New Roman" w:hAnsi="Times New Roman" w:cs="Times New Roman"/>
          <w:sz w:val="28"/>
        </w:rPr>
        <w:t>Развить интерес к народному творчеству – ковроткачеству;</w:t>
      </w:r>
    </w:p>
    <w:p w:rsidR="00295F19" w:rsidRDefault="00295F19" w:rsidP="00295F19">
      <w:pPr>
        <w:pStyle w:val="a3"/>
        <w:numPr>
          <w:ilvl w:val="0"/>
          <w:numId w:val="20"/>
        </w:numPr>
        <w:spacing w:after="0" w:line="360" w:lineRule="auto"/>
        <w:rPr>
          <w:rFonts w:ascii="Times New Roman" w:hAnsi="Times New Roman" w:cs="Times New Roman"/>
          <w:sz w:val="28"/>
        </w:rPr>
      </w:pPr>
      <w:r>
        <w:rPr>
          <w:rFonts w:ascii="Times New Roman" w:hAnsi="Times New Roman" w:cs="Times New Roman"/>
          <w:sz w:val="28"/>
        </w:rPr>
        <w:t>Продолжать воспитывать  усидчивость, терпение, трудолюбие;</w:t>
      </w:r>
    </w:p>
    <w:p w:rsidR="00295F19" w:rsidRDefault="00295F19" w:rsidP="00295F19">
      <w:pPr>
        <w:pStyle w:val="a3"/>
        <w:numPr>
          <w:ilvl w:val="0"/>
          <w:numId w:val="20"/>
        </w:numPr>
        <w:spacing w:after="0" w:line="360" w:lineRule="auto"/>
        <w:rPr>
          <w:rFonts w:ascii="Times New Roman" w:hAnsi="Times New Roman" w:cs="Times New Roman"/>
          <w:sz w:val="28"/>
        </w:rPr>
      </w:pPr>
      <w:r>
        <w:rPr>
          <w:rFonts w:ascii="Times New Roman" w:hAnsi="Times New Roman" w:cs="Times New Roman"/>
          <w:sz w:val="28"/>
        </w:rPr>
        <w:t>Получить  технологические знания в основных видах ковроткачества.</w:t>
      </w:r>
    </w:p>
    <w:p w:rsidR="00295F19" w:rsidRDefault="00295F19" w:rsidP="00295F19">
      <w:pPr>
        <w:spacing w:after="0" w:line="360" w:lineRule="auto"/>
        <w:rPr>
          <w:rFonts w:ascii="Times New Roman" w:hAnsi="Times New Roman" w:cs="Times New Roman"/>
          <w:sz w:val="28"/>
        </w:rPr>
      </w:pPr>
      <w:r>
        <w:rPr>
          <w:rFonts w:ascii="Times New Roman" w:hAnsi="Times New Roman" w:cs="Times New Roman"/>
          <w:sz w:val="28"/>
        </w:rPr>
        <w:t>Тип занятия: Комбинированный.</w:t>
      </w:r>
    </w:p>
    <w:p w:rsidR="00295F19" w:rsidRDefault="00295F19" w:rsidP="00295F19">
      <w:pPr>
        <w:spacing w:after="0" w:line="360" w:lineRule="auto"/>
        <w:rPr>
          <w:rFonts w:ascii="Times New Roman" w:hAnsi="Times New Roman" w:cs="Times New Roman"/>
          <w:sz w:val="28"/>
        </w:rPr>
      </w:pPr>
      <w:r>
        <w:rPr>
          <w:rFonts w:ascii="Times New Roman" w:hAnsi="Times New Roman" w:cs="Times New Roman"/>
          <w:sz w:val="28"/>
        </w:rPr>
        <w:t>Вид занятия: Беседа</w:t>
      </w:r>
    </w:p>
    <w:p w:rsidR="00295F19" w:rsidRDefault="00295F19" w:rsidP="00295F19">
      <w:pPr>
        <w:spacing w:after="0" w:line="360" w:lineRule="auto"/>
        <w:rPr>
          <w:rFonts w:ascii="Times New Roman" w:hAnsi="Times New Roman" w:cs="Times New Roman"/>
          <w:sz w:val="28"/>
        </w:rPr>
      </w:pPr>
      <w:r>
        <w:rPr>
          <w:rFonts w:ascii="Times New Roman" w:hAnsi="Times New Roman" w:cs="Times New Roman"/>
          <w:sz w:val="28"/>
        </w:rPr>
        <w:t>Оборудование:</w:t>
      </w:r>
    </w:p>
    <w:p w:rsidR="00295F19" w:rsidRDefault="00295F19" w:rsidP="00295F19">
      <w:pPr>
        <w:spacing w:after="0" w:line="360" w:lineRule="auto"/>
        <w:rPr>
          <w:rFonts w:ascii="Times New Roman" w:hAnsi="Times New Roman" w:cs="Times New Roman"/>
          <w:sz w:val="28"/>
        </w:rPr>
      </w:pPr>
      <w:r>
        <w:rPr>
          <w:rFonts w:ascii="Times New Roman" w:hAnsi="Times New Roman" w:cs="Times New Roman"/>
          <w:sz w:val="28"/>
        </w:rPr>
        <w:t xml:space="preserve">Для педагога: Наглядные пособия, </w:t>
      </w:r>
      <w:r>
        <w:rPr>
          <w:rFonts w:ascii="Times New Roman" w:hAnsi="Times New Roman" w:cs="Times New Roman"/>
          <w:sz w:val="28"/>
          <w:szCs w:val="28"/>
        </w:rPr>
        <w:t>проектор.</w:t>
      </w:r>
    </w:p>
    <w:p w:rsidR="00295F19" w:rsidRPr="00785216" w:rsidRDefault="00295F19" w:rsidP="00295F19">
      <w:pPr>
        <w:spacing w:after="0" w:line="360" w:lineRule="auto"/>
        <w:rPr>
          <w:rFonts w:ascii="Times New Roman" w:hAnsi="Times New Roman" w:cs="Times New Roman"/>
          <w:sz w:val="28"/>
        </w:rPr>
      </w:pPr>
      <w:r>
        <w:rPr>
          <w:rFonts w:ascii="Times New Roman" w:hAnsi="Times New Roman" w:cs="Times New Roman"/>
          <w:sz w:val="28"/>
        </w:rPr>
        <w:t xml:space="preserve">Для ученика: </w:t>
      </w:r>
      <w:r>
        <w:rPr>
          <w:rFonts w:ascii="Times New Roman" w:eastAsia="Times New Roman" w:hAnsi="Times New Roman" w:cs="Times New Roman"/>
          <w:color w:val="000000" w:themeColor="text1"/>
          <w:sz w:val="28"/>
          <w:szCs w:val="28"/>
        </w:rPr>
        <w:t>П</w:t>
      </w:r>
      <w:r w:rsidRPr="00AB2F25">
        <w:rPr>
          <w:rFonts w:ascii="Times New Roman" w:eastAsia="Times New Roman" w:hAnsi="Times New Roman" w:cs="Times New Roman"/>
          <w:color w:val="000000" w:themeColor="text1"/>
          <w:sz w:val="28"/>
          <w:szCs w:val="28"/>
        </w:rPr>
        <w:t>одрамник или пяльцы</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ножницы, игла с</w:t>
      </w:r>
      <w:r w:rsidRPr="00AB2F25">
        <w:rPr>
          <w:rFonts w:ascii="Times New Roman" w:eastAsia="Times New Roman" w:hAnsi="Times New Roman" w:cs="Times New Roman"/>
          <w:sz w:val="28"/>
          <w:szCs w:val="28"/>
        </w:rPr>
        <w:t xml:space="preserve"> большим ушком, так называемая "цыганская", </w:t>
      </w:r>
      <w:r w:rsidRPr="00AB2F25">
        <w:rPr>
          <w:rFonts w:ascii="Times New Roman" w:eastAsia="Times New Roman" w:hAnsi="Times New Roman" w:cs="Times New Roman"/>
          <w:color w:val="000000" w:themeColor="text1"/>
          <w:sz w:val="28"/>
          <w:szCs w:val="28"/>
        </w:rPr>
        <w:t>булавки, гобеленовая игла</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линейка, карандаши, копировальный ролик</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копировальная бумага</w:t>
      </w:r>
    </w:p>
    <w:p w:rsidR="00295F19" w:rsidRPr="00785216" w:rsidRDefault="00295F19" w:rsidP="00295F19">
      <w:pPr>
        <w:spacing w:after="0" w:line="360" w:lineRule="auto"/>
        <w:jc w:val="center"/>
        <w:rPr>
          <w:rFonts w:ascii="Times New Roman" w:hAnsi="Times New Roman" w:cs="Times New Roman"/>
          <w:sz w:val="28"/>
          <w:szCs w:val="28"/>
        </w:rPr>
      </w:pPr>
      <w:r w:rsidRPr="00785216">
        <w:rPr>
          <w:rFonts w:ascii="Times New Roman" w:hAnsi="Times New Roman" w:cs="Times New Roman"/>
          <w:sz w:val="28"/>
          <w:szCs w:val="28"/>
        </w:rPr>
        <w:t>Структура занятия</w:t>
      </w:r>
    </w:p>
    <w:tbl>
      <w:tblPr>
        <w:tblStyle w:val="af"/>
        <w:tblW w:w="0" w:type="auto"/>
        <w:tblLook w:val="04A0"/>
      </w:tblPr>
      <w:tblGrid>
        <w:gridCol w:w="2809"/>
        <w:gridCol w:w="2575"/>
        <w:gridCol w:w="1660"/>
        <w:gridCol w:w="2526"/>
      </w:tblGrid>
      <w:tr w:rsidR="00295F19" w:rsidTr="007D4DD2">
        <w:tc>
          <w:tcPr>
            <w:tcW w:w="2809"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Этапы работы</w:t>
            </w:r>
          </w:p>
        </w:tc>
        <w:tc>
          <w:tcPr>
            <w:tcW w:w="257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Содержание работы</w:t>
            </w:r>
          </w:p>
        </w:tc>
        <w:tc>
          <w:tcPr>
            <w:tcW w:w="1660" w:type="dxa"/>
          </w:tcPr>
          <w:p w:rsidR="00295F19" w:rsidRPr="003503C1"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Время в минутах</w:t>
            </w:r>
          </w:p>
        </w:tc>
        <w:tc>
          <w:tcPr>
            <w:tcW w:w="2526"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Материально-техническая база</w:t>
            </w:r>
          </w:p>
        </w:tc>
      </w:tr>
      <w:tr w:rsidR="00295F19" w:rsidTr="007D4DD2">
        <w:tc>
          <w:tcPr>
            <w:tcW w:w="2809"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Организационно-подготовительный</w:t>
            </w:r>
          </w:p>
        </w:tc>
        <w:tc>
          <w:tcPr>
            <w:tcW w:w="257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Приветствие, проверка явки. Формулировка темы и целей.</w:t>
            </w:r>
          </w:p>
        </w:tc>
        <w:tc>
          <w:tcPr>
            <w:tcW w:w="1660" w:type="dxa"/>
          </w:tcPr>
          <w:p w:rsidR="00295F19"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26" w:type="dxa"/>
          </w:tcPr>
          <w:p w:rsidR="00295F19" w:rsidRDefault="00295F19" w:rsidP="007D4DD2">
            <w:pPr>
              <w:spacing w:line="360" w:lineRule="auto"/>
              <w:jc w:val="both"/>
              <w:rPr>
                <w:rFonts w:ascii="Times New Roman" w:hAnsi="Times New Roman" w:cs="Times New Roman"/>
                <w:sz w:val="28"/>
                <w:szCs w:val="28"/>
              </w:rPr>
            </w:pPr>
          </w:p>
        </w:tc>
      </w:tr>
      <w:tr w:rsidR="00295F19" w:rsidTr="007D4DD2">
        <w:tc>
          <w:tcPr>
            <w:tcW w:w="2809"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Формирование новых знаний</w:t>
            </w:r>
          </w:p>
        </w:tc>
        <w:tc>
          <w:tcPr>
            <w:tcW w:w="257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Теоретические сведения.</w:t>
            </w:r>
          </w:p>
        </w:tc>
        <w:tc>
          <w:tcPr>
            <w:tcW w:w="1660" w:type="dxa"/>
          </w:tcPr>
          <w:p w:rsidR="00295F19" w:rsidRPr="003503C1"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526"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Презентация</w:t>
            </w:r>
            <w:r>
              <w:rPr>
                <w:rFonts w:ascii="Times New Roman" w:hAnsi="Times New Roman" w:cs="Times New Roman"/>
                <w:sz w:val="28"/>
                <w:szCs w:val="28"/>
              </w:rPr>
              <w:t>, наглядные пособия</w:t>
            </w:r>
          </w:p>
        </w:tc>
      </w:tr>
      <w:tr w:rsidR="00295F19" w:rsidTr="007D4DD2">
        <w:tc>
          <w:tcPr>
            <w:tcW w:w="2809" w:type="dxa"/>
          </w:tcPr>
          <w:p w:rsidR="00295F19" w:rsidRPr="003503C1"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w:t>
            </w:r>
            <w:r>
              <w:rPr>
                <w:rFonts w:ascii="Times New Roman" w:hAnsi="Times New Roman" w:cs="Times New Roman"/>
                <w:sz w:val="28"/>
                <w:szCs w:val="28"/>
              </w:rPr>
              <w:lastRenderedPageBreak/>
              <w:t>работа</w:t>
            </w:r>
          </w:p>
        </w:tc>
        <w:tc>
          <w:tcPr>
            <w:tcW w:w="2575" w:type="dxa"/>
          </w:tcPr>
          <w:p w:rsidR="00295F19" w:rsidRPr="003503C1"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Практическая </w:t>
            </w:r>
            <w:r>
              <w:rPr>
                <w:rFonts w:ascii="Times New Roman" w:hAnsi="Times New Roman" w:cs="Times New Roman"/>
                <w:sz w:val="28"/>
                <w:szCs w:val="28"/>
              </w:rPr>
              <w:lastRenderedPageBreak/>
              <w:t>работа</w:t>
            </w:r>
          </w:p>
        </w:tc>
        <w:tc>
          <w:tcPr>
            <w:tcW w:w="1660" w:type="dxa"/>
          </w:tcPr>
          <w:p w:rsidR="00295F19" w:rsidRPr="003503C1"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2526" w:type="dxa"/>
          </w:tcPr>
          <w:p w:rsidR="00295F19" w:rsidRPr="003503C1" w:rsidRDefault="00295F19" w:rsidP="007D4DD2">
            <w:pPr>
              <w:spacing w:line="360" w:lineRule="auto"/>
              <w:jc w:val="both"/>
              <w:rPr>
                <w:rFonts w:ascii="Times New Roman" w:hAnsi="Times New Roman" w:cs="Times New Roman"/>
                <w:sz w:val="28"/>
                <w:szCs w:val="28"/>
              </w:rPr>
            </w:pPr>
          </w:p>
        </w:tc>
      </w:tr>
      <w:tr w:rsidR="00295F19" w:rsidTr="007D4DD2">
        <w:tc>
          <w:tcPr>
            <w:tcW w:w="2809"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lastRenderedPageBreak/>
              <w:t>Контроль и рефлексия.</w:t>
            </w:r>
          </w:p>
        </w:tc>
        <w:tc>
          <w:tcPr>
            <w:tcW w:w="257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Ответы на вопросы</w:t>
            </w:r>
          </w:p>
        </w:tc>
        <w:tc>
          <w:tcPr>
            <w:tcW w:w="1660" w:type="dxa"/>
          </w:tcPr>
          <w:p w:rsidR="00295F19"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26" w:type="dxa"/>
          </w:tcPr>
          <w:p w:rsidR="00295F19"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Фронтальный опрос</w:t>
            </w:r>
          </w:p>
        </w:tc>
      </w:tr>
      <w:tr w:rsidR="00295F19" w:rsidTr="007D4DD2">
        <w:tc>
          <w:tcPr>
            <w:tcW w:w="2809"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Подведение итогов.</w:t>
            </w:r>
          </w:p>
        </w:tc>
        <w:tc>
          <w:tcPr>
            <w:tcW w:w="2575" w:type="dxa"/>
          </w:tcPr>
          <w:p w:rsidR="00295F19" w:rsidRDefault="00295F19" w:rsidP="007D4DD2">
            <w:pPr>
              <w:spacing w:line="360" w:lineRule="auto"/>
              <w:jc w:val="both"/>
              <w:rPr>
                <w:rFonts w:ascii="Times New Roman" w:hAnsi="Times New Roman" w:cs="Times New Roman"/>
                <w:sz w:val="28"/>
                <w:szCs w:val="28"/>
              </w:rPr>
            </w:pPr>
          </w:p>
        </w:tc>
        <w:tc>
          <w:tcPr>
            <w:tcW w:w="1660" w:type="dxa"/>
          </w:tcPr>
          <w:p w:rsidR="00295F19"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26" w:type="dxa"/>
          </w:tcPr>
          <w:p w:rsidR="00295F19" w:rsidRDefault="00295F19" w:rsidP="007D4DD2">
            <w:pPr>
              <w:spacing w:line="360" w:lineRule="auto"/>
              <w:jc w:val="both"/>
              <w:rPr>
                <w:rFonts w:ascii="Times New Roman" w:hAnsi="Times New Roman" w:cs="Times New Roman"/>
                <w:sz w:val="28"/>
                <w:szCs w:val="28"/>
              </w:rPr>
            </w:pPr>
          </w:p>
        </w:tc>
      </w:tr>
    </w:tbl>
    <w:p w:rsidR="00295F19" w:rsidRDefault="00295F19" w:rsidP="00295F19">
      <w:pPr>
        <w:spacing w:after="0" w:line="360" w:lineRule="auto"/>
        <w:jc w:val="center"/>
        <w:rPr>
          <w:rFonts w:ascii="Times New Roman" w:hAnsi="Times New Roman" w:cs="Times New Roman"/>
          <w:sz w:val="28"/>
          <w:szCs w:val="28"/>
        </w:rPr>
      </w:pPr>
      <w:r w:rsidRPr="00785216">
        <w:rPr>
          <w:rFonts w:ascii="Times New Roman" w:hAnsi="Times New Roman" w:cs="Times New Roman"/>
          <w:sz w:val="28"/>
          <w:szCs w:val="28"/>
        </w:rPr>
        <w:t>Ход занятия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
        <w:gridCol w:w="1725"/>
        <w:gridCol w:w="5528"/>
        <w:gridCol w:w="1985"/>
      </w:tblGrid>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sidRPr="00F67FAE">
              <w:rPr>
                <w:rFonts w:ascii="Times New Roman" w:hAnsi="Times New Roman"/>
                <w:sz w:val="28"/>
                <w:szCs w:val="28"/>
              </w:rPr>
              <w:t>№</w:t>
            </w:r>
          </w:p>
        </w:tc>
        <w:tc>
          <w:tcPr>
            <w:tcW w:w="172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Этапы урока</w:t>
            </w:r>
          </w:p>
        </w:tc>
        <w:tc>
          <w:tcPr>
            <w:tcW w:w="5528"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Содержание </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Примечание </w:t>
            </w: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1</w:t>
            </w:r>
          </w:p>
        </w:tc>
        <w:tc>
          <w:tcPr>
            <w:tcW w:w="172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Организационно-подготовительный</w:t>
            </w:r>
          </w:p>
        </w:tc>
        <w:tc>
          <w:tcPr>
            <w:tcW w:w="5528" w:type="dxa"/>
          </w:tcPr>
          <w:p w:rsidR="00295F19" w:rsidRPr="005F7B75" w:rsidRDefault="00295F19" w:rsidP="007D4DD2">
            <w:pPr>
              <w:pStyle w:val="a3"/>
              <w:spacing w:after="0" w:line="240" w:lineRule="auto"/>
              <w:ind w:left="0"/>
              <w:jc w:val="center"/>
              <w:rPr>
                <w:rFonts w:ascii="Times New Roman" w:hAnsi="Times New Roman"/>
                <w:sz w:val="28"/>
                <w:szCs w:val="28"/>
              </w:rPr>
            </w:pP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2</w:t>
            </w:r>
          </w:p>
        </w:tc>
        <w:tc>
          <w:tcPr>
            <w:tcW w:w="172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Формирование новых знаний</w:t>
            </w:r>
          </w:p>
        </w:tc>
        <w:tc>
          <w:tcPr>
            <w:tcW w:w="5528" w:type="dxa"/>
          </w:tcPr>
          <w:p w:rsidR="00295F19" w:rsidRPr="001D400F" w:rsidRDefault="00295F19" w:rsidP="007D4DD2">
            <w:pPr>
              <w:spacing w:after="0" w:line="360" w:lineRule="auto"/>
              <w:jc w:val="both"/>
              <w:rPr>
                <w:rFonts w:ascii="Times New Roman" w:hAnsi="Times New Roman" w:cs="Times New Roman"/>
                <w:sz w:val="28"/>
                <w:szCs w:val="28"/>
              </w:rPr>
            </w:pPr>
            <w:r w:rsidRPr="001D400F">
              <w:rPr>
                <w:rFonts w:ascii="Times New Roman" w:hAnsi="Times New Roman" w:cs="Times New Roman"/>
                <w:sz w:val="28"/>
                <w:szCs w:val="28"/>
              </w:rPr>
              <w:t>Ковровые изделия можно разделить на два основных вида: гладкие и ворсовые.</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w:t>
            </w:r>
            <w:r w:rsidRPr="00230312">
              <w:rPr>
                <w:rFonts w:ascii="Times New Roman" w:hAnsi="Times New Roman" w:cs="Times New Roman"/>
                <w:b/>
                <w:i/>
                <w:sz w:val="28"/>
                <w:szCs w:val="28"/>
              </w:rPr>
              <w:t>Гладкие</w:t>
            </w:r>
            <w:r w:rsidRPr="00230312">
              <w:rPr>
                <w:rFonts w:ascii="Times New Roman" w:hAnsi="Times New Roman" w:cs="Times New Roman"/>
                <w:sz w:val="28"/>
                <w:szCs w:val="28"/>
              </w:rPr>
              <w:t>, в свою очередь, делятся на односторонние (рисунок прочитывается только с лицевой стороны) – это кавказские ковры сумахи и ямани, поверхность которых напоминает вязанную на спицах, гобелены – декоративные настенные панно со свободным рисунком; двусторонние (рисунок можно читать с любой стороны, изнанка отсутствует) – это, прежде всего, паласы с геометрическим или цветочным узором и килимы, которые ткались в южных районах: на Украине, в Молдавии, Румынии, для их рисунка характерны плавные растительные линии и силуэты, которые, однако, могут сочетаться и с геометрическими.</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b/>
                <w:i/>
                <w:sz w:val="28"/>
                <w:szCs w:val="28"/>
              </w:rPr>
              <w:t xml:space="preserve">   Ворсовые</w:t>
            </w:r>
            <w:r w:rsidRPr="00230312">
              <w:rPr>
                <w:rFonts w:ascii="Times New Roman" w:hAnsi="Times New Roman" w:cs="Times New Roman"/>
                <w:sz w:val="28"/>
                <w:szCs w:val="28"/>
              </w:rPr>
              <w:t xml:space="preserve"> ковры имеют мягкую ворсовую </w:t>
            </w:r>
            <w:r w:rsidRPr="00230312">
              <w:rPr>
                <w:rFonts w:ascii="Times New Roman" w:hAnsi="Times New Roman" w:cs="Times New Roman"/>
                <w:sz w:val="28"/>
                <w:szCs w:val="28"/>
              </w:rPr>
              <w:lastRenderedPageBreak/>
              <w:t>поверхность, которую образуют ковровые узлы, завязанные на нитях основы. Такие ковры делятся на собственно ворсовые (высота ворса 4-10 мм) кавказские и среднеазиатские с геометрическим рисунком; махровые – более рыхлые сибирские ковры с высотой ворса 20-30 мм, чаще с растительным узором; п</w:t>
            </w:r>
            <w:r>
              <w:rPr>
                <w:rFonts w:ascii="Times New Roman" w:hAnsi="Times New Roman" w:cs="Times New Roman"/>
                <w:sz w:val="28"/>
                <w:szCs w:val="28"/>
              </w:rPr>
              <w:t>рибалтийские ковры в технике рю-</w:t>
            </w:r>
            <w:r w:rsidRPr="00230312">
              <w:rPr>
                <w:rFonts w:ascii="Times New Roman" w:hAnsi="Times New Roman" w:cs="Times New Roman"/>
                <w:sz w:val="28"/>
                <w:szCs w:val="28"/>
              </w:rPr>
              <w:t>ю с длиною ворса 70-80 мм.</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Существуют также ручные ковры с комбинированной техникой: паласы с ворсом, паласы с настилом и др.</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Промыслы ковроткачества возникли еще в </w:t>
            </w:r>
            <w:r w:rsidRPr="00230312">
              <w:rPr>
                <w:rFonts w:ascii="Times New Roman" w:hAnsi="Times New Roman" w:cs="Times New Roman"/>
                <w:sz w:val="28"/>
                <w:szCs w:val="28"/>
                <w:lang w:val="en-US"/>
              </w:rPr>
              <w:t>XVII</w:t>
            </w:r>
            <w:r w:rsidRPr="00230312">
              <w:rPr>
                <w:rFonts w:ascii="Times New Roman" w:hAnsi="Times New Roman" w:cs="Times New Roman"/>
                <w:sz w:val="28"/>
                <w:szCs w:val="28"/>
              </w:rPr>
              <w:t xml:space="preserve"> веке, а техника, как разновидность ткачества, еще раньше. Традиционными районами ворсовых ковров и сумахов были Кавказ и Средняя Азия, где ковры являлись неотъемлемой частью быта. Коврами утепляли и украшали интерьер, покрывали лошадей, верблюдов. В России существовали безворсовые ковры-паласы, которыми устилали пол в избах, закрывали лавки, сундуки. Махровые русские ковры продавали на ярмарках и использовались они на санях зимой во время длинных поездок.</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Название «гобелен» сегодня укрепилось за декоративным текстильным панно, выполненным в самых различных техниках. </w:t>
            </w:r>
            <w:r w:rsidRPr="00230312">
              <w:rPr>
                <w:rFonts w:ascii="Times New Roman" w:hAnsi="Times New Roman" w:cs="Times New Roman"/>
                <w:sz w:val="28"/>
                <w:szCs w:val="28"/>
              </w:rPr>
              <w:lastRenderedPageBreak/>
              <w:t>Проще говоря, гобелен – это текстильная картина, имеющая, однако, свои особенности и подчиняющаяся законам декоративной композиции.</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Настенные гладкие ковры – шпалеры – появились в Европе во времена Крестовых походов, однако, современные произведения роднит со старинными образцами подчас лишь название. Одна из первых шпалерных мануфактур в Париже заняла помещение мастерской красильщиков по фамилии Гобелен, и это имя распространилось на вырабатываемые ею шпалеры. Композиции гобеленов были рассчитаны на большие плоскости стен замков (которые они утепляли и украшали), фасады домов, балконы. Гобелены могли служить перегородками в залах. Обычно они заказывались сериями, как, например, серия «Дама с единорогом».</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По сравнению с современными гобеленами в те времена использовались более тонкие шерстяные и шелковые нитки.</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Спустя несколько веков производство ручных шпалер потеряло свое значение, перестало быть необходимостью, старые рисунки и старая техника изжили себя. К началу ХХ века большинство шпалерных мануфактур было закрыто.</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Возрождение искусства гобелена связано </w:t>
            </w:r>
            <w:r w:rsidRPr="00230312">
              <w:rPr>
                <w:rFonts w:ascii="Times New Roman" w:hAnsi="Times New Roman" w:cs="Times New Roman"/>
                <w:sz w:val="28"/>
                <w:szCs w:val="28"/>
              </w:rPr>
              <w:lastRenderedPageBreak/>
              <w:t>с именем француза Жана Люрса. Он взял за основу средневековую технику и благодаря силе своего таланта и усилиям других художников его мастерской дал гобеленам новый оригинальный символический язык. Яркость и декоративность его работ оказали огромное влияние на художников-гобеленистов ХХ века.</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Появление и последующее широкое распространение искусства гобелена в Прибалтике связано с творчеством художницы Мари Адамсон и ее учеников.</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Путь развития современного гобелена насчитывает всего около пяти десятилетий. Художники, как правило, сами создают композицию и сами выполняют панно на ковроткацком станке.</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Все многообразие типов современного гобелена можно условно разделить на три группы.</w:t>
            </w:r>
          </w:p>
          <w:p w:rsidR="00295F19" w:rsidRPr="00230312"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Основное место занимает так называемый плоскостной гобелен, имеющий традиционную форму прямоугольника и выполняемый в технике паласного переплетения, иногда в сочетании с ворсом, сумахом, ажурным плетением, что придает работам особые декоративные эффекты.</w:t>
            </w:r>
          </w:p>
          <w:p w:rsidR="00295F19" w:rsidRDefault="00295F19" w:rsidP="007D4DD2">
            <w:pPr>
              <w:spacing w:after="0" w:line="360" w:lineRule="auto"/>
              <w:jc w:val="both"/>
              <w:rPr>
                <w:rFonts w:ascii="Times New Roman" w:hAnsi="Times New Roman" w:cs="Times New Roman"/>
                <w:sz w:val="28"/>
                <w:szCs w:val="28"/>
              </w:rPr>
            </w:pPr>
            <w:r w:rsidRPr="00230312">
              <w:rPr>
                <w:rFonts w:ascii="Times New Roman" w:hAnsi="Times New Roman" w:cs="Times New Roman"/>
                <w:sz w:val="28"/>
                <w:szCs w:val="28"/>
              </w:rPr>
              <w:t xml:space="preserve">   Второй тип – это объемная или рельефная форма, то есть тканая скульптура. Она выполняется по выкройке и потом </w:t>
            </w:r>
            <w:r w:rsidRPr="00230312">
              <w:rPr>
                <w:rFonts w:ascii="Times New Roman" w:hAnsi="Times New Roman" w:cs="Times New Roman"/>
                <w:sz w:val="28"/>
                <w:szCs w:val="28"/>
              </w:rPr>
              <w:lastRenderedPageBreak/>
              <w:t>собирается на каркас.</w:t>
            </w:r>
            <w:r w:rsidRPr="001D400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95F19" w:rsidRDefault="00295F19" w:rsidP="007D4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400F">
              <w:rPr>
                <w:rFonts w:ascii="Times New Roman" w:hAnsi="Times New Roman" w:cs="Times New Roman"/>
                <w:sz w:val="28"/>
                <w:szCs w:val="28"/>
              </w:rPr>
              <w:t xml:space="preserve">Третий тип – это «мини-гобелен», то есть декоративное панно маленького размера (обычно не более 300 х 300 мм). </w:t>
            </w:r>
          </w:p>
          <w:p w:rsidR="00295F19" w:rsidRPr="005F7B75" w:rsidRDefault="00295F19" w:rsidP="007D4DD2">
            <w:pPr>
              <w:pStyle w:val="a3"/>
              <w:spacing w:after="0" w:line="240" w:lineRule="auto"/>
              <w:ind w:left="0"/>
              <w:jc w:val="both"/>
              <w:rPr>
                <w:rFonts w:ascii="Times New Roman" w:hAnsi="Times New Roman"/>
                <w:sz w:val="28"/>
                <w:szCs w:val="28"/>
              </w:rPr>
            </w:pP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3</w:t>
            </w:r>
          </w:p>
        </w:tc>
        <w:tc>
          <w:tcPr>
            <w:tcW w:w="1725" w:type="dxa"/>
          </w:tcPr>
          <w:p w:rsidR="00295F19" w:rsidRPr="003503C1"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5528" w:type="dxa"/>
          </w:tcPr>
          <w:p w:rsidR="00295F19" w:rsidRPr="006929B0" w:rsidRDefault="00295F19" w:rsidP="007D4DD2">
            <w:pPr>
              <w:spacing w:after="0" w:line="360" w:lineRule="auto"/>
              <w:jc w:val="both"/>
              <w:rPr>
                <w:rFonts w:ascii="Times New Roman" w:eastAsia="Times New Roman" w:hAnsi="Times New Roman" w:cs="Times New Roman"/>
                <w:color w:val="000000" w:themeColor="text1"/>
                <w:sz w:val="28"/>
                <w:szCs w:val="28"/>
              </w:rPr>
            </w:pPr>
            <w:r w:rsidRPr="006929B0">
              <w:rPr>
                <w:rFonts w:ascii="Times New Roman" w:eastAsia="Times New Roman" w:hAnsi="Times New Roman" w:cs="Times New Roman"/>
                <w:b/>
                <w:i/>
                <w:iCs/>
                <w:color w:val="000000"/>
                <w:sz w:val="28"/>
                <w:szCs w:val="28"/>
              </w:rPr>
              <w:t xml:space="preserve">Техника выполнения набивного стежка. </w:t>
            </w:r>
          </w:p>
          <w:p w:rsidR="00295F19" w:rsidRDefault="00295F19" w:rsidP="007D4DD2">
            <w:pPr>
              <w:spacing w:after="0" w:line="360" w:lineRule="auto"/>
              <w:jc w:val="both"/>
              <w:rPr>
                <w:rFonts w:ascii="Times New Roman" w:eastAsia="Times New Roman" w:hAnsi="Times New Roman" w:cs="Times New Roman"/>
                <w:sz w:val="28"/>
                <w:szCs w:val="28"/>
              </w:rPr>
            </w:pPr>
            <w:r w:rsidRPr="006929B0">
              <w:rPr>
                <w:rFonts w:ascii="Times New Roman" w:eastAsia="Times New Roman" w:hAnsi="Times New Roman" w:cs="Times New Roman"/>
                <w:sz w:val="28"/>
                <w:szCs w:val="28"/>
              </w:rPr>
              <w:t>Техника вышивки гобеленовой иглой дает мягкую нарядную ворсовую поверхность вышитого изделия. Чтобы поверхность лицевой стороны была ровной, нужно делать петли одинаковой высоты. Набивной стежок выполняется следующим образом. Работа ведется с изнаночной стороны изделия, образуя гобеленовую поверхность.  Игла прокалывает ткань, проводя нить на лицевую сторону. При подъеме вверх, на лицевой стороне образуется петелька - напуск, образующая ворсовую поверхность. Затем игла возвращается в первоначальное положение. Сделав стежок в 3-5 мм, игла снова прокалывает ткань.</w:t>
            </w:r>
          </w:p>
          <w:p w:rsidR="00295F19" w:rsidRPr="006929B0"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9B0">
              <w:rPr>
                <w:rFonts w:ascii="Times New Roman" w:eastAsia="Times New Roman" w:hAnsi="Times New Roman" w:cs="Times New Roman"/>
                <w:sz w:val="28"/>
                <w:szCs w:val="28"/>
              </w:rPr>
              <w:t xml:space="preserve">  При выполнении набивного стежка гобеленовой иглой  следует помнить, что игла устанавливается перпендикулярно поверхности ткани. Ткань прокалывается до упора ручки иглы. При работе срез иглы идет в ту сторону, где будет следующий стежок. Игла должна "ползти" по ткани, не поднимаясь над ней. </w:t>
            </w:r>
          </w:p>
          <w:p w:rsidR="00295F19" w:rsidRPr="006929B0"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9B0">
              <w:rPr>
                <w:rFonts w:ascii="Times New Roman" w:eastAsia="Times New Roman" w:hAnsi="Times New Roman" w:cs="Times New Roman"/>
                <w:sz w:val="28"/>
                <w:szCs w:val="28"/>
              </w:rPr>
              <w:t xml:space="preserve">Нить, входящая в ручку иглы должна </w:t>
            </w:r>
            <w:r w:rsidRPr="006929B0">
              <w:rPr>
                <w:rFonts w:ascii="Times New Roman" w:eastAsia="Times New Roman" w:hAnsi="Times New Roman" w:cs="Times New Roman"/>
                <w:sz w:val="28"/>
                <w:szCs w:val="28"/>
              </w:rPr>
              <w:lastRenderedPageBreak/>
              <w:t xml:space="preserve">быть абсолютно свободна, а выходящая из ушка туго натянута. </w:t>
            </w:r>
          </w:p>
          <w:p w:rsidR="00295F19" w:rsidRPr="006929B0"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9B0">
              <w:rPr>
                <w:rFonts w:ascii="Times New Roman" w:eastAsia="Times New Roman" w:hAnsi="Times New Roman" w:cs="Times New Roman"/>
                <w:sz w:val="28"/>
                <w:szCs w:val="28"/>
              </w:rPr>
              <w:t xml:space="preserve">Стежки следует класть "в кирпичик", длиной не более 1-2мм.  Если на ткани недостаточное натяжение, то следует дать дополнительное натяжение путем надавливания на ткань в месте образования стежка. </w:t>
            </w:r>
          </w:p>
          <w:p w:rsidR="00295F19" w:rsidRPr="006929B0"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9B0">
              <w:rPr>
                <w:rFonts w:ascii="Times New Roman" w:eastAsia="Times New Roman" w:hAnsi="Times New Roman" w:cs="Times New Roman"/>
                <w:sz w:val="28"/>
                <w:szCs w:val="28"/>
              </w:rPr>
              <w:t xml:space="preserve">Заканчивая работу ниткой одного цвета её отрезают под "корешок", не оставляя хвостиков на изнаночной стороне. Так же обрезают и начало нити у первого стежка. </w:t>
            </w:r>
          </w:p>
          <w:p w:rsidR="00295F19" w:rsidRPr="005C725F"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9B0">
              <w:rPr>
                <w:rFonts w:ascii="Times New Roman" w:eastAsia="Times New Roman" w:hAnsi="Times New Roman" w:cs="Times New Roman"/>
                <w:sz w:val="28"/>
                <w:szCs w:val="28"/>
              </w:rPr>
              <w:t>Начинать работу можно с любого места и в любом направлении. Для того чтобы на работе не смешивались  цветовые пятна, следует отступить на 1мм (расстояние в толщину нити) одного цвета от другого, оставив промежуток (пробел).</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4</w:t>
            </w:r>
          </w:p>
        </w:tc>
        <w:tc>
          <w:tcPr>
            <w:tcW w:w="172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Контроль и рефлексия.</w:t>
            </w:r>
          </w:p>
        </w:tc>
        <w:tc>
          <w:tcPr>
            <w:tcW w:w="5528" w:type="dxa"/>
          </w:tcPr>
          <w:p w:rsidR="00295F19" w:rsidRPr="00230312" w:rsidRDefault="00295F19" w:rsidP="007D4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какие два основных вида можно разделить ковровую технику?</w:t>
            </w:r>
          </w:p>
          <w:p w:rsidR="00295F19" w:rsidRDefault="00295F19" w:rsidP="007D4DD2">
            <w:pPr>
              <w:spacing w:after="0" w:line="360" w:lineRule="auto"/>
              <w:jc w:val="both"/>
              <w:rPr>
                <w:rFonts w:ascii="Times New Roman" w:hAnsi="Times New Roman" w:cs="Times New Roman"/>
                <w:sz w:val="28"/>
                <w:szCs w:val="28"/>
              </w:rPr>
            </w:pPr>
            <w:r w:rsidRPr="006929B0">
              <w:rPr>
                <w:rFonts w:ascii="Times New Roman" w:hAnsi="Times New Roman" w:cs="Times New Roman"/>
                <w:sz w:val="28"/>
                <w:szCs w:val="28"/>
              </w:rPr>
              <w:t>Откуда же пришло слово «гобелен»?</w:t>
            </w:r>
          </w:p>
          <w:p w:rsidR="00295F19" w:rsidRPr="005C725F" w:rsidRDefault="00295F19" w:rsidP="007D4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230312">
              <w:rPr>
                <w:rFonts w:ascii="Times New Roman" w:hAnsi="Times New Roman" w:cs="Times New Roman"/>
                <w:sz w:val="28"/>
                <w:szCs w:val="28"/>
              </w:rPr>
              <w:t xml:space="preserve">а </w:t>
            </w:r>
            <w:r>
              <w:rPr>
                <w:rFonts w:ascii="Times New Roman" w:hAnsi="Times New Roman" w:cs="Times New Roman"/>
                <w:sz w:val="28"/>
                <w:szCs w:val="28"/>
              </w:rPr>
              <w:t xml:space="preserve">какие </w:t>
            </w:r>
            <w:r w:rsidRPr="00230312">
              <w:rPr>
                <w:rFonts w:ascii="Times New Roman" w:hAnsi="Times New Roman" w:cs="Times New Roman"/>
                <w:sz w:val="28"/>
                <w:szCs w:val="28"/>
              </w:rPr>
              <w:t>три группы</w:t>
            </w:r>
            <w:r w:rsidRPr="006929B0">
              <w:rPr>
                <w:rFonts w:ascii="Times New Roman" w:hAnsi="Times New Roman" w:cs="Times New Roman"/>
                <w:sz w:val="28"/>
                <w:szCs w:val="28"/>
              </w:rPr>
              <w:t xml:space="preserve"> </w:t>
            </w:r>
            <w:r w:rsidRPr="00230312">
              <w:rPr>
                <w:rFonts w:ascii="Times New Roman" w:hAnsi="Times New Roman" w:cs="Times New Roman"/>
                <w:sz w:val="28"/>
                <w:szCs w:val="28"/>
              </w:rPr>
              <w:t>можно условно разделить</w:t>
            </w:r>
            <w:r w:rsidRPr="006929B0">
              <w:rPr>
                <w:rFonts w:ascii="Times New Roman" w:hAnsi="Times New Roman" w:cs="Times New Roman"/>
                <w:sz w:val="28"/>
                <w:szCs w:val="28"/>
              </w:rPr>
              <w:t xml:space="preserve"> </w:t>
            </w:r>
            <w:r>
              <w:rPr>
                <w:rFonts w:ascii="Times New Roman" w:hAnsi="Times New Roman" w:cs="Times New Roman"/>
                <w:sz w:val="28"/>
                <w:szCs w:val="28"/>
              </w:rPr>
              <w:t>в</w:t>
            </w:r>
            <w:r w:rsidRPr="00230312">
              <w:rPr>
                <w:rFonts w:ascii="Times New Roman" w:hAnsi="Times New Roman" w:cs="Times New Roman"/>
                <w:sz w:val="28"/>
                <w:szCs w:val="28"/>
              </w:rPr>
              <w:t>се многообразие типов современного гобелена</w:t>
            </w:r>
            <w:r>
              <w:rPr>
                <w:rFonts w:ascii="Times New Roman" w:hAnsi="Times New Roman" w:cs="Times New Roman"/>
                <w:sz w:val="28"/>
                <w:szCs w:val="28"/>
              </w:rPr>
              <w:t>?</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5</w:t>
            </w:r>
          </w:p>
        </w:tc>
        <w:tc>
          <w:tcPr>
            <w:tcW w:w="1725" w:type="dxa"/>
          </w:tcPr>
          <w:p w:rsidR="00295F19" w:rsidRDefault="00295F19" w:rsidP="007D4DD2">
            <w:pPr>
              <w:spacing w:line="360" w:lineRule="auto"/>
              <w:jc w:val="both"/>
              <w:rPr>
                <w:rFonts w:ascii="Times New Roman" w:hAnsi="Times New Roman" w:cs="Times New Roman"/>
                <w:sz w:val="28"/>
                <w:szCs w:val="28"/>
              </w:rPr>
            </w:pPr>
            <w:r w:rsidRPr="003503C1">
              <w:rPr>
                <w:rFonts w:ascii="Times New Roman" w:hAnsi="Times New Roman" w:cs="Times New Roman"/>
                <w:sz w:val="28"/>
                <w:szCs w:val="28"/>
              </w:rPr>
              <w:t>Подведение итогов.</w:t>
            </w:r>
          </w:p>
        </w:tc>
        <w:tc>
          <w:tcPr>
            <w:tcW w:w="5528" w:type="dxa"/>
          </w:tcPr>
          <w:p w:rsidR="00295F19" w:rsidRPr="005C725F" w:rsidRDefault="00295F19" w:rsidP="007D4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прекрасно поработали. В результате опроса ясно, что каждый из вас многое запомнил в ходе изучения новой темы. Молодцы.</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bl>
    <w:p w:rsidR="00295F19" w:rsidRPr="00230312" w:rsidRDefault="00295F19" w:rsidP="00295F19">
      <w:pPr>
        <w:spacing w:after="0" w:line="360" w:lineRule="auto"/>
        <w:jc w:val="center"/>
        <w:rPr>
          <w:rFonts w:ascii="Times New Roman" w:hAnsi="Times New Roman" w:cs="Times New Roman"/>
          <w:sz w:val="28"/>
          <w:szCs w:val="28"/>
        </w:rPr>
      </w:pPr>
    </w:p>
    <w:p w:rsidR="00295F19" w:rsidRDefault="00295F19" w:rsidP="00295F19">
      <w:pPr>
        <w:pStyle w:val="a3"/>
        <w:numPr>
          <w:ilvl w:val="0"/>
          <w:numId w:val="31"/>
        </w:numPr>
        <w:spacing w:after="0" w:line="360" w:lineRule="auto"/>
        <w:jc w:val="both"/>
        <w:rPr>
          <w:rFonts w:ascii="Times New Roman" w:hAnsi="Times New Roman" w:cs="Times New Roman"/>
          <w:sz w:val="28"/>
          <w:szCs w:val="28"/>
        </w:rPr>
      </w:pPr>
      <w:r w:rsidRPr="001D400F">
        <w:rPr>
          <w:rFonts w:ascii="Times New Roman" w:hAnsi="Times New Roman" w:cs="Times New Roman"/>
          <w:sz w:val="28"/>
          <w:szCs w:val="28"/>
        </w:rPr>
        <w:t>Организационно-подготовительный</w:t>
      </w:r>
    </w:p>
    <w:p w:rsidR="00295F19" w:rsidRDefault="00295F19" w:rsidP="00295F19">
      <w:pPr>
        <w:pStyle w:val="a3"/>
        <w:numPr>
          <w:ilvl w:val="0"/>
          <w:numId w:val="31"/>
        </w:numPr>
        <w:spacing w:after="0" w:line="360" w:lineRule="auto"/>
        <w:jc w:val="both"/>
        <w:rPr>
          <w:rFonts w:ascii="Times New Roman" w:hAnsi="Times New Roman" w:cs="Times New Roman"/>
          <w:sz w:val="28"/>
          <w:szCs w:val="28"/>
        </w:rPr>
      </w:pPr>
      <w:r w:rsidRPr="003503C1">
        <w:rPr>
          <w:rFonts w:ascii="Times New Roman" w:hAnsi="Times New Roman" w:cs="Times New Roman"/>
          <w:sz w:val="28"/>
          <w:szCs w:val="28"/>
        </w:rPr>
        <w:lastRenderedPageBreak/>
        <w:t>Формирование новых знаний</w:t>
      </w:r>
    </w:p>
    <w:p w:rsidR="00295F19" w:rsidRDefault="00295F19" w:rsidP="00295F19">
      <w:pPr>
        <w:pStyle w:val="a3"/>
        <w:numPr>
          <w:ilvl w:val="0"/>
          <w:numId w:val="31"/>
        </w:numPr>
        <w:spacing w:after="0" w:line="360" w:lineRule="auto"/>
        <w:jc w:val="both"/>
        <w:rPr>
          <w:rFonts w:ascii="Times New Roman" w:hAnsi="Times New Roman" w:cs="Times New Roman"/>
          <w:sz w:val="28"/>
          <w:szCs w:val="28"/>
        </w:rPr>
      </w:pPr>
      <w:r w:rsidRPr="001D400F">
        <w:rPr>
          <w:rFonts w:ascii="Times New Roman" w:hAnsi="Times New Roman" w:cs="Times New Roman"/>
          <w:sz w:val="28"/>
          <w:szCs w:val="28"/>
        </w:rPr>
        <w:t>Самостоятельная работа</w:t>
      </w:r>
    </w:p>
    <w:p w:rsidR="00295F19" w:rsidRPr="006929B0" w:rsidRDefault="00295F19" w:rsidP="00295F19">
      <w:pPr>
        <w:pStyle w:val="a3"/>
        <w:numPr>
          <w:ilvl w:val="0"/>
          <w:numId w:val="31"/>
        </w:num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Контроль и рефлексия.</w:t>
      </w:r>
    </w:p>
    <w:p w:rsidR="00295F19" w:rsidRDefault="00295F19" w:rsidP="00295F19">
      <w:pPr>
        <w:pStyle w:val="a3"/>
        <w:numPr>
          <w:ilvl w:val="0"/>
          <w:numId w:val="31"/>
        </w:num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Подведение итогов.</w:t>
      </w:r>
    </w:p>
    <w:p w:rsidR="00295F19" w:rsidRPr="00230312" w:rsidRDefault="00295F19" w:rsidP="00295F19">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6</w:t>
      </w:r>
      <w:r w:rsidRPr="00230312">
        <w:rPr>
          <w:rFonts w:ascii="Times New Roman" w:hAnsi="Times New Roman" w:cs="Times New Roman"/>
          <w:b/>
          <w:sz w:val="28"/>
          <w:szCs w:val="28"/>
        </w:rPr>
        <w:t>. Занятие.</w:t>
      </w:r>
    </w:p>
    <w:p w:rsidR="00295F19" w:rsidRPr="005C725F" w:rsidRDefault="00295F19" w:rsidP="00295F19">
      <w:pPr>
        <w:pStyle w:val="a3"/>
        <w:spacing w:after="0" w:line="360" w:lineRule="auto"/>
        <w:ind w:left="0"/>
        <w:rPr>
          <w:rFonts w:ascii="Times New Roman" w:eastAsia="Times New Roman" w:hAnsi="Times New Roman" w:cs="Times New Roman"/>
          <w:color w:val="000000"/>
          <w:sz w:val="28"/>
          <w:szCs w:val="28"/>
        </w:rPr>
      </w:pPr>
      <w:r w:rsidRPr="00455D5C">
        <w:rPr>
          <w:rFonts w:ascii="Times New Roman" w:hAnsi="Times New Roman" w:cs="Times New Roman"/>
          <w:sz w:val="28"/>
          <w:szCs w:val="28"/>
        </w:rPr>
        <w:t xml:space="preserve">Тема: </w:t>
      </w:r>
      <w:r w:rsidRPr="00455D5C">
        <w:rPr>
          <w:rFonts w:ascii="Times New Roman" w:eastAsia="Times New Roman" w:hAnsi="Times New Roman" w:cs="Times New Roman"/>
          <w:color w:val="000000"/>
          <w:sz w:val="28"/>
          <w:szCs w:val="28"/>
        </w:rPr>
        <w:t>Материалы, оборудование, приспособления для изготовления ковров.</w:t>
      </w:r>
    </w:p>
    <w:p w:rsidR="00295F19"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Цели: </w:t>
      </w:r>
      <w:r w:rsidRPr="000C0D54">
        <w:rPr>
          <w:rFonts w:ascii="Times New Roman" w:hAnsi="Times New Roman" w:cs="Times New Roman"/>
          <w:sz w:val="28"/>
          <w:szCs w:val="28"/>
        </w:rPr>
        <w:t>Продолжа</w:t>
      </w:r>
      <w:r>
        <w:rPr>
          <w:rFonts w:ascii="Times New Roman" w:hAnsi="Times New Roman" w:cs="Times New Roman"/>
          <w:sz w:val="28"/>
          <w:szCs w:val="28"/>
        </w:rPr>
        <w:t>ть</w:t>
      </w:r>
      <w:r w:rsidRPr="000C0D54">
        <w:rPr>
          <w:rFonts w:ascii="Times New Roman" w:hAnsi="Times New Roman" w:cs="Times New Roman"/>
          <w:sz w:val="28"/>
          <w:szCs w:val="28"/>
        </w:rPr>
        <w:t xml:space="preserve"> осваивать различные техники, приемы и оборудование по гобеленовому ковроткачеству</w:t>
      </w:r>
      <w:r>
        <w:rPr>
          <w:rFonts w:ascii="Times New Roman" w:hAnsi="Times New Roman" w:cs="Times New Roman"/>
          <w:sz w:val="28"/>
          <w:szCs w:val="28"/>
        </w:rPr>
        <w:t>.</w:t>
      </w:r>
    </w:p>
    <w:p w:rsidR="00295F19" w:rsidRDefault="00295F19" w:rsidP="00295F19">
      <w:pPr>
        <w:spacing w:after="0" w:line="360" w:lineRule="auto"/>
        <w:jc w:val="both"/>
        <w:rPr>
          <w:rFonts w:ascii="Times New Roman" w:hAnsi="Times New Roman" w:cs="Times New Roman"/>
          <w:sz w:val="28"/>
          <w:szCs w:val="28"/>
        </w:rPr>
      </w:pPr>
      <w:r w:rsidRPr="000C0D54">
        <w:rPr>
          <w:rFonts w:ascii="Times New Roman" w:hAnsi="Times New Roman" w:cs="Times New Roman"/>
          <w:sz w:val="28"/>
          <w:szCs w:val="28"/>
        </w:rPr>
        <w:t xml:space="preserve">Задачи: </w:t>
      </w:r>
    </w:p>
    <w:p w:rsidR="00295F19" w:rsidRPr="000C0D54" w:rsidRDefault="00295F19" w:rsidP="00295F19">
      <w:pPr>
        <w:pStyle w:val="a3"/>
        <w:numPr>
          <w:ilvl w:val="0"/>
          <w:numId w:val="24"/>
        </w:numPr>
        <w:spacing w:after="0" w:line="360" w:lineRule="auto"/>
        <w:jc w:val="both"/>
        <w:rPr>
          <w:rFonts w:ascii="Times New Roman" w:hAnsi="Times New Roman" w:cs="Times New Roman"/>
          <w:sz w:val="28"/>
          <w:szCs w:val="28"/>
        </w:rPr>
      </w:pPr>
      <w:r w:rsidRPr="000C0D54">
        <w:rPr>
          <w:rFonts w:ascii="Times New Roman" w:hAnsi="Times New Roman" w:cs="Times New Roman"/>
          <w:sz w:val="28"/>
          <w:szCs w:val="28"/>
        </w:rPr>
        <w:t>Развиваем абстрактное мышление, умение творчески мыслить и решать композиционные задачи в предложенной теме;</w:t>
      </w:r>
    </w:p>
    <w:p w:rsidR="00295F19" w:rsidRDefault="00295F19" w:rsidP="00295F19">
      <w:pPr>
        <w:pStyle w:val="a3"/>
        <w:numPr>
          <w:ilvl w:val="0"/>
          <w:numId w:val="24"/>
        </w:numPr>
        <w:spacing w:after="0" w:line="360" w:lineRule="auto"/>
        <w:jc w:val="both"/>
        <w:rPr>
          <w:rFonts w:ascii="Times New Roman" w:hAnsi="Times New Roman" w:cs="Times New Roman"/>
          <w:sz w:val="28"/>
          <w:szCs w:val="28"/>
        </w:rPr>
      </w:pPr>
      <w:r w:rsidRPr="000C0D54">
        <w:rPr>
          <w:rFonts w:ascii="Times New Roman" w:hAnsi="Times New Roman" w:cs="Times New Roman"/>
          <w:sz w:val="28"/>
          <w:szCs w:val="28"/>
        </w:rPr>
        <w:t>Воспитываем усидчивость, аккуратность в работе;</w:t>
      </w:r>
    </w:p>
    <w:p w:rsidR="00295F19" w:rsidRPr="001A60DF" w:rsidRDefault="00295F19" w:rsidP="00295F19">
      <w:pPr>
        <w:pStyle w:val="a3"/>
        <w:numPr>
          <w:ilvl w:val="0"/>
          <w:numId w:val="24"/>
        </w:numPr>
        <w:spacing w:after="0" w:line="360" w:lineRule="auto"/>
        <w:jc w:val="both"/>
        <w:rPr>
          <w:rFonts w:ascii="Times New Roman" w:hAnsi="Times New Roman" w:cs="Times New Roman"/>
          <w:sz w:val="28"/>
          <w:szCs w:val="28"/>
        </w:rPr>
      </w:pPr>
      <w:r w:rsidRPr="001A60DF">
        <w:rPr>
          <w:rFonts w:ascii="Times New Roman" w:hAnsi="Times New Roman" w:cs="Times New Roman"/>
          <w:sz w:val="28"/>
          <w:szCs w:val="28"/>
        </w:rPr>
        <w:t>Учим умению получать удовольствие от работы.</w:t>
      </w:r>
    </w:p>
    <w:p w:rsidR="00295F19" w:rsidRPr="001F1836" w:rsidRDefault="00295F19" w:rsidP="00295F19">
      <w:pPr>
        <w:spacing w:after="0" w:line="360" w:lineRule="auto"/>
        <w:rPr>
          <w:rFonts w:ascii="Times New Roman" w:hAnsi="Times New Roman" w:cs="Times New Roman"/>
          <w:sz w:val="28"/>
        </w:rPr>
      </w:pPr>
      <w:r w:rsidRPr="00F40802">
        <w:rPr>
          <w:rFonts w:ascii="Times New Roman" w:hAnsi="Times New Roman" w:cs="Times New Roman"/>
          <w:sz w:val="28"/>
          <w:szCs w:val="28"/>
        </w:rPr>
        <w:t xml:space="preserve">Тип </w:t>
      </w:r>
      <w:r>
        <w:rPr>
          <w:rFonts w:ascii="Times New Roman" w:hAnsi="Times New Roman" w:cs="Times New Roman"/>
          <w:sz w:val="28"/>
          <w:szCs w:val="28"/>
        </w:rPr>
        <w:t>занятия</w:t>
      </w:r>
      <w:r w:rsidRPr="00F40802">
        <w:rPr>
          <w:rFonts w:ascii="Times New Roman" w:hAnsi="Times New Roman" w:cs="Times New Roman"/>
          <w:sz w:val="28"/>
          <w:szCs w:val="28"/>
        </w:rPr>
        <w:t xml:space="preserve">: </w:t>
      </w:r>
      <w:r>
        <w:rPr>
          <w:rFonts w:ascii="Times New Roman" w:hAnsi="Times New Roman" w:cs="Times New Roman"/>
          <w:sz w:val="28"/>
        </w:rPr>
        <w:t>Комбинированный.</w:t>
      </w:r>
    </w:p>
    <w:p w:rsidR="00295F19" w:rsidRPr="001A60DF" w:rsidRDefault="00295F19" w:rsidP="00295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 занятия</w:t>
      </w:r>
      <w:r w:rsidRPr="00F40802">
        <w:rPr>
          <w:rFonts w:ascii="Times New Roman" w:hAnsi="Times New Roman" w:cs="Times New Roman"/>
          <w:sz w:val="28"/>
          <w:szCs w:val="28"/>
        </w:rPr>
        <w:t>: рассказ, беседа.</w:t>
      </w:r>
    </w:p>
    <w:p w:rsidR="00295F19" w:rsidRPr="00F40802"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Оборудование:</w:t>
      </w:r>
    </w:p>
    <w:p w:rsidR="00295F19" w:rsidRPr="007102A8" w:rsidRDefault="00295F19" w:rsidP="00295F19">
      <w:pPr>
        <w:spacing w:after="0"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Для педагога: </w:t>
      </w:r>
      <w:r>
        <w:rPr>
          <w:rFonts w:ascii="Times New Roman" w:hAnsi="Times New Roman" w:cs="Times New Roman"/>
          <w:sz w:val="28"/>
          <w:szCs w:val="28"/>
        </w:rPr>
        <w:t>М</w:t>
      </w:r>
      <w:r w:rsidRPr="007102A8">
        <w:rPr>
          <w:rFonts w:ascii="Times New Roman" w:hAnsi="Times New Roman" w:cs="Times New Roman"/>
          <w:sz w:val="28"/>
          <w:szCs w:val="28"/>
        </w:rPr>
        <w:t>узыкальный центр, компакт-диск с муз. произведением «Детского альбома»</w:t>
      </w:r>
      <w:r>
        <w:rPr>
          <w:rFonts w:ascii="Times New Roman" w:hAnsi="Times New Roman" w:cs="Times New Roman"/>
          <w:sz w:val="28"/>
          <w:szCs w:val="28"/>
        </w:rPr>
        <w:t>, н</w:t>
      </w:r>
      <w:r w:rsidRPr="00F40802">
        <w:rPr>
          <w:rFonts w:ascii="Times New Roman" w:hAnsi="Times New Roman" w:cs="Times New Roman"/>
          <w:sz w:val="28"/>
          <w:szCs w:val="28"/>
        </w:rPr>
        <w:t>аглядные пособия, проектор</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п</w:t>
      </w:r>
      <w:r w:rsidRPr="00AB2F25">
        <w:rPr>
          <w:rFonts w:ascii="Times New Roman" w:eastAsia="Times New Roman" w:hAnsi="Times New Roman" w:cs="Times New Roman"/>
          <w:color w:val="000000" w:themeColor="text1"/>
          <w:sz w:val="28"/>
          <w:szCs w:val="28"/>
        </w:rPr>
        <w:t>одрамник или пяльцы</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ножницы, игла с</w:t>
      </w:r>
      <w:r w:rsidRPr="00AB2F25">
        <w:rPr>
          <w:rFonts w:ascii="Times New Roman" w:eastAsia="Times New Roman" w:hAnsi="Times New Roman" w:cs="Times New Roman"/>
          <w:sz w:val="28"/>
          <w:szCs w:val="28"/>
        </w:rPr>
        <w:t xml:space="preserve"> большим ушком, так называемая "цыганская", </w:t>
      </w:r>
      <w:r w:rsidRPr="00AB2F25">
        <w:rPr>
          <w:rFonts w:ascii="Times New Roman" w:eastAsia="Times New Roman" w:hAnsi="Times New Roman" w:cs="Times New Roman"/>
          <w:color w:val="000000" w:themeColor="text1"/>
          <w:sz w:val="28"/>
          <w:szCs w:val="28"/>
        </w:rPr>
        <w:t>булавки, гобеленовая игла</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линейка, карандаши, копировальный ролик</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копировальная бумага</w:t>
      </w:r>
      <w:r w:rsidRPr="00AB2F25">
        <w:rPr>
          <w:rFonts w:ascii="Times New Roman" w:eastAsia="Times New Roman" w:hAnsi="Times New Roman" w:cs="Times New Roman"/>
          <w:sz w:val="28"/>
          <w:szCs w:val="28"/>
        </w:rPr>
        <w:t>,</w:t>
      </w:r>
      <w:r w:rsidRPr="00AB2F25">
        <w:rPr>
          <w:rFonts w:ascii="Times New Roman" w:eastAsia="Times New Roman" w:hAnsi="Times New Roman" w:cs="Times New Roman"/>
          <w:color w:val="000000" w:themeColor="text1"/>
          <w:sz w:val="28"/>
          <w:szCs w:val="28"/>
        </w:rPr>
        <w:t xml:space="preserve">  клей   ПВА</w:t>
      </w:r>
      <w:r>
        <w:rPr>
          <w:rFonts w:ascii="Times New Roman" w:eastAsia="Times New Roman" w:hAnsi="Times New Roman" w:cs="Times New Roman"/>
          <w:color w:val="000000" w:themeColor="text1"/>
          <w:sz w:val="28"/>
          <w:szCs w:val="28"/>
        </w:rPr>
        <w:t>.</w:t>
      </w:r>
    </w:p>
    <w:p w:rsidR="00295F19" w:rsidRPr="00AB2F25" w:rsidRDefault="00295F19" w:rsidP="00295F19">
      <w:pPr>
        <w:spacing w:after="0" w:line="360" w:lineRule="auto"/>
        <w:jc w:val="both"/>
        <w:rPr>
          <w:rFonts w:ascii="Times New Roman" w:eastAsia="Times New Roman" w:hAnsi="Times New Roman" w:cs="Times New Roman"/>
          <w:sz w:val="28"/>
          <w:szCs w:val="28"/>
        </w:rPr>
      </w:pPr>
      <w:r w:rsidRPr="00F40802">
        <w:rPr>
          <w:rFonts w:ascii="Times New Roman" w:hAnsi="Times New Roman" w:cs="Times New Roman"/>
          <w:sz w:val="28"/>
          <w:szCs w:val="28"/>
        </w:rPr>
        <w:t xml:space="preserve">Для ученика: </w:t>
      </w:r>
      <w:r>
        <w:rPr>
          <w:rFonts w:ascii="Times New Roman" w:eastAsia="Times New Roman" w:hAnsi="Times New Roman" w:cs="Times New Roman"/>
          <w:color w:val="000000" w:themeColor="text1"/>
          <w:sz w:val="28"/>
          <w:szCs w:val="28"/>
        </w:rPr>
        <w:t>п</w:t>
      </w:r>
      <w:r w:rsidRPr="00AB2F25">
        <w:rPr>
          <w:rFonts w:ascii="Times New Roman" w:eastAsia="Times New Roman" w:hAnsi="Times New Roman" w:cs="Times New Roman"/>
          <w:color w:val="000000" w:themeColor="text1"/>
          <w:sz w:val="28"/>
          <w:szCs w:val="28"/>
        </w:rPr>
        <w:t>одрамник или пяльцы</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ножницы, игла с</w:t>
      </w:r>
      <w:r w:rsidRPr="00AB2F25">
        <w:rPr>
          <w:rFonts w:ascii="Times New Roman" w:eastAsia="Times New Roman" w:hAnsi="Times New Roman" w:cs="Times New Roman"/>
          <w:sz w:val="28"/>
          <w:szCs w:val="28"/>
        </w:rPr>
        <w:t xml:space="preserve"> большим ушком, так называемая "цыганская", </w:t>
      </w:r>
      <w:r w:rsidRPr="00AB2F25">
        <w:rPr>
          <w:rFonts w:ascii="Times New Roman" w:eastAsia="Times New Roman" w:hAnsi="Times New Roman" w:cs="Times New Roman"/>
          <w:color w:val="000000" w:themeColor="text1"/>
          <w:sz w:val="28"/>
          <w:szCs w:val="28"/>
        </w:rPr>
        <w:t>булавки, гобеленовая игла</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линейка, карандаши, копировальный ролик</w:t>
      </w:r>
      <w:r w:rsidRPr="00AB2F25">
        <w:rPr>
          <w:rFonts w:ascii="Times New Roman" w:eastAsia="Times New Roman" w:hAnsi="Times New Roman" w:cs="Times New Roman"/>
          <w:sz w:val="28"/>
          <w:szCs w:val="28"/>
        </w:rPr>
        <w:t xml:space="preserve">, </w:t>
      </w:r>
      <w:r w:rsidRPr="00AB2F25">
        <w:rPr>
          <w:rFonts w:ascii="Times New Roman" w:eastAsia="Times New Roman" w:hAnsi="Times New Roman" w:cs="Times New Roman"/>
          <w:color w:val="000000" w:themeColor="text1"/>
          <w:sz w:val="28"/>
          <w:szCs w:val="28"/>
        </w:rPr>
        <w:t>копировальная бумага</w:t>
      </w:r>
      <w:r w:rsidRPr="00AB2F25">
        <w:rPr>
          <w:rFonts w:ascii="Times New Roman" w:eastAsia="Times New Roman" w:hAnsi="Times New Roman" w:cs="Times New Roman"/>
          <w:sz w:val="28"/>
          <w:szCs w:val="28"/>
        </w:rPr>
        <w:t>,</w:t>
      </w:r>
      <w:r w:rsidRPr="00AB2F25">
        <w:rPr>
          <w:rFonts w:ascii="Times New Roman" w:eastAsia="Times New Roman" w:hAnsi="Times New Roman" w:cs="Times New Roman"/>
          <w:color w:val="000000" w:themeColor="text1"/>
          <w:sz w:val="28"/>
          <w:szCs w:val="28"/>
        </w:rPr>
        <w:t xml:space="preserve">  клей   ПВА</w:t>
      </w:r>
      <w:r>
        <w:rPr>
          <w:rFonts w:ascii="Times New Roman" w:eastAsia="Times New Roman" w:hAnsi="Times New Roman" w:cs="Times New Roman"/>
          <w:color w:val="000000" w:themeColor="text1"/>
          <w:sz w:val="28"/>
          <w:szCs w:val="28"/>
        </w:rPr>
        <w:t>.</w:t>
      </w:r>
    </w:p>
    <w:p w:rsidR="00295F19" w:rsidRPr="00F40802" w:rsidRDefault="00295F19" w:rsidP="00295F19">
      <w:pPr>
        <w:pStyle w:val="a3"/>
        <w:spacing w:after="0" w:line="360" w:lineRule="auto"/>
        <w:ind w:left="0"/>
        <w:jc w:val="center"/>
        <w:rPr>
          <w:rFonts w:ascii="Times New Roman" w:hAnsi="Times New Roman" w:cs="Times New Roman"/>
          <w:sz w:val="28"/>
          <w:szCs w:val="28"/>
        </w:rPr>
      </w:pPr>
      <w:r w:rsidRPr="00F40802">
        <w:rPr>
          <w:rFonts w:ascii="Times New Roman" w:hAnsi="Times New Roman" w:cs="Times New Roman"/>
          <w:sz w:val="28"/>
          <w:szCs w:val="28"/>
        </w:rPr>
        <w:t>Структура занятия</w:t>
      </w:r>
    </w:p>
    <w:tbl>
      <w:tblPr>
        <w:tblStyle w:val="af"/>
        <w:tblW w:w="0" w:type="auto"/>
        <w:tblLook w:val="04A0"/>
      </w:tblPr>
      <w:tblGrid>
        <w:gridCol w:w="2518"/>
        <w:gridCol w:w="3260"/>
        <w:gridCol w:w="1266"/>
        <w:gridCol w:w="2526"/>
      </w:tblGrid>
      <w:tr w:rsidR="00295F19" w:rsidRPr="00F40802" w:rsidTr="007D4DD2">
        <w:tc>
          <w:tcPr>
            <w:tcW w:w="251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Этапы работы</w:t>
            </w:r>
          </w:p>
        </w:tc>
        <w:tc>
          <w:tcPr>
            <w:tcW w:w="3260"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Содержание работы</w:t>
            </w:r>
          </w:p>
        </w:tc>
        <w:tc>
          <w:tcPr>
            <w:tcW w:w="1266"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Время в минутах</w:t>
            </w:r>
          </w:p>
        </w:tc>
        <w:tc>
          <w:tcPr>
            <w:tcW w:w="2526"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Материально-техническая база</w:t>
            </w:r>
          </w:p>
        </w:tc>
      </w:tr>
      <w:tr w:rsidR="00295F19" w:rsidRPr="00F40802" w:rsidTr="007D4DD2">
        <w:tc>
          <w:tcPr>
            <w:tcW w:w="251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Организационно-подготовительный</w:t>
            </w:r>
          </w:p>
        </w:tc>
        <w:tc>
          <w:tcPr>
            <w:tcW w:w="3260"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Приветствие, проверка явки участников кружка. </w:t>
            </w:r>
            <w:r w:rsidRPr="00F40802">
              <w:rPr>
                <w:rFonts w:ascii="Times New Roman" w:hAnsi="Times New Roman" w:cs="Times New Roman"/>
                <w:sz w:val="28"/>
                <w:szCs w:val="28"/>
              </w:rPr>
              <w:lastRenderedPageBreak/>
              <w:t>Формулировка темы и целей. Постановка учебной задачи.</w:t>
            </w:r>
            <w:r w:rsidRPr="00F40802">
              <w:rPr>
                <w:rFonts w:ascii="Times New Roman" w:hAnsi="Times New Roman" w:cs="Times New Roman"/>
                <w:sz w:val="28"/>
                <w:szCs w:val="28"/>
              </w:rPr>
              <w:tab/>
              <w:t xml:space="preserve"> </w:t>
            </w:r>
          </w:p>
        </w:tc>
        <w:tc>
          <w:tcPr>
            <w:tcW w:w="1266"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526" w:type="dxa"/>
          </w:tcPr>
          <w:p w:rsidR="00295F19" w:rsidRPr="00F40802" w:rsidRDefault="00295F19" w:rsidP="007D4DD2">
            <w:pPr>
              <w:spacing w:line="360" w:lineRule="auto"/>
              <w:jc w:val="both"/>
              <w:rPr>
                <w:rFonts w:ascii="Times New Roman" w:hAnsi="Times New Roman" w:cs="Times New Roman"/>
                <w:sz w:val="28"/>
                <w:szCs w:val="28"/>
              </w:rPr>
            </w:pPr>
          </w:p>
        </w:tc>
      </w:tr>
      <w:tr w:rsidR="00295F19" w:rsidRPr="00F40802" w:rsidTr="007D4DD2">
        <w:tc>
          <w:tcPr>
            <w:tcW w:w="251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lastRenderedPageBreak/>
              <w:t>Формирование новых знаний</w:t>
            </w:r>
          </w:p>
        </w:tc>
        <w:tc>
          <w:tcPr>
            <w:tcW w:w="3260"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Теоретические сведения.</w:t>
            </w:r>
          </w:p>
        </w:tc>
        <w:tc>
          <w:tcPr>
            <w:tcW w:w="1266"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2526"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Наглядные пособия </w:t>
            </w:r>
          </w:p>
        </w:tc>
      </w:tr>
      <w:tr w:rsidR="00295F19" w:rsidRPr="00F40802" w:rsidTr="007D4DD2">
        <w:tc>
          <w:tcPr>
            <w:tcW w:w="251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Контроль и рефлексия.</w:t>
            </w:r>
          </w:p>
        </w:tc>
        <w:tc>
          <w:tcPr>
            <w:tcW w:w="3260"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Ответы на вопросы</w:t>
            </w:r>
          </w:p>
        </w:tc>
        <w:tc>
          <w:tcPr>
            <w:tcW w:w="1266" w:type="dxa"/>
          </w:tcPr>
          <w:p w:rsidR="00295F19"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26" w:type="dxa"/>
          </w:tcPr>
          <w:p w:rsidR="00295F19" w:rsidRPr="00F40802" w:rsidRDefault="00295F19" w:rsidP="007D4DD2">
            <w:pPr>
              <w:spacing w:line="360" w:lineRule="auto"/>
              <w:jc w:val="both"/>
              <w:rPr>
                <w:rFonts w:ascii="Times New Roman" w:hAnsi="Times New Roman" w:cs="Times New Roman"/>
                <w:sz w:val="28"/>
                <w:szCs w:val="28"/>
              </w:rPr>
            </w:pPr>
            <w:r>
              <w:rPr>
                <w:rFonts w:ascii="Times New Roman" w:hAnsi="Times New Roman" w:cs="Times New Roman"/>
                <w:sz w:val="28"/>
                <w:szCs w:val="28"/>
              </w:rPr>
              <w:t>Фронтальный опрос</w:t>
            </w:r>
          </w:p>
        </w:tc>
      </w:tr>
      <w:tr w:rsidR="00295F19" w:rsidRPr="00F40802" w:rsidTr="007D4DD2">
        <w:tc>
          <w:tcPr>
            <w:tcW w:w="2518"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Подведение итогов.</w:t>
            </w:r>
          </w:p>
        </w:tc>
        <w:tc>
          <w:tcPr>
            <w:tcW w:w="3260" w:type="dxa"/>
          </w:tcPr>
          <w:p w:rsidR="00295F19" w:rsidRPr="00F40802" w:rsidRDefault="00295F19" w:rsidP="007D4DD2">
            <w:pPr>
              <w:spacing w:line="360" w:lineRule="auto"/>
              <w:jc w:val="both"/>
              <w:rPr>
                <w:rFonts w:ascii="Times New Roman" w:hAnsi="Times New Roman" w:cs="Times New Roman"/>
                <w:sz w:val="28"/>
                <w:szCs w:val="28"/>
              </w:rPr>
            </w:pPr>
          </w:p>
        </w:tc>
        <w:tc>
          <w:tcPr>
            <w:tcW w:w="1266" w:type="dxa"/>
          </w:tcPr>
          <w:p w:rsidR="00295F19" w:rsidRPr="00F40802" w:rsidRDefault="00295F19" w:rsidP="007D4DD2">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26" w:type="dxa"/>
          </w:tcPr>
          <w:p w:rsidR="00295F19" w:rsidRPr="00F40802" w:rsidRDefault="00295F19" w:rsidP="007D4DD2">
            <w:pPr>
              <w:spacing w:line="360" w:lineRule="auto"/>
              <w:jc w:val="both"/>
              <w:rPr>
                <w:rFonts w:ascii="Times New Roman" w:hAnsi="Times New Roman" w:cs="Times New Roman"/>
                <w:sz w:val="28"/>
                <w:szCs w:val="28"/>
              </w:rPr>
            </w:pPr>
          </w:p>
        </w:tc>
      </w:tr>
    </w:tbl>
    <w:p w:rsidR="00295F19" w:rsidRDefault="00295F19" w:rsidP="00295F19">
      <w:pPr>
        <w:spacing w:after="0" w:line="360" w:lineRule="auto"/>
        <w:jc w:val="center"/>
        <w:rPr>
          <w:rFonts w:ascii="Times New Roman" w:hAnsi="Times New Roman" w:cs="Times New Roman"/>
          <w:sz w:val="28"/>
          <w:szCs w:val="28"/>
        </w:rPr>
      </w:pPr>
      <w:r w:rsidRPr="00F40802">
        <w:rPr>
          <w:rFonts w:ascii="Times New Roman" w:hAnsi="Times New Roman" w:cs="Times New Roman"/>
          <w:sz w:val="28"/>
          <w:szCs w:val="28"/>
        </w:rPr>
        <w:t xml:space="preserve">Ход </w:t>
      </w:r>
      <w:r>
        <w:rPr>
          <w:rFonts w:ascii="Times New Roman" w:hAnsi="Times New Roman" w:cs="Times New Roman"/>
          <w:sz w:val="28"/>
          <w:szCs w:val="28"/>
        </w:rPr>
        <w:t>занятия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
        <w:gridCol w:w="1725"/>
        <w:gridCol w:w="5528"/>
        <w:gridCol w:w="1985"/>
      </w:tblGrid>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sidRPr="00F67FAE">
              <w:rPr>
                <w:rFonts w:ascii="Times New Roman" w:hAnsi="Times New Roman"/>
                <w:sz w:val="28"/>
                <w:szCs w:val="28"/>
              </w:rPr>
              <w:t>№</w:t>
            </w:r>
          </w:p>
        </w:tc>
        <w:tc>
          <w:tcPr>
            <w:tcW w:w="172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Этапы урока</w:t>
            </w:r>
          </w:p>
        </w:tc>
        <w:tc>
          <w:tcPr>
            <w:tcW w:w="5528"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Содержание </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r w:rsidRPr="005F7B75">
              <w:rPr>
                <w:rFonts w:ascii="Times New Roman" w:hAnsi="Times New Roman"/>
                <w:sz w:val="28"/>
                <w:szCs w:val="28"/>
              </w:rPr>
              <w:t xml:space="preserve">Примечание </w:t>
            </w: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1</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Организационно-подготовительный</w:t>
            </w:r>
          </w:p>
        </w:tc>
        <w:tc>
          <w:tcPr>
            <w:tcW w:w="5528" w:type="dxa"/>
          </w:tcPr>
          <w:p w:rsidR="00295F19" w:rsidRPr="005F7B75" w:rsidRDefault="00295F19" w:rsidP="007D4DD2">
            <w:pPr>
              <w:pStyle w:val="a3"/>
              <w:spacing w:after="0" w:line="240" w:lineRule="auto"/>
              <w:ind w:left="0"/>
              <w:jc w:val="center"/>
              <w:rPr>
                <w:rFonts w:ascii="Times New Roman" w:hAnsi="Times New Roman"/>
                <w:sz w:val="28"/>
                <w:szCs w:val="28"/>
              </w:rPr>
            </w:pP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t>2</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Формирование новых знаний</w:t>
            </w:r>
          </w:p>
        </w:tc>
        <w:tc>
          <w:tcPr>
            <w:tcW w:w="5528" w:type="dxa"/>
          </w:tcPr>
          <w:p w:rsidR="00295F19" w:rsidRPr="00671D58" w:rsidRDefault="00295F19" w:rsidP="007D4DD2">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Pr="00671D58">
              <w:rPr>
                <w:rFonts w:ascii="Times New Roman" w:eastAsia="Times New Roman" w:hAnsi="Times New Roman" w:cs="Times New Roman"/>
                <w:sz w:val="28"/>
                <w:szCs w:val="28"/>
              </w:rPr>
              <w:t xml:space="preserve">Работа над гобеленовым ковровым полотном достаточно трудоёмка. И чтобы работа шла скоро, следует хорошо приготовиться к ней. Рабочее место должно быть освещено дневным светом. Если у вас нет специальной стойки для подрамника, воспользуйтесь креслом с большими подлокотниками, на которые можно положить края подрамника и работать как на столе. Можно поставить подрамник  на колени и облокотить его на край стола.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Нитки лучше хранить в одном месте, смотанные в тугие клубки. При работе клубок лучше положить в небольшую </w:t>
            </w:r>
            <w:r w:rsidRPr="00230312">
              <w:rPr>
                <w:rFonts w:ascii="Times New Roman" w:eastAsia="Times New Roman" w:hAnsi="Times New Roman" w:cs="Times New Roman"/>
                <w:sz w:val="28"/>
                <w:szCs w:val="28"/>
              </w:rPr>
              <w:lastRenderedPageBreak/>
              <w:t xml:space="preserve">коробку, где он свободно будет разматываться, а не кататься по всему полу.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Ножницы, иглы, карандаши и другие мелочи очень удобно держать в коробочке, крышку которой можно использовать как коробочку для мусора – обрезков ниток. </w:t>
            </w:r>
          </w:p>
          <w:p w:rsidR="00295F19"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Надевайте перед работой фартук, чтобы шерстяные волокна не сыпались на одежду.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Соблюдайте эти мелочи, – и успех в работе вам гарантирован. </w:t>
            </w:r>
          </w:p>
          <w:p w:rsidR="00295F19" w:rsidRPr="00671D58" w:rsidRDefault="00295F19" w:rsidP="007D4DD2">
            <w:pPr>
              <w:pStyle w:val="a3"/>
              <w:numPr>
                <w:ilvl w:val="0"/>
                <w:numId w:val="22"/>
              </w:numPr>
              <w:spacing w:after="0" w:line="360" w:lineRule="auto"/>
              <w:ind w:left="284" w:hanging="284"/>
              <w:jc w:val="both"/>
              <w:rPr>
                <w:rFonts w:ascii="Times New Roman" w:eastAsia="Times New Roman" w:hAnsi="Times New Roman" w:cs="Times New Roman"/>
                <w:color w:val="000000" w:themeColor="text1"/>
                <w:sz w:val="28"/>
                <w:szCs w:val="28"/>
              </w:rPr>
            </w:pPr>
            <w:r w:rsidRPr="00671D58">
              <w:rPr>
                <w:rFonts w:ascii="Times New Roman" w:eastAsia="Times New Roman" w:hAnsi="Times New Roman" w:cs="Times New Roman"/>
                <w:b/>
                <w:i/>
                <w:iCs/>
                <w:color w:val="000000" w:themeColor="text1"/>
                <w:sz w:val="28"/>
                <w:szCs w:val="28"/>
              </w:rPr>
              <w:t>Инструменты и принадлежности.</w:t>
            </w:r>
            <w:r w:rsidRPr="00671D58">
              <w:rPr>
                <w:rFonts w:ascii="Times New Roman" w:eastAsia="Times New Roman" w:hAnsi="Times New Roman" w:cs="Times New Roman"/>
                <w:i/>
                <w:iCs/>
                <w:color w:val="000000" w:themeColor="text1"/>
                <w:sz w:val="28"/>
                <w:szCs w:val="28"/>
              </w:rPr>
              <w:t xml:space="preserve"> </w:t>
            </w:r>
          </w:p>
          <w:p w:rsidR="00295F19" w:rsidRPr="00671D58" w:rsidRDefault="00295F19" w:rsidP="007D4DD2">
            <w:pPr>
              <w:spacing w:after="0" w:line="360" w:lineRule="auto"/>
              <w:jc w:val="both"/>
              <w:rPr>
                <w:rFonts w:ascii="Times New Roman" w:eastAsia="Times New Roman" w:hAnsi="Times New Roman" w:cs="Times New Roman"/>
                <w:color w:val="000000" w:themeColor="text1"/>
                <w:sz w:val="28"/>
                <w:szCs w:val="28"/>
              </w:rPr>
            </w:pPr>
            <w:r w:rsidRPr="00671D58">
              <w:rPr>
                <w:rFonts w:ascii="Times New Roman" w:eastAsia="Times New Roman" w:hAnsi="Times New Roman" w:cs="Times New Roman"/>
                <w:sz w:val="28"/>
                <w:szCs w:val="28"/>
              </w:rPr>
              <w:t xml:space="preserve">В работе над гобеленом используют стандартный набор инструментов для вышивания.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Подрамник или пяльцы</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удерживают ткань в натянутом состоянии, что влияет на качество работы. Для больших работ используют подрамники, выполненные из дерева. Для маленьких тренировочных работ – пяльцы.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Ножницы.</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Вам понадобятся нескольких видов: большие – для вырезания ткани; средние, желательно с закругленными концами – для обрезания концов ниток.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Молоток и мелкие гвозди</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нужны для  натягивания ткани на рамку. Лучше приготовить гвозди с большой шляпкой, чтобы они не прорывали ткань. Чем тоньше рамка, тем мельче гвозди.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 xml:space="preserve">Игла </w:t>
            </w:r>
            <w:r w:rsidRPr="00230312">
              <w:rPr>
                <w:rFonts w:ascii="Times New Roman" w:eastAsia="Times New Roman" w:hAnsi="Times New Roman" w:cs="Times New Roman"/>
                <w:color w:val="000000" w:themeColor="text1"/>
                <w:sz w:val="28"/>
                <w:szCs w:val="28"/>
              </w:rPr>
              <w:t>с</w:t>
            </w:r>
            <w:r w:rsidRPr="00230312">
              <w:rPr>
                <w:rFonts w:ascii="Times New Roman" w:eastAsia="Times New Roman" w:hAnsi="Times New Roman" w:cs="Times New Roman"/>
                <w:sz w:val="28"/>
                <w:szCs w:val="28"/>
              </w:rPr>
              <w:t xml:space="preserve"> большим ушком, так называемая </w:t>
            </w:r>
            <w:r w:rsidRPr="00230312">
              <w:rPr>
                <w:rFonts w:ascii="Times New Roman" w:eastAsia="Times New Roman" w:hAnsi="Times New Roman" w:cs="Times New Roman"/>
                <w:sz w:val="28"/>
                <w:szCs w:val="28"/>
              </w:rPr>
              <w:lastRenderedPageBreak/>
              <w:t xml:space="preserve">"цыганская", понадобится вам при обметывании краев готового ковра. Ушко должно быть настолько большим, чтобы через него можно было провести толстую шерстяную нить, сложенную в два раза.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 xml:space="preserve">Булавки </w:t>
            </w:r>
            <w:r w:rsidRPr="00230312">
              <w:rPr>
                <w:rFonts w:ascii="Times New Roman" w:eastAsia="Times New Roman" w:hAnsi="Times New Roman" w:cs="Times New Roman"/>
                <w:sz w:val="28"/>
                <w:szCs w:val="28"/>
              </w:rPr>
              <w:t xml:space="preserve">портновские понадобятся вам для скрепления ткани и бумаги.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Гобеленовая игла</w:t>
            </w:r>
            <w:r w:rsidRPr="00230312">
              <w:rPr>
                <w:rFonts w:ascii="Times New Roman" w:eastAsia="Times New Roman" w:hAnsi="Times New Roman" w:cs="Times New Roman"/>
                <w:sz w:val="28"/>
                <w:szCs w:val="28"/>
              </w:rPr>
              <w:t xml:space="preserve"> предназначена для выполнения стежков с петельками напуск. Современные иглы выпускаются в комплекте с проволокой для протягивания нитки сквозь трубчатый стержень. И регулируемой длиной иглы</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 xml:space="preserve">Линейка </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может быть очень короткой, она необходима для измерения высоты иглы.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Карандаши</w:t>
            </w:r>
            <w:r w:rsidRPr="00230312">
              <w:rPr>
                <w:rFonts w:ascii="Times New Roman" w:eastAsia="Times New Roman" w:hAnsi="Times New Roman" w:cs="Times New Roman"/>
                <w:color w:val="000000" w:themeColor="text1"/>
                <w:sz w:val="28"/>
                <w:szCs w:val="28"/>
              </w:rPr>
              <w:t xml:space="preserve"> </w:t>
            </w:r>
            <w:r w:rsidRPr="00230312">
              <w:rPr>
                <w:rFonts w:ascii="Times New Roman" w:eastAsia="Times New Roman" w:hAnsi="Times New Roman" w:cs="Times New Roman"/>
                <w:sz w:val="28"/>
                <w:szCs w:val="28"/>
              </w:rPr>
              <w:t xml:space="preserve">должны быть мягкими, так как ими вы будете рисовать на ткани. Для светлой ткани можно использовать простые или цветные, а для темной – белые, желтые.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Копировальный ролик</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имеет зубчатое колесико им удобно переводить с бумаги рисунок на ткань.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Копировальная бумага</w:t>
            </w:r>
            <w:r w:rsidRPr="00230312">
              <w:rPr>
                <w:rFonts w:ascii="Times New Roman" w:eastAsia="Times New Roman" w:hAnsi="Times New Roman" w:cs="Times New Roman"/>
                <w:b/>
                <w:sz w:val="28"/>
                <w:szCs w:val="28"/>
              </w:rPr>
              <w:t xml:space="preserve"> </w:t>
            </w:r>
            <w:r w:rsidRPr="00230312">
              <w:rPr>
                <w:rFonts w:ascii="Times New Roman" w:eastAsia="Times New Roman" w:hAnsi="Times New Roman" w:cs="Times New Roman"/>
                <w:sz w:val="28"/>
                <w:szCs w:val="28"/>
              </w:rPr>
              <w:t xml:space="preserve">понадобиться вам при переводе рисунка на ткань. </w:t>
            </w:r>
          </w:p>
          <w:p w:rsidR="00295F19" w:rsidRPr="00847987" w:rsidRDefault="00295F19" w:rsidP="007D4DD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 xml:space="preserve">     </w:t>
            </w:r>
            <w:r w:rsidRPr="00230312">
              <w:rPr>
                <w:rFonts w:ascii="Times New Roman" w:eastAsia="Times New Roman" w:hAnsi="Times New Roman" w:cs="Times New Roman"/>
                <w:b/>
                <w:color w:val="000000" w:themeColor="text1"/>
                <w:sz w:val="28"/>
                <w:szCs w:val="28"/>
              </w:rPr>
              <w:t>Клей   ПВА</w:t>
            </w:r>
            <w:r w:rsidRPr="00230312">
              <w:rPr>
                <w:rFonts w:ascii="Times New Roman" w:eastAsia="Times New Roman" w:hAnsi="Times New Roman" w:cs="Times New Roman"/>
                <w:color w:val="0000FF"/>
                <w:sz w:val="28"/>
                <w:szCs w:val="28"/>
              </w:rPr>
              <w:t xml:space="preserve"> </w:t>
            </w:r>
            <w:r w:rsidRPr="00230312">
              <w:rPr>
                <w:rFonts w:ascii="Times New Roman" w:eastAsia="Times New Roman" w:hAnsi="Times New Roman" w:cs="Times New Roman"/>
                <w:sz w:val="28"/>
                <w:szCs w:val="28"/>
              </w:rPr>
              <w:t>используют как закрепляющее средство стежков с изнаночной стороны полотна.</w:t>
            </w:r>
            <w:r w:rsidRPr="00230312">
              <w:rPr>
                <w:rFonts w:ascii="Times New Roman" w:eastAsia="Times New Roman" w:hAnsi="Times New Roman" w:cs="Times New Roman"/>
                <w:b/>
                <w:sz w:val="28"/>
                <w:szCs w:val="28"/>
              </w:rPr>
              <w:t xml:space="preserve"> </w:t>
            </w:r>
          </w:p>
          <w:p w:rsidR="00295F19" w:rsidRPr="00230312" w:rsidRDefault="00295F19" w:rsidP="007D4DD2">
            <w:pPr>
              <w:spacing w:after="0" w:line="360" w:lineRule="auto"/>
              <w:jc w:val="both"/>
              <w:rPr>
                <w:rFonts w:ascii="Times New Roman" w:eastAsia="Times New Roman" w:hAnsi="Times New Roman" w:cs="Times New Roman"/>
                <w:color w:val="000000" w:themeColor="text1"/>
                <w:sz w:val="28"/>
                <w:szCs w:val="28"/>
              </w:rPr>
            </w:pPr>
            <w:r w:rsidRPr="00230312">
              <w:rPr>
                <w:rFonts w:ascii="Times New Roman" w:eastAsia="Times New Roman" w:hAnsi="Times New Roman" w:cs="Times New Roman"/>
                <w:b/>
                <w:i/>
                <w:iCs/>
                <w:color w:val="000000" w:themeColor="text1"/>
                <w:sz w:val="28"/>
                <w:szCs w:val="28"/>
              </w:rPr>
              <w:t xml:space="preserve">3. </w:t>
            </w:r>
            <w:r w:rsidRPr="00230312">
              <w:rPr>
                <w:rFonts w:ascii="Times New Roman" w:eastAsia="Times New Roman" w:hAnsi="Times New Roman" w:cs="Times New Roman"/>
                <w:b/>
                <w:i/>
                <w:iCs/>
                <w:color w:val="000000"/>
                <w:sz w:val="28"/>
                <w:szCs w:val="28"/>
              </w:rPr>
              <w:t xml:space="preserve">Материалы и нитки.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В качестве основы гобеленового полотна </w:t>
            </w:r>
            <w:r w:rsidRPr="00230312">
              <w:rPr>
                <w:rFonts w:ascii="Times New Roman" w:eastAsia="Times New Roman" w:hAnsi="Times New Roman" w:cs="Times New Roman"/>
                <w:sz w:val="28"/>
                <w:szCs w:val="28"/>
              </w:rPr>
              <w:lastRenderedPageBreak/>
              <w:t>используют ткани средней плотности, полотняного переплетения. Это может быть смесовая костюмная ткань или хлопчатобумажная, драп или льняное полотно типа рогожки, габардин, к</w:t>
            </w:r>
            <w:r>
              <w:rPr>
                <w:rFonts w:ascii="Times New Roman" w:eastAsia="Times New Roman" w:hAnsi="Times New Roman" w:cs="Times New Roman"/>
                <w:sz w:val="28"/>
                <w:szCs w:val="28"/>
              </w:rPr>
              <w:t>а</w:t>
            </w:r>
            <w:r w:rsidRPr="00230312">
              <w:rPr>
                <w:rFonts w:ascii="Times New Roman" w:eastAsia="Times New Roman" w:hAnsi="Times New Roman" w:cs="Times New Roman"/>
                <w:sz w:val="28"/>
                <w:szCs w:val="28"/>
              </w:rPr>
              <w:t xml:space="preserve">нва. Выбор ткани на основу зависит от размеров вышиваемого полотна, так как чем больше работа, тем ткань должна быть менее растяжима. Во много, зависит и от толщины ниток, ведь чем толще нить, тем толще игла. Чем толще игла, тем толще ткань. При выборе ткани на основу можно воспользоваться и тканями уже бывшими в употреблении. Распороть старое пальто или мужские брюки, главное чтобы ткань не была выношенной.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Лучшие нитки для вышивания – акриловые, шерстяные, полушерстяные. Они могут быть с люриксом и однотонные. Можно использовать и хлопчатобумажные. Для гобелена подойдут нитки любого качества и толщины, в зависимости отимеющейся толщины иглы. Подбирая нитки для работы, следует помнить, что они не должны связываться узелками. Нить должна быть ровной. Если вы используете нити из развязанных вещей, то прежде смотайте все нитки в плотный клубок, затем отпарьте на паровой бане, высушите, а потом используйте в работе. К работе </w:t>
            </w:r>
            <w:r w:rsidRPr="00230312">
              <w:rPr>
                <w:rFonts w:ascii="Times New Roman" w:eastAsia="Times New Roman" w:hAnsi="Times New Roman" w:cs="Times New Roman"/>
                <w:sz w:val="28"/>
                <w:szCs w:val="28"/>
              </w:rPr>
              <w:lastRenderedPageBreak/>
              <w:t xml:space="preserve">могут быть пригодны нитки любой длины, иногда даже до 15см. </w:t>
            </w:r>
          </w:p>
          <w:p w:rsidR="00295F19" w:rsidRPr="00230312" w:rsidRDefault="00295F19" w:rsidP="007D4DD2">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При покупке ниток в мотках обращайте внимание на длину нити. В гобеленах используют пряжу гладкую, мало ворсовую, чтобы фактура вашего ковра была четкой и гладкой и легко проходила внутри стержня. </w:t>
            </w:r>
          </w:p>
          <w:p w:rsidR="00295F19" w:rsidRPr="00230312" w:rsidRDefault="00295F19" w:rsidP="007D4DD2">
            <w:pPr>
              <w:spacing w:after="0" w:line="360" w:lineRule="auto"/>
              <w:jc w:val="both"/>
              <w:rPr>
                <w:rFonts w:ascii="Times New Roman" w:eastAsia="Times New Roman" w:hAnsi="Times New Roman" w:cs="Times New Roman"/>
                <w:color w:val="000000" w:themeColor="text1"/>
                <w:sz w:val="28"/>
                <w:szCs w:val="28"/>
              </w:rPr>
            </w:pPr>
            <w:r w:rsidRPr="00230312">
              <w:rPr>
                <w:rFonts w:ascii="Times New Roman" w:eastAsia="Times New Roman" w:hAnsi="Times New Roman" w:cs="Times New Roman"/>
                <w:b/>
                <w:i/>
                <w:iCs/>
                <w:color w:val="000000" w:themeColor="text1"/>
                <w:sz w:val="28"/>
                <w:szCs w:val="28"/>
              </w:rPr>
              <w:t xml:space="preserve">4. </w:t>
            </w:r>
            <w:r w:rsidRPr="00230312">
              <w:rPr>
                <w:rFonts w:ascii="Times New Roman" w:eastAsia="Times New Roman" w:hAnsi="Times New Roman" w:cs="Times New Roman"/>
                <w:b/>
                <w:i/>
                <w:iCs/>
                <w:color w:val="000000"/>
                <w:sz w:val="28"/>
                <w:szCs w:val="28"/>
              </w:rPr>
              <w:t xml:space="preserve">Заправка нити в иглу. </w:t>
            </w:r>
          </w:p>
          <w:p w:rsidR="00295F19" w:rsidRPr="00230312" w:rsidRDefault="00295F19" w:rsidP="007D4DD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Прежде чем заправлять нитку в иглу, рассмотрим ее строение. Игла состоит из ручки, стержня иглы и регулировочного винта</w:t>
            </w:r>
            <w:r w:rsidRPr="00FB7933">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295F19" w:rsidRPr="00230312" w:rsidRDefault="00295F19" w:rsidP="007D4DD2">
            <w:pPr>
              <w:spacing w:after="0" w:line="360" w:lineRule="auto"/>
              <w:ind w:firstLine="851"/>
              <w:jc w:val="both"/>
              <w:rPr>
                <w:rFonts w:ascii="Times New Roman" w:eastAsia="Times New Roman" w:hAnsi="Times New Roman" w:cs="Times New Roman"/>
                <w:sz w:val="28"/>
                <w:szCs w:val="28"/>
              </w:rPr>
            </w:pPr>
            <w:r w:rsidRPr="00230312">
              <w:rPr>
                <w:rFonts w:ascii="Times New Roman" w:eastAsia="Times New Roman" w:hAnsi="Times New Roman" w:cs="Times New Roman"/>
                <w:sz w:val="28"/>
                <w:szCs w:val="28"/>
              </w:rPr>
              <w:t> </w:t>
            </w:r>
            <w:r w:rsidRPr="00230312">
              <w:rPr>
                <w:rFonts w:ascii="Times New Roman" w:eastAsia="Times New Roman" w:hAnsi="Times New Roman" w:cs="Times New Roman"/>
                <w:noProof/>
                <w:color w:val="1C68A6"/>
                <w:sz w:val="28"/>
                <w:szCs w:val="28"/>
              </w:rPr>
              <w:drawing>
                <wp:inline distT="0" distB="0" distL="0" distR="0">
                  <wp:extent cx="2355366" cy="678665"/>
                  <wp:effectExtent l="19050" t="0" r="6834" b="0"/>
                  <wp:docPr id="2" name="Рисунок 1" descr="http://i067.radikal.ru/0904/1b/4e9be620a9c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7.radikal.ru/0904/1b/4e9be620a9cf.jpg">
                            <a:hlinkClick r:id="rId5"/>
                          </pic:cNvPr>
                          <pic:cNvPicPr>
                            <a:picLocks noChangeAspect="1" noChangeArrowheads="1"/>
                          </pic:cNvPicPr>
                        </pic:nvPicPr>
                        <pic:blipFill>
                          <a:blip r:embed="rId6" cstate="print"/>
                          <a:srcRect/>
                          <a:stretch>
                            <a:fillRect/>
                          </a:stretch>
                        </pic:blipFill>
                        <pic:spPr bwMode="auto">
                          <a:xfrm>
                            <a:off x="0" y="0"/>
                            <a:ext cx="2356558" cy="679009"/>
                          </a:xfrm>
                          <a:prstGeom prst="rect">
                            <a:avLst/>
                          </a:prstGeom>
                          <a:noFill/>
                          <a:ln w="9525">
                            <a:noFill/>
                            <a:miter lim="800000"/>
                            <a:headEnd/>
                            <a:tailEnd/>
                          </a:ln>
                        </pic:spPr>
                      </pic:pic>
                    </a:graphicData>
                  </a:graphic>
                </wp:inline>
              </w:drawing>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Ручка может быть любой формы и длины, но обязательно полой и гладкой. У основания ручки крепится регулировочный винт. </w:t>
            </w:r>
          </w:p>
          <w:p w:rsidR="00295F19" w:rsidRPr="00230312"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Регулировочный винт фиксирует длину иглы. Это может быть винт, отвинчивающийся отверткой или просто рукой. Игла полая, имеет срез и ушко. Очень важно чтобы при прокалывании игла раздвигала нити ткани, а срез не разрезал нити. Ушко  должно быть гладким, без заусенцев. </w:t>
            </w:r>
          </w:p>
          <w:p w:rsidR="00295F19"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Нить в иглу заправляют с помощью продержки в два приёма. Первый: продержку складывают вдвое, образуя с </w:t>
            </w:r>
            <w:r w:rsidRPr="00230312">
              <w:rPr>
                <w:rFonts w:ascii="Times New Roman" w:eastAsia="Times New Roman" w:hAnsi="Times New Roman" w:cs="Times New Roman"/>
                <w:sz w:val="28"/>
                <w:szCs w:val="28"/>
              </w:rPr>
              <w:lastRenderedPageBreak/>
              <w:t xml:space="preserve">одной стороны петлю. Проводят её через срез иглы в стержень иглы, ручку, и когда петелька появится из ручки, в эту петлю вставляют конец нити от клубка. Затем продержку вытаскивают, выходя, она тянет за собой нить – через ручку, иглу, в срез. </w:t>
            </w:r>
          </w:p>
          <w:p w:rsidR="00295F19" w:rsidRPr="001F1836" w:rsidRDefault="00295F19" w:rsidP="007D4DD2">
            <w:pPr>
              <w:spacing w:after="0" w:line="360" w:lineRule="auto"/>
              <w:jc w:val="both"/>
              <w:rPr>
                <w:rFonts w:ascii="Times New Roman" w:eastAsia="Times New Roman" w:hAnsi="Times New Roman" w:cs="Times New Roman"/>
                <w:b/>
                <w:i/>
                <w:iCs/>
                <w:color w:val="000000"/>
                <w:sz w:val="28"/>
                <w:szCs w:val="28"/>
              </w:rPr>
            </w:pPr>
            <w:r>
              <w:rPr>
                <w:rFonts w:ascii="Times New Roman" w:eastAsia="Times New Roman" w:hAnsi="Times New Roman" w:cs="Times New Roman"/>
                <w:b/>
                <w:i/>
                <w:iCs/>
                <w:color w:val="000000"/>
                <w:sz w:val="28"/>
                <w:szCs w:val="28"/>
              </w:rPr>
              <w:t>5.</w:t>
            </w:r>
            <w:r w:rsidRPr="001F1836">
              <w:rPr>
                <w:rFonts w:ascii="Times New Roman" w:eastAsia="Times New Roman" w:hAnsi="Times New Roman" w:cs="Times New Roman"/>
                <w:b/>
                <w:i/>
                <w:iCs/>
                <w:color w:val="000000"/>
                <w:sz w:val="28"/>
                <w:szCs w:val="28"/>
              </w:rPr>
              <w:t>Последовательность выполнения работы.</w:t>
            </w:r>
          </w:p>
          <w:p w:rsidR="00295F19" w:rsidRPr="002D4DBB"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4DBB">
              <w:rPr>
                <w:rFonts w:ascii="Times New Roman" w:eastAsia="Times New Roman" w:hAnsi="Times New Roman" w:cs="Times New Roman"/>
                <w:sz w:val="28"/>
                <w:szCs w:val="28"/>
              </w:rPr>
              <w:t xml:space="preserve">Изделия, выполненные в технике набивного гобеленового стежка, могут быть как мелкие бытовые: диванные подушки, карманы для мелочей, декоративные панно, так и крупные вещи: чехлы для диванов и кресел, настенных ковров. </w:t>
            </w:r>
          </w:p>
          <w:p w:rsidR="00295F19" w:rsidRPr="00C56E24" w:rsidRDefault="00295F19" w:rsidP="007D4DD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312">
              <w:rPr>
                <w:rFonts w:ascii="Times New Roman" w:eastAsia="Times New Roman" w:hAnsi="Times New Roman" w:cs="Times New Roman"/>
                <w:sz w:val="28"/>
                <w:szCs w:val="28"/>
              </w:rPr>
              <w:t xml:space="preserve">Работа начинается с выбора рисунка. Это может быть открытка или марка, фотография или нарисованная картина. Если рисунок  оказался меньшего размера его всегда можно увеличить.  Есть много способов увеличения рисунка: современный – с помощью множительной техники и более распространенный и доступный – с помощью наложения квадратной сетки. Делать копию в цвете не стоит, ведь у вас есть оригинал, где вся цветовая гамма дана. Главное чтобы у вас оказалась рамка того размера и нитки нужного цвета. Итак, рисунок выбран. </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3</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 xml:space="preserve">Контроль и </w:t>
            </w:r>
            <w:r w:rsidRPr="00F40802">
              <w:rPr>
                <w:rFonts w:ascii="Times New Roman" w:hAnsi="Times New Roman" w:cs="Times New Roman"/>
                <w:sz w:val="28"/>
                <w:szCs w:val="28"/>
              </w:rPr>
              <w:lastRenderedPageBreak/>
              <w:t>рефлексия.</w:t>
            </w:r>
          </w:p>
        </w:tc>
        <w:tc>
          <w:tcPr>
            <w:tcW w:w="5528" w:type="dxa"/>
          </w:tcPr>
          <w:p w:rsidR="00295F19" w:rsidRPr="005F7B75" w:rsidRDefault="00295F19" w:rsidP="007D4DD2">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Фронтальный опрос</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r w:rsidR="00295F19" w:rsidRPr="005F7B75" w:rsidTr="007D4DD2">
        <w:tc>
          <w:tcPr>
            <w:tcW w:w="402" w:type="dxa"/>
          </w:tcPr>
          <w:p w:rsidR="00295F19" w:rsidRPr="00F67FAE" w:rsidRDefault="00295F19" w:rsidP="007D4DD2">
            <w:pPr>
              <w:tabs>
                <w:tab w:val="left" w:pos="161"/>
                <w:tab w:val="center" w:pos="992"/>
              </w:tabs>
              <w:spacing w:after="0" w:line="240" w:lineRule="auto"/>
              <w:ind w:right="-2234"/>
              <w:rPr>
                <w:rFonts w:ascii="Times New Roman" w:hAnsi="Times New Roman"/>
                <w:sz w:val="28"/>
                <w:szCs w:val="28"/>
              </w:rPr>
            </w:pPr>
            <w:r>
              <w:rPr>
                <w:rFonts w:ascii="Times New Roman" w:hAnsi="Times New Roman"/>
                <w:sz w:val="28"/>
                <w:szCs w:val="28"/>
              </w:rPr>
              <w:lastRenderedPageBreak/>
              <w:t>4</w:t>
            </w:r>
          </w:p>
        </w:tc>
        <w:tc>
          <w:tcPr>
            <w:tcW w:w="1725" w:type="dxa"/>
          </w:tcPr>
          <w:p w:rsidR="00295F19" w:rsidRPr="00F40802" w:rsidRDefault="00295F19" w:rsidP="007D4DD2">
            <w:pPr>
              <w:spacing w:line="360" w:lineRule="auto"/>
              <w:jc w:val="both"/>
              <w:rPr>
                <w:rFonts w:ascii="Times New Roman" w:hAnsi="Times New Roman" w:cs="Times New Roman"/>
                <w:sz w:val="28"/>
                <w:szCs w:val="28"/>
              </w:rPr>
            </w:pPr>
            <w:r w:rsidRPr="00F40802">
              <w:rPr>
                <w:rFonts w:ascii="Times New Roman" w:hAnsi="Times New Roman" w:cs="Times New Roman"/>
                <w:sz w:val="28"/>
                <w:szCs w:val="28"/>
              </w:rPr>
              <w:t>Подведение итогов.</w:t>
            </w:r>
          </w:p>
        </w:tc>
        <w:tc>
          <w:tcPr>
            <w:tcW w:w="5528" w:type="dxa"/>
          </w:tcPr>
          <w:p w:rsidR="00295F19" w:rsidRPr="005F7B75" w:rsidRDefault="00295F19" w:rsidP="007D4DD2">
            <w:pPr>
              <w:pStyle w:val="a3"/>
              <w:spacing w:after="0" w:line="240" w:lineRule="auto"/>
              <w:ind w:left="0"/>
              <w:jc w:val="both"/>
              <w:rPr>
                <w:rFonts w:ascii="Times New Roman" w:hAnsi="Times New Roman"/>
                <w:sz w:val="28"/>
                <w:szCs w:val="28"/>
              </w:rPr>
            </w:pPr>
            <w:r>
              <w:rPr>
                <w:rFonts w:ascii="Times New Roman" w:hAnsi="Times New Roman" w:cs="Times New Roman"/>
                <w:sz w:val="28"/>
                <w:szCs w:val="28"/>
              </w:rPr>
              <w:t>Все прекрасно поработали. В результате опроса ясно, что каждый из вас многое запомнил в ходе изучения новой темы. Молодцы.</w:t>
            </w:r>
          </w:p>
        </w:tc>
        <w:tc>
          <w:tcPr>
            <w:tcW w:w="1985" w:type="dxa"/>
          </w:tcPr>
          <w:p w:rsidR="00295F19" w:rsidRPr="005F7B75" w:rsidRDefault="00295F19" w:rsidP="007D4DD2">
            <w:pPr>
              <w:pStyle w:val="a3"/>
              <w:spacing w:after="0" w:line="240" w:lineRule="auto"/>
              <w:ind w:left="0"/>
              <w:jc w:val="center"/>
              <w:rPr>
                <w:rFonts w:ascii="Times New Roman" w:hAnsi="Times New Roman"/>
                <w:sz w:val="28"/>
                <w:szCs w:val="28"/>
              </w:rPr>
            </w:pPr>
          </w:p>
        </w:tc>
      </w:tr>
    </w:tbl>
    <w:p w:rsidR="00295F19" w:rsidRPr="008862C7" w:rsidRDefault="00295F19" w:rsidP="00295F19">
      <w:pPr>
        <w:spacing w:after="0" w:line="360" w:lineRule="auto"/>
        <w:jc w:val="center"/>
        <w:rPr>
          <w:rFonts w:ascii="Times New Roman" w:hAnsi="Times New Roman" w:cs="Times New Roman"/>
          <w:sz w:val="28"/>
          <w:szCs w:val="28"/>
        </w:rPr>
      </w:pPr>
    </w:p>
    <w:p w:rsidR="00295F19" w:rsidRDefault="00295F19" w:rsidP="00295F1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B4C43" w:rsidRDefault="00BB4C43"/>
    <w:sectPr w:rsidR="00BB4C43" w:rsidSect="00BB4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45E"/>
    <w:multiLevelType w:val="multilevel"/>
    <w:tmpl w:val="7D9652D6"/>
    <w:lvl w:ilvl="0">
      <w:start w:val="1"/>
      <w:numFmt w:val="decimal"/>
      <w:lvlText w:val="%1."/>
      <w:lvlJc w:val="left"/>
      <w:pPr>
        <w:tabs>
          <w:tab w:val="num" w:pos="930"/>
        </w:tabs>
        <w:ind w:left="93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
    <w:nsid w:val="09EE23FA"/>
    <w:multiLevelType w:val="hybridMultilevel"/>
    <w:tmpl w:val="E774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276DD"/>
    <w:multiLevelType w:val="hybridMultilevel"/>
    <w:tmpl w:val="796827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FB3745"/>
    <w:multiLevelType w:val="hybridMultilevel"/>
    <w:tmpl w:val="1326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246AE"/>
    <w:multiLevelType w:val="hybridMultilevel"/>
    <w:tmpl w:val="9DFC7B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3931BC"/>
    <w:multiLevelType w:val="hybridMultilevel"/>
    <w:tmpl w:val="872285A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12846"/>
    <w:multiLevelType w:val="hybridMultilevel"/>
    <w:tmpl w:val="6634335C"/>
    <w:lvl w:ilvl="0" w:tplc="0419000F">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7">
    <w:nsid w:val="28A45E6D"/>
    <w:multiLevelType w:val="hybridMultilevel"/>
    <w:tmpl w:val="A628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75512"/>
    <w:multiLevelType w:val="hybridMultilevel"/>
    <w:tmpl w:val="B956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692AD8"/>
    <w:multiLevelType w:val="hybridMultilevel"/>
    <w:tmpl w:val="F598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2579E"/>
    <w:multiLevelType w:val="hybridMultilevel"/>
    <w:tmpl w:val="FBEE8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496F53"/>
    <w:multiLevelType w:val="hybridMultilevel"/>
    <w:tmpl w:val="8064F2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953889"/>
    <w:multiLevelType w:val="multilevel"/>
    <w:tmpl w:val="561269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D17D5A"/>
    <w:multiLevelType w:val="hybridMultilevel"/>
    <w:tmpl w:val="A9EAF562"/>
    <w:lvl w:ilvl="0" w:tplc="5486F15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4C7C90"/>
    <w:multiLevelType w:val="multilevel"/>
    <w:tmpl w:val="D08648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8B507F"/>
    <w:multiLevelType w:val="multilevel"/>
    <w:tmpl w:val="C052B936"/>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420" w:hanging="4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6">
    <w:nsid w:val="524C6182"/>
    <w:multiLevelType w:val="hybridMultilevel"/>
    <w:tmpl w:val="21E803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C78D7"/>
    <w:multiLevelType w:val="hybridMultilevel"/>
    <w:tmpl w:val="30F6C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D509A9"/>
    <w:multiLevelType w:val="multilevel"/>
    <w:tmpl w:val="FF46E1A4"/>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57093B03"/>
    <w:multiLevelType w:val="hybridMultilevel"/>
    <w:tmpl w:val="5DD8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A27130"/>
    <w:multiLevelType w:val="hybridMultilevel"/>
    <w:tmpl w:val="DBD40DD8"/>
    <w:lvl w:ilvl="0" w:tplc="873CAF7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BDD78C1"/>
    <w:multiLevelType w:val="hybridMultilevel"/>
    <w:tmpl w:val="A9ACB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B22597"/>
    <w:multiLevelType w:val="hybridMultilevel"/>
    <w:tmpl w:val="83F6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D7374B"/>
    <w:multiLevelType w:val="hybridMultilevel"/>
    <w:tmpl w:val="8320C154"/>
    <w:lvl w:ilvl="0" w:tplc="659C6BA8">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783A81"/>
    <w:multiLevelType w:val="hybridMultilevel"/>
    <w:tmpl w:val="54746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1F11EE"/>
    <w:multiLevelType w:val="hybridMultilevel"/>
    <w:tmpl w:val="B2AE35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5712BA"/>
    <w:multiLevelType w:val="hybridMultilevel"/>
    <w:tmpl w:val="164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0A2833"/>
    <w:multiLevelType w:val="multilevel"/>
    <w:tmpl w:val="B2DE6D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C217488"/>
    <w:multiLevelType w:val="hybridMultilevel"/>
    <w:tmpl w:val="AEAA223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nsid w:val="6C7F1B17"/>
    <w:multiLevelType w:val="hybridMultilevel"/>
    <w:tmpl w:val="4C3E7A2C"/>
    <w:lvl w:ilvl="0" w:tplc="2B9C6432">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30">
    <w:nsid w:val="6C943E72"/>
    <w:multiLevelType w:val="singleLevel"/>
    <w:tmpl w:val="BC46836C"/>
    <w:lvl w:ilvl="0">
      <w:start w:val="1"/>
      <w:numFmt w:val="decimal"/>
      <w:lvlText w:val="%1."/>
      <w:legacy w:legacy="1" w:legacySpace="0" w:legacyIndent="345"/>
      <w:lvlJc w:val="left"/>
      <w:rPr>
        <w:rFonts w:ascii="Times New Roman" w:hAnsi="Times New Roman" w:cs="Times New Roman" w:hint="default"/>
      </w:rPr>
    </w:lvl>
  </w:abstractNum>
  <w:abstractNum w:abstractNumId="31">
    <w:nsid w:val="705B1B81"/>
    <w:multiLevelType w:val="hybridMultilevel"/>
    <w:tmpl w:val="6FB86D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502C80"/>
    <w:multiLevelType w:val="hybridMultilevel"/>
    <w:tmpl w:val="EF14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B16A65"/>
    <w:multiLevelType w:val="hybridMultilevel"/>
    <w:tmpl w:val="CDD6461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77FD750B"/>
    <w:multiLevelType w:val="hybridMultilevel"/>
    <w:tmpl w:val="037ACAE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5">
    <w:nsid w:val="78C73E35"/>
    <w:multiLevelType w:val="hybridMultilevel"/>
    <w:tmpl w:val="54B0770C"/>
    <w:lvl w:ilvl="0" w:tplc="5F18747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1"/>
  </w:num>
  <w:num w:numId="5">
    <w:abstractNumId w:val="27"/>
  </w:num>
  <w:num w:numId="6">
    <w:abstractNumId w:val="15"/>
  </w:num>
  <w:num w:numId="7">
    <w:abstractNumId w:val="33"/>
  </w:num>
  <w:num w:numId="8">
    <w:abstractNumId w:val="0"/>
  </w:num>
  <w:num w:numId="9">
    <w:abstractNumId w:val="9"/>
  </w:num>
  <w:num w:numId="10">
    <w:abstractNumId w:val="28"/>
  </w:num>
  <w:num w:numId="11">
    <w:abstractNumId w:val="10"/>
  </w:num>
  <w:num w:numId="12">
    <w:abstractNumId w:val="6"/>
  </w:num>
  <w:num w:numId="13">
    <w:abstractNumId w:val="32"/>
  </w:num>
  <w:num w:numId="14">
    <w:abstractNumId w:val="14"/>
  </w:num>
  <w:num w:numId="15">
    <w:abstractNumId w:val="20"/>
  </w:num>
  <w:num w:numId="16">
    <w:abstractNumId w:val="31"/>
  </w:num>
  <w:num w:numId="17">
    <w:abstractNumId w:val="11"/>
  </w:num>
  <w:num w:numId="18">
    <w:abstractNumId w:val="8"/>
  </w:num>
  <w:num w:numId="19">
    <w:abstractNumId w:val="4"/>
  </w:num>
  <w:num w:numId="20">
    <w:abstractNumId w:val="3"/>
  </w:num>
  <w:num w:numId="21">
    <w:abstractNumId w:val="30"/>
  </w:num>
  <w:num w:numId="22">
    <w:abstractNumId w:val="35"/>
  </w:num>
  <w:num w:numId="23">
    <w:abstractNumId w:val="21"/>
  </w:num>
  <w:num w:numId="24">
    <w:abstractNumId w:val="26"/>
  </w:num>
  <w:num w:numId="25">
    <w:abstractNumId w:val="22"/>
  </w:num>
  <w:num w:numId="26">
    <w:abstractNumId w:val="7"/>
  </w:num>
  <w:num w:numId="27">
    <w:abstractNumId w:val="19"/>
  </w:num>
  <w:num w:numId="28">
    <w:abstractNumId w:val="12"/>
  </w:num>
  <w:num w:numId="29">
    <w:abstractNumId w:val="34"/>
  </w:num>
  <w:num w:numId="30">
    <w:abstractNumId w:val="23"/>
  </w:num>
  <w:num w:numId="31">
    <w:abstractNumId w:val="25"/>
  </w:num>
  <w:num w:numId="32">
    <w:abstractNumId w:val="17"/>
  </w:num>
  <w:num w:numId="33">
    <w:abstractNumId w:val="29"/>
  </w:num>
  <w:num w:numId="34">
    <w:abstractNumId w:val="16"/>
  </w:num>
  <w:num w:numId="35">
    <w:abstractNumId w:val="13"/>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95F19"/>
    <w:rsid w:val="00295F19"/>
    <w:rsid w:val="00BB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19"/>
    <w:rPr>
      <w:rFonts w:eastAsiaTheme="minorEastAsia"/>
      <w:lang w:eastAsia="ru-RU"/>
    </w:rPr>
  </w:style>
  <w:style w:type="paragraph" w:styleId="3">
    <w:name w:val="heading 3"/>
    <w:basedOn w:val="a"/>
    <w:link w:val="30"/>
    <w:qFormat/>
    <w:rsid w:val="00295F19"/>
    <w:pPr>
      <w:spacing w:before="100" w:beforeAutospacing="1" w:after="100" w:afterAutospacing="1" w:line="240" w:lineRule="auto"/>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5F19"/>
    <w:rPr>
      <w:rFonts w:ascii="Arial" w:eastAsia="Times New Roman" w:hAnsi="Arial" w:cs="Arial"/>
      <w:b/>
      <w:bCs/>
      <w:sz w:val="27"/>
      <w:szCs w:val="27"/>
      <w:lang w:eastAsia="ru-RU"/>
    </w:rPr>
  </w:style>
  <w:style w:type="paragraph" w:styleId="a3">
    <w:name w:val="List Paragraph"/>
    <w:basedOn w:val="a"/>
    <w:uiPriority w:val="34"/>
    <w:qFormat/>
    <w:rsid w:val="00295F19"/>
    <w:pPr>
      <w:ind w:left="720"/>
      <w:contextualSpacing/>
    </w:pPr>
  </w:style>
  <w:style w:type="paragraph" w:styleId="a4">
    <w:name w:val="header"/>
    <w:basedOn w:val="a"/>
    <w:link w:val="a5"/>
    <w:uiPriority w:val="99"/>
    <w:semiHidden/>
    <w:unhideWhenUsed/>
    <w:rsid w:val="00295F1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95F19"/>
    <w:rPr>
      <w:rFonts w:eastAsiaTheme="minorEastAsia"/>
      <w:lang w:eastAsia="ru-RU"/>
    </w:rPr>
  </w:style>
  <w:style w:type="paragraph" w:styleId="a6">
    <w:name w:val="footer"/>
    <w:basedOn w:val="a"/>
    <w:link w:val="a7"/>
    <w:uiPriority w:val="99"/>
    <w:unhideWhenUsed/>
    <w:rsid w:val="00295F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5F19"/>
    <w:rPr>
      <w:rFonts w:eastAsiaTheme="minorEastAsia"/>
      <w:lang w:eastAsia="ru-RU"/>
    </w:rPr>
  </w:style>
  <w:style w:type="character" w:styleId="a8">
    <w:name w:val="page number"/>
    <w:basedOn w:val="a0"/>
    <w:rsid w:val="00295F19"/>
  </w:style>
  <w:style w:type="paragraph" w:styleId="2">
    <w:name w:val="Body Text Indent 2"/>
    <w:basedOn w:val="a"/>
    <w:link w:val="20"/>
    <w:uiPriority w:val="99"/>
    <w:rsid w:val="00295F19"/>
    <w:pPr>
      <w:spacing w:after="0" w:line="240" w:lineRule="auto"/>
      <w:ind w:firstLine="540"/>
    </w:pPr>
    <w:rPr>
      <w:rFonts w:ascii="Times New Roman" w:eastAsia="Times New Roman" w:hAnsi="Times New Roman" w:cs="Times New Roman"/>
      <w:bCs/>
      <w:sz w:val="28"/>
      <w:szCs w:val="20"/>
    </w:rPr>
  </w:style>
  <w:style w:type="character" w:customStyle="1" w:styleId="20">
    <w:name w:val="Основной текст с отступом 2 Знак"/>
    <w:basedOn w:val="a0"/>
    <w:link w:val="2"/>
    <w:uiPriority w:val="99"/>
    <w:rsid w:val="00295F19"/>
    <w:rPr>
      <w:rFonts w:ascii="Times New Roman" w:eastAsia="Times New Roman" w:hAnsi="Times New Roman" w:cs="Times New Roman"/>
      <w:bCs/>
      <w:sz w:val="28"/>
      <w:szCs w:val="20"/>
      <w:lang w:eastAsia="ru-RU"/>
    </w:rPr>
  </w:style>
  <w:style w:type="paragraph" w:styleId="a9">
    <w:name w:val="Balloon Text"/>
    <w:basedOn w:val="a"/>
    <w:link w:val="aa"/>
    <w:uiPriority w:val="99"/>
    <w:semiHidden/>
    <w:unhideWhenUsed/>
    <w:rsid w:val="00295F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F19"/>
    <w:rPr>
      <w:rFonts w:ascii="Tahoma" w:eastAsiaTheme="minorEastAsia" w:hAnsi="Tahoma" w:cs="Tahoma"/>
      <w:sz w:val="16"/>
      <w:szCs w:val="16"/>
      <w:lang w:eastAsia="ru-RU"/>
    </w:rPr>
  </w:style>
  <w:style w:type="paragraph" w:styleId="ab">
    <w:name w:val="Normal (Web)"/>
    <w:basedOn w:val="a"/>
    <w:unhideWhenUsed/>
    <w:rsid w:val="00295F1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rsid w:val="00295F19"/>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295F19"/>
    <w:rPr>
      <w:rFonts w:ascii="Times New Roman" w:eastAsia="Times New Roman" w:hAnsi="Times New Roman" w:cs="Times New Roman"/>
      <w:sz w:val="20"/>
      <w:szCs w:val="20"/>
      <w:lang w:eastAsia="ru-RU"/>
    </w:rPr>
  </w:style>
  <w:style w:type="character" w:styleId="ae">
    <w:name w:val="footnote reference"/>
    <w:basedOn w:val="a0"/>
    <w:rsid w:val="00295F19"/>
    <w:rPr>
      <w:vertAlign w:val="superscript"/>
    </w:rPr>
  </w:style>
  <w:style w:type="table" w:styleId="af">
    <w:name w:val="Table Grid"/>
    <w:basedOn w:val="a1"/>
    <w:uiPriority w:val="59"/>
    <w:rsid w:val="00295F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295F19"/>
    <w:pPr>
      <w:spacing w:after="120"/>
      <w:ind w:left="283"/>
    </w:pPr>
    <w:rPr>
      <w:sz w:val="16"/>
      <w:szCs w:val="16"/>
    </w:rPr>
  </w:style>
  <w:style w:type="character" w:customStyle="1" w:styleId="32">
    <w:name w:val="Основной текст с отступом 3 Знак"/>
    <w:basedOn w:val="a0"/>
    <w:link w:val="31"/>
    <w:uiPriority w:val="99"/>
    <w:semiHidden/>
    <w:rsid w:val="00295F19"/>
    <w:rPr>
      <w:rFonts w:eastAsiaTheme="minorEastAsia"/>
      <w:sz w:val="16"/>
      <w:szCs w:val="16"/>
      <w:lang w:eastAsia="ru-RU"/>
    </w:rPr>
  </w:style>
  <w:style w:type="paragraph" w:styleId="af0">
    <w:name w:val="Body Text Indent"/>
    <w:basedOn w:val="a"/>
    <w:link w:val="af1"/>
    <w:uiPriority w:val="99"/>
    <w:unhideWhenUsed/>
    <w:rsid w:val="00295F19"/>
    <w:pPr>
      <w:spacing w:after="120"/>
      <w:ind w:left="283"/>
    </w:pPr>
  </w:style>
  <w:style w:type="character" w:customStyle="1" w:styleId="af1">
    <w:name w:val="Основной текст с отступом Знак"/>
    <w:basedOn w:val="a0"/>
    <w:link w:val="af0"/>
    <w:uiPriority w:val="99"/>
    <w:rsid w:val="00295F19"/>
    <w:rPr>
      <w:rFonts w:eastAsiaTheme="minorEastAsia"/>
      <w:lang w:eastAsia="ru-RU"/>
    </w:rPr>
  </w:style>
  <w:style w:type="paragraph" w:styleId="21">
    <w:name w:val="Body Text 2"/>
    <w:basedOn w:val="a"/>
    <w:link w:val="22"/>
    <w:rsid w:val="00295F1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95F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adik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6110</Words>
  <Characters>34828</Characters>
  <Application>Microsoft Office Word</Application>
  <DocSecurity>0</DocSecurity>
  <Lines>290</Lines>
  <Paragraphs>81</Paragraphs>
  <ScaleCrop>false</ScaleCrop>
  <Company/>
  <LinksUpToDate>false</LinksUpToDate>
  <CharactersWithSpaces>40857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2013-11-29T05:23:00Z</dcterms:created>
  <dcterms:modified xsi:type="dcterms:W3CDTF">2013-11-29T05:27:00Z</dcterms:modified>
</cp:coreProperties>
</file>