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26" w:rsidRPr="003E4656" w:rsidRDefault="006E0026" w:rsidP="006E0026">
      <w:pPr>
        <w:ind w:left="-709" w:firstLine="1843"/>
        <w:rPr>
          <w:rFonts w:ascii="Monotype Corsiva" w:hAnsi="Monotype Corsiva" w:cs="Arial"/>
          <w:color w:val="002060"/>
          <w:sz w:val="52"/>
          <w:szCs w:val="52"/>
          <w:u w:val="single"/>
        </w:rPr>
      </w:pPr>
      <w:r w:rsidRPr="00687D74">
        <w:rPr>
          <w:rFonts w:ascii="Monotype Corsiva" w:hAnsi="Monotype Corsiva" w:cs="Arial"/>
          <w:color w:val="002060"/>
          <w:sz w:val="52"/>
          <w:szCs w:val="52"/>
          <w:u w:val="single"/>
        </w:rPr>
        <w:t>Дом с драконами</w:t>
      </w:r>
    </w:p>
    <w:p w:rsidR="006E0026" w:rsidRPr="003E4656" w:rsidRDefault="006E0026" w:rsidP="006E0026">
      <w:pPr>
        <w:spacing w:line="240" w:lineRule="auto"/>
        <w:jc w:val="center"/>
        <w:rPr>
          <w:rFonts w:ascii="Monotype Corsiva" w:eastAsia="Times New Roman" w:hAnsi="Monotype Corsiva" w:cs="Times New Roman"/>
          <w:color w:val="C34343"/>
          <w:sz w:val="28"/>
          <w:szCs w:val="28"/>
        </w:rPr>
      </w:pPr>
      <w:r w:rsidRPr="003E4656">
        <w:rPr>
          <w:rFonts w:ascii="Monotype Corsiva" w:eastAsia="Times New Roman" w:hAnsi="Monotype Corsiva" w:cs="Times New Roman"/>
          <w:color w:val="C34343"/>
          <w:sz w:val="28"/>
          <w:szCs w:val="28"/>
        </w:rPr>
        <w:t>Таврическая ул., 35 — Тверская ул., 1.</w:t>
      </w:r>
    </w:p>
    <w:p w:rsidR="006E0026" w:rsidRPr="003E4656" w:rsidRDefault="006E0026" w:rsidP="006E0026">
      <w:pPr>
        <w:spacing w:before="100" w:beforeAutospacing="1" w:after="100" w:afterAutospacing="1"/>
        <w:rPr>
          <w:rFonts w:ascii="Georgia" w:eastAsia="Times New Roman" w:hAnsi="Georgia" w:cs="Times New Roman"/>
          <w:color w:val="002060"/>
          <w:sz w:val="24"/>
          <w:szCs w:val="24"/>
        </w:rPr>
      </w:pPr>
      <w:r>
        <w:rPr>
          <w:rFonts w:ascii="Georgia" w:eastAsia="Times New Roman" w:hAnsi="Georgia" w:cs="Times New Roman"/>
          <w:b/>
          <w:color w:val="C00000"/>
          <w:sz w:val="44"/>
          <w:szCs w:val="44"/>
        </w:rPr>
        <w:t xml:space="preserve">        </w:t>
      </w:r>
      <w:r w:rsidRPr="003E4656">
        <w:rPr>
          <w:rFonts w:ascii="Georgia" w:eastAsia="Times New Roman" w:hAnsi="Georgia" w:cs="Times New Roman"/>
          <w:b/>
          <w:color w:val="C00000"/>
          <w:sz w:val="44"/>
          <w:szCs w:val="44"/>
        </w:rPr>
        <w:t>Б</w:t>
      </w:r>
      <w:r w:rsidRPr="003E4656">
        <w:rPr>
          <w:rFonts w:ascii="Georgia" w:eastAsia="Times New Roman" w:hAnsi="Georgia" w:cs="Times New Roman"/>
          <w:color w:val="002060"/>
          <w:sz w:val="24"/>
          <w:szCs w:val="24"/>
        </w:rPr>
        <w:t xml:space="preserve">ольшой пятиэтажный дом с богато декорированными фасадами и лепными панно в интерьерах — образец доходного дома рубежа поздней эклектики и модерна. Он завершен угловой башней, видной из </w:t>
      </w:r>
      <w:hyperlink r:id="rId6" w:history="1">
        <w:r w:rsidRPr="003E4656">
          <w:rPr>
            <w:rFonts w:ascii="Georgia" w:eastAsia="Times New Roman" w:hAnsi="Georgia" w:cs="Times New Roman"/>
            <w:color w:val="002060"/>
            <w:sz w:val="24"/>
            <w:szCs w:val="24"/>
            <w:u w:val="single"/>
          </w:rPr>
          <w:t>Таврического сада</w:t>
        </w:r>
      </w:hyperlink>
      <w:r w:rsidRPr="003E4656">
        <w:rPr>
          <w:rFonts w:ascii="Georgia" w:eastAsia="Times New Roman" w:hAnsi="Georgia" w:cs="Times New Roman"/>
          <w:color w:val="002060"/>
          <w:sz w:val="24"/>
          <w:szCs w:val="24"/>
        </w:rPr>
        <w:t>. Благодаря башне дом стал памятником истории и культуры. В 1905—1913 гг. здесь жил поэт-символист В. И. Иванов</w:t>
      </w:r>
      <w:r>
        <w:rPr>
          <w:rFonts w:ascii="Georgia" w:eastAsia="Times New Roman" w:hAnsi="Georgia" w:cs="Times New Roman"/>
          <w:color w:val="002060"/>
          <w:sz w:val="24"/>
          <w:szCs w:val="24"/>
        </w:rPr>
        <w:t xml:space="preserve">. </w:t>
      </w:r>
      <w:r w:rsidRPr="003E4656">
        <w:rPr>
          <w:rFonts w:ascii="Georgia" w:eastAsia="Times New Roman" w:hAnsi="Georgia" w:cs="Times New Roman"/>
          <w:color w:val="002060"/>
          <w:sz w:val="24"/>
          <w:szCs w:val="24"/>
        </w:rPr>
        <w:t>Башня являлась частью его огромной квартиры. Здесь бывали А. А. Блок, В. Я. Брюсов, К. А. Сомов, В. Э. Мейерхольд, А. А. Ахматова, М. Горький и др. Размещалась в доме художественная студия Е. Н. Званцевой, где преподавали К. А. Сомов, К. С. Петров-Водкин, М. В. Добужинский, Л. С. Бакст.</w:t>
      </w:r>
    </w:p>
    <w:p w:rsidR="006E0026" w:rsidRDefault="006E0026" w:rsidP="006E0026">
      <w:pPr>
        <w:spacing w:before="100" w:beforeAutospacing="1" w:after="100" w:afterAutospacing="1"/>
        <w:ind w:left="709"/>
        <w:rPr>
          <w:rFonts w:ascii="Georgia" w:eastAsia="Times New Roman" w:hAnsi="Georgia" w:cs="Times New Roman"/>
          <w:color w:val="002060"/>
          <w:sz w:val="24"/>
          <w:szCs w:val="24"/>
        </w:rPr>
      </w:pPr>
      <w:r>
        <w:rPr>
          <w:rFonts w:ascii="Georgia" w:eastAsia="Times New Roman" w:hAnsi="Georgia" w:cs="Times New Roman"/>
          <w:color w:val="002060"/>
          <w:sz w:val="24"/>
          <w:szCs w:val="24"/>
        </w:rPr>
        <w:t xml:space="preserve">        </w:t>
      </w:r>
      <w:r w:rsidRPr="00C053DE">
        <w:rPr>
          <w:rFonts w:ascii="Georgia" w:eastAsia="Times New Roman" w:hAnsi="Georgia" w:cs="Times New Roman"/>
          <w:noProof/>
          <w:color w:val="002060"/>
          <w:sz w:val="24"/>
          <w:szCs w:val="24"/>
        </w:rPr>
        <w:drawing>
          <wp:inline distT="0" distB="0" distL="0" distR="0">
            <wp:extent cx="4303822" cy="6057900"/>
            <wp:effectExtent l="19050" t="0" r="1478" b="0"/>
            <wp:docPr id="12" name="Рисунок 10" descr="bashny_ivanov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hny_ivanova_01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308408" cy="606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26" w:rsidRDefault="006E0026" w:rsidP="006E0026">
      <w:pPr>
        <w:spacing w:before="100" w:beforeAutospacing="1" w:after="100" w:afterAutospacing="1"/>
        <w:rPr>
          <w:rFonts w:ascii="Georgia" w:eastAsia="Times New Roman" w:hAnsi="Georgia" w:cs="Times New Roman"/>
          <w:color w:val="002060"/>
          <w:sz w:val="24"/>
          <w:szCs w:val="24"/>
        </w:rPr>
      </w:pPr>
      <w:r>
        <w:rPr>
          <w:rFonts w:ascii="Georgia" w:eastAsia="Times New Roman" w:hAnsi="Georgia" w:cs="Times New Roman"/>
          <w:color w:val="002060"/>
          <w:sz w:val="24"/>
          <w:szCs w:val="24"/>
        </w:rPr>
        <w:lastRenderedPageBreak/>
        <w:t xml:space="preserve">        </w:t>
      </w:r>
      <w:r w:rsidRPr="003E4656">
        <w:rPr>
          <w:rFonts w:ascii="Georgia" w:eastAsia="Times New Roman" w:hAnsi="Georgia" w:cs="Times New Roman"/>
          <w:b/>
          <w:color w:val="C00000"/>
          <w:sz w:val="44"/>
          <w:szCs w:val="44"/>
        </w:rPr>
        <w:t>Ш</w:t>
      </w:r>
      <w:r w:rsidRPr="003E4656">
        <w:rPr>
          <w:rFonts w:ascii="Georgia" w:eastAsia="Times New Roman" w:hAnsi="Georgia" w:cs="Times New Roman"/>
          <w:color w:val="002060"/>
          <w:sz w:val="24"/>
          <w:szCs w:val="24"/>
        </w:rPr>
        <w:t xml:space="preserve">естиэтажный дом купца И. И. Дернова, увенчанный круглой башней, был типичным для своего времени. В архитектурном отношении здание вызывает любопытство удачным сочетанием сдержанной эклектики и нового стиля — модерна. Последний просматривается главным образом в планировке и элементах интерьеров: например, в изразцовых печах и витражах. </w:t>
      </w:r>
      <w:r w:rsidRPr="003E4656">
        <w:rPr>
          <w:rFonts w:ascii="MS Mincho" w:eastAsia="MS Mincho" w:hAnsi="MS Mincho" w:cs="MS Mincho" w:hint="eastAsia"/>
          <w:color w:val="002060"/>
          <w:sz w:val="24"/>
          <w:szCs w:val="24"/>
        </w:rPr>
        <w:t>  </w:t>
      </w:r>
      <w:r w:rsidRPr="003E4656">
        <w:rPr>
          <w:rFonts w:ascii="Georgia" w:eastAsia="Times New Roman" w:hAnsi="Georgia" w:cs="Georgia"/>
          <w:color w:val="002060"/>
          <w:sz w:val="24"/>
          <w:szCs w:val="24"/>
        </w:rPr>
        <w:t xml:space="preserve">С 1905 года за зданием, которое стало духовным центром либерального Петербурга, закрепилось неофициальное название — «Дом с </w:t>
      </w:r>
      <w:r w:rsidRPr="003E4656">
        <w:rPr>
          <w:rFonts w:ascii="Georgia" w:eastAsia="Times New Roman" w:hAnsi="Georgia" w:cs="Times New Roman"/>
          <w:color w:val="002060"/>
          <w:sz w:val="24"/>
          <w:szCs w:val="24"/>
        </w:rPr>
        <w:t>башней». Прославили дом жильцы угловой квартиры под номером 24 на мансардном этаже: поэт, профессор классической филологии Вячеслав Иванов и его супруга — писательница Лидия Зиновьева-Аннибал.</w:t>
      </w:r>
      <w:r w:rsidRPr="003E4656">
        <w:rPr>
          <w:rFonts w:ascii="MS Mincho" w:eastAsia="MS Mincho" w:hAnsi="MS Mincho" w:cs="MS Mincho" w:hint="eastAsia"/>
          <w:color w:val="002060"/>
          <w:sz w:val="24"/>
          <w:szCs w:val="24"/>
        </w:rPr>
        <w:t> </w:t>
      </w:r>
      <w:r w:rsidRPr="003E4656">
        <w:rPr>
          <w:rFonts w:ascii="MS Mincho" w:eastAsia="MS Mincho" w:hAnsi="MS Mincho" w:cs="MS Mincho"/>
          <w:color w:val="002060"/>
          <w:sz w:val="24"/>
          <w:szCs w:val="24"/>
        </w:rPr>
        <w:t> </w:t>
      </w:r>
    </w:p>
    <w:p w:rsidR="006E0026" w:rsidRPr="00C053DE" w:rsidRDefault="006E0026" w:rsidP="006E0026">
      <w:pPr>
        <w:spacing w:before="100" w:beforeAutospacing="1" w:after="100" w:afterAutospacing="1"/>
        <w:rPr>
          <w:rFonts w:ascii="Georgia" w:eastAsia="Times New Roman" w:hAnsi="Georgia" w:cs="Times New Roman"/>
          <w:color w:val="002060"/>
          <w:sz w:val="24"/>
          <w:szCs w:val="24"/>
        </w:rPr>
      </w:pPr>
    </w:p>
    <w:p w:rsidR="006E0026" w:rsidRDefault="006E0026" w:rsidP="006E0026">
      <w:pPr>
        <w:ind w:left="-709" w:firstLine="1560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drawing>
          <wp:inline distT="0" distB="0" distL="0" distR="0">
            <wp:extent cx="4596170" cy="6118032"/>
            <wp:effectExtent l="19050" t="0" r="0" b="0"/>
            <wp:docPr id="9" name="Рисунок 8" descr="0_8b138_9c5f78d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b138_9c5f78d5_XL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96519" cy="611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26" w:rsidRDefault="006E0026" w:rsidP="006E0026">
      <w:pPr>
        <w:ind w:left="-567" w:firstLine="709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lastRenderedPageBreak/>
        <w:drawing>
          <wp:inline distT="0" distB="0" distL="0" distR="0">
            <wp:extent cx="5410200" cy="3909787"/>
            <wp:effectExtent l="19050" t="0" r="0" b="0"/>
            <wp:docPr id="10" name="Рисунок 9" descr="4e31accdac8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31accdac8c3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11757" cy="391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26" w:rsidRDefault="006E0026" w:rsidP="006E0026">
      <w:pPr>
        <w:ind w:left="-567" w:firstLine="2552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lastRenderedPageBreak/>
        <w:drawing>
          <wp:inline distT="0" distB="0" distL="0" distR="0">
            <wp:extent cx="3202765" cy="4962525"/>
            <wp:effectExtent l="19050" t="0" r="0" b="0"/>
            <wp:docPr id="7" name="Рисунок 12" descr="4e31accd54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31accd54f21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02654" cy="496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26" w:rsidRDefault="006E0026" w:rsidP="006E0026">
      <w:pPr>
        <w:ind w:left="-567" w:firstLine="2552"/>
        <w:rPr>
          <w:rFonts w:ascii="Arial" w:hAnsi="Arial" w:cs="Arial"/>
          <w:color w:val="F4E3D7"/>
        </w:rPr>
      </w:pPr>
      <w:r w:rsidRPr="00DC1BF2">
        <w:rPr>
          <w:rFonts w:ascii="Monotype Corsiva" w:hAnsi="Monotype Corsiva" w:cs="Arial"/>
          <w:color w:val="215868" w:themeColor="accent5" w:themeShade="80"/>
          <w:sz w:val="44"/>
          <w:szCs w:val="44"/>
          <w:u w:val="single"/>
        </w:rPr>
        <w:t>Петропавловская крепость.</w:t>
      </w:r>
      <w:r w:rsidRPr="009B3506">
        <w:rPr>
          <w:rFonts w:ascii="Arial" w:hAnsi="Arial" w:cs="Arial"/>
          <w:color w:val="215868" w:themeColor="accent5" w:themeShade="80"/>
        </w:rPr>
        <w:t xml:space="preserve"> </w:t>
      </w:r>
      <w:r w:rsidRPr="009B3506">
        <w:rPr>
          <w:rFonts w:ascii="Arial" w:hAnsi="Arial" w:cs="Arial"/>
          <w:color w:val="F4E3D7"/>
        </w:rPr>
        <w:t>Креп</w:t>
      </w:r>
    </w:p>
    <w:p w:rsidR="006E0026" w:rsidRPr="00DC1BF2" w:rsidRDefault="006E0026" w:rsidP="006E0026">
      <w:pPr>
        <w:pStyle w:val="rtecenter"/>
        <w:spacing w:line="276" w:lineRule="auto"/>
        <w:rPr>
          <w:rFonts w:ascii="Arial" w:hAnsi="Arial" w:cs="Arial"/>
          <w:color w:val="002060"/>
        </w:rPr>
      </w:pPr>
      <w:r w:rsidRPr="00DC1BF2">
        <w:rPr>
          <w:rFonts w:ascii="Arial" w:hAnsi="Arial" w:cs="Arial"/>
          <w:b/>
          <w:color w:val="C00000"/>
          <w:sz w:val="44"/>
          <w:szCs w:val="44"/>
        </w:rPr>
        <w:t>Э</w:t>
      </w:r>
      <w:r w:rsidRPr="00DC1BF2">
        <w:rPr>
          <w:rFonts w:ascii="Arial" w:hAnsi="Arial" w:cs="Arial"/>
          <w:color w:val="002060"/>
        </w:rPr>
        <w:t>тот дракончик находится у всех на виду, но мало кто его замечает.</w:t>
      </w:r>
    </w:p>
    <w:p w:rsidR="006E0026" w:rsidRDefault="006E0026" w:rsidP="006E0026">
      <w:pPr>
        <w:pStyle w:val="rtecenter"/>
        <w:spacing w:line="276" w:lineRule="auto"/>
        <w:rPr>
          <w:rFonts w:ascii="Arial" w:hAnsi="Arial" w:cs="Arial"/>
          <w:color w:val="002060"/>
        </w:rPr>
      </w:pPr>
      <w:r w:rsidRPr="00DC1BF2">
        <w:rPr>
          <w:rFonts w:ascii="Arial" w:hAnsi="Arial" w:cs="Arial"/>
          <w:color w:val="002060"/>
        </w:rPr>
        <w:t>Находится он в Петропавловской крепости на шлеме Афины-воительницы, статуя которой расп</w:t>
      </w:r>
      <w:r>
        <w:rPr>
          <w:rFonts w:ascii="Arial" w:hAnsi="Arial" w:cs="Arial"/>
          <w:color w:val="002060"/>
        </w:rPr>
        <w:t>оложена в нише Петровских ворот.</w:t>
      </w:r>
    </w:p>
    <w:p w:rsidR="006E0026" w:rsidRDefault="006E0026" w:rsidP="006E0026">
      <w:pPr>
        <w:pStyle w:val="rtecenter"/>
        <w:spacing w:line="276" w:lineRule="auto"/>
        <w:rPr>
          <w:rFonts w:ascii="Arial" w:hAnsi="Arial" w:cs="Arial"/>
          <w:color w:val="002060"/>
        </w:rPr>
      </w:pPr>
    </w:p>
    <w:p w:rsidR="006E0026" w:rsidRDefault="006E0026" w:rsidP="006E0026">
      <w:pPr>
        <w:pStyle w:val="rtecenter"/>
        <w:spacing w:line="276" w:lineRule="auto"/>
        <w:rPr>
          <w:rFonts w:ascii="Arial" w:hAnsi="Arial" w:cs="Arial"/>
          <w:color w:val="002060"/>
        </w:rPr>
      </w:pPr>
    </w:p>
    <w:p w:rsidR="006E0026" w:rsidRPr="00DC1BF2" w:rsidRDefault="006E0026" w:rsidP="006E0026">
      <w:pPr>
        <w:pStyle w:val="rtecenter"/>
        <w:spacing w:line="276" w:lineRule="auto"/>
        <w:ind w:left="-426"/>
        <w:jc w:val="left"/>
        <w:rPr>
          <w:rFonts w:ascii="Arial" w:hAnsi="Arial" w:cs="Arial"/>
          <w:color w:val="002060"/>
        </w:rPr>
      </w:pPr>
      <w:r>
        <w:rPr>
          <w:rFonts w:ascii="Arial" w:hAnsi="Arial" w:cs="Arial"/>
          <w:noProof/>
          <w:color w:val="002060"/>
        </w:rPr>
        <w:lastRenderedPageBreak/>
        <w:drawing>
          <wp:inline distT="0" distB="0" distL="0" distR="0">
            <wp:extent cx="5940425" cy="4111625"/>
            <wp:effectExtent l="19050" t="0" r="3175" b="0"/>
            <wp:docPr id="15" name="Рисунок 14" descr="petrovskye_vor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rovskye_vorota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26" w:rsidRPr="00DC1BF2" w:rsidRDefault="006E0026" w:rsidP="006E00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     </w:t>
      </w:r>
      <w:r w:rsidRPr="00DC1BF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 К</w:t>
      </w:r>
      <w:r w:rsidRPr="00DC1BF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аменные Петровские ворота с деревянным резным убранством были построены в </w:t>
      </w:r>
      <w:hyperlink r:id="rId12" w:tooltip="1708 год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1708 году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(в 1716—1717 годах перестроены) по проекту </w:t>
      </w:r>
      <w:hyperlink r:id="rId13" w:tooltip="Трезини, Доменико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Доменико Трезини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Арку венчает мощный </w:t>
      </w:r>
      <w:hyperlink r:id="rId14" w:tooltip="Аттик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аттик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 полукруглым лучковым </w:t>
      </w:r>
      <w:hyperlink r:id="rId15" w:tooltip="Фронтон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фронтоном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украшенный деревянным резным панно «Низвержение </w:t>
      </w:r>
      <w:hyperlink r:id="rId16" w:tooltip="Симон Волхв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Симона-волхва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hyperlink r:id="rId17" w:tooltip="Пётр (апостол)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апостолом Петром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скульптора Кондрата Оснера (перенесено с ворот 1708 года). Это панно символизирует победы </w:t>
      </w:r>
      <w:hyperlink r:id="rId18" w:tooltip="Россия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России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 </w:t>
      </w:r>
      <w:hyperlink r:id="rId19" w:tooltip="Северная война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Северной войне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</w:p>
    <w:p w:rsidR="006E0026" w:rsidRDefault="006E0026" w:rsidP="006E00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     </w:t>
      </w:r>
      <w:r w:rsidRPr="00DC1BF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 Н</w:t>
      </w:r>
      <w:r w:rsidRPr="00DC1BF2">
        <w:rPr>
          <w:rFonts w:ascii="Times New Roman" w:eastAsia="Times New Roman" w:hAnsi="Times New Roman" w:cs="Times New Roman"/>
          <w:color w:val="002060"/>
          <w:sz w:val="28"/>
          <w:szCs w:val="28"/>
        </w:rPr>
        <w:t>а фронтоне аттика выполнен горельеф с изображением благословляющего бога Саваофа. В нишах помещены статуи, созданные французским скульптором Н. Пино: слева — «Благоразумие», справа — «Храбрость».</w:t>
      </w:r>
    </w:p>
    <w:p w:rsidR="006E0026" w:rsidRPr="00DC1BF2" w:rsidRDefault="006E0026" w:rsidP="006E00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E0026" w:rsidRPr="00775FA7" w:rsidRDefault="006E0026" w:rsidP="006E00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</w:t>
      </w:r>
      <w:r w:rsidRPr="00775FA7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</w:t>
      </w:r>
      <w:r w:rsidRPr="00DC1BF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В</w:t>
      </w:r>
      <w:r w:rsidRPr="00DC1BF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DC1BF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августе 1720 года над аркой установлен российский флаг, выполненный в свинце мастером </w:t>
      </w:r>
      <w:hyperlink r:id="rId20" w:tooltip="Вассу, Франсуа (страница отсутствует)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Франсуа Вассу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(до этого ворота украшал лепной алебастровый герб, раскрашенный «под дуб»). Помимо перечисленного скульптурное убранство Петровских ворот включало ещё семь несохранившихся статуй, среди которых центральное место занимала фигура апостола Петра с ключами.</w:t>
      </w:r>
    </w:p>
    <w:p w:rsidR="006E0026" w:rsidRDefault="006E0026" w:rsidP="006E00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E0026" w:rsidRDefault="006E0026" w:rsidP="006E0026">
      <w:p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4600575" cy="6134100"/>
            <wp:effectExtent l="19050" t="0" r="0" b="0"/>
            <wp:docPr id="23" name="Рисунок 22" descr="DSC05349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49_preview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03053" cy="61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26" w:rsidRDefault="006E0026" w:rsidP="006E0026">
      <w:p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E0026" w:rsidRPr="00DC1BF2" w:rsidRDefault="006E0026" w:rsidP="006E0026">
      <w:p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E0026" w:rsidRDefault="006E0026" w:rsidP="006E00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775FA7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       </w:t>
      </w:r>
      <w:r w:rsidRPr="00DC1BF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В</w:t>
      </w:r>
      <w:r w:rsidRPr="00DC1BF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hyperlink r:id="rId22" w:tooltip="1941 год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4"/>
            <w:u w:val="single"/>
          </w:rPr>
          <w:t>1941 году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Петровские ворота были повреждены при военном обстреле. В </w:t>
      </w:r>
      <w:hyperlink r:id="rId23" w:tooltip="1951 год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4"/>
            <w:u w:val="single"/>
          </w:rPr>
          <w:t>1951 году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архитекторами </w:t>
      </w:r>
      <w:hyperlink r:id="rId24" w:tooltip="Кедринский, Александр Александрович (страница отсутствует)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4"/>
            <w:u w:val="single"/>
          </w:rPr>
          <w:t>А. А. Кедринским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, </w:t>
      </w:r>
      <w:hyperlink r:id="rId25" w:tooltip="Ротач, Александр Лукич" w:history="1">
        <w:r w:rsidRPr="00775FA7">
          <w:rPr>
            <w:rFonts w:ascii="Times New Roman" w:eastAsia="Times New Roman" w:hAnsi="Times New Roman" w:cs="Times New Roman"/>
            <w:color w:val="002060"/>
            <w:sz w:val="28"/>
            <w:szCs w:val="24"/>
            <w:u w:val="single"/>
          </w:rPr>
          <w:t>А. Л. Ротачом</w:t>
        </w:r>
      </w:hyperlink>
      <w:r w:rsidRPr="00DC1BF2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была произведена реставрация.</w:t>
      </w:r>
    </w:p>
    <w:p w:rsidR="006E0026" w:rsidRDefault="006E0026" w:rsidP="006E00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6E0026" w:rsidRDefault="006E0026" w:rsidP="006E00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6E0026" w:rsidRPr="00DC1BF2" w:rsidRDefault="006E0026" w:rsidP="006E00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4"/>
        </w:rPr>
        <w:lastRenderedPageBreak/>
        <w:drawing>
          <wp:inline distT="0" distB="0" distL="0" distR="0">
            <wp:extent cx="5715000" cy="4286250"/>
            <wp:effectExtent l="19050" t="0" r="0" b="0"/>
            <wp:docPr id="31" name="Рисунок 30" descr="DSC05350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50_preview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26" w:rsidRDefault="006E0026" w:rsidP="006E0026">
      <w:pPr>
        <w:ind w:left="-567"/>
        <w:rPr>
          <w:rFonts w:ascii="Monotype Corsiva" w:hAnsi="Monotype Corsiva"/>
          <w:color w:val="002060"/>
          <w:sz w:val="24"/>
          <w:szCs w:val="24"/>
          <w:u w:val="single"/>
        </w:rPr>
      </w:pPr>
    </w:p>
    <w:p w:rsidR="006E0026" w:rsidRPr="00775FA7" w:rsidRDefault="006E0026" w:rsidP="006E0026">
      <w:pPr>
        <w:rPr>
          <w:rFonts w:ascii="Monotype Corsiva" w:hAnsi="Monotype Corsiva"/>
          <w:sz w:val="24"/>
          <w:szCs w:val="24"/>
        </w:rPr>
      </w:pPr>
    </w:p>
    <w:p w:rsidR="006E0026" w:rsidRPr="00775FA7" w:rsidRDefault="006E0026" w:rsidP="006E0026">
      <w:pPr>
        <w:rPr>
          <w:rFonts w:ascii="Monotype Corsiva" w:hAnsi="Monotype Corsiva"/>
          <w:sz w:val="24"/>
          <w:szCs w:val="24"/>
        </w:rPr>
      </w:pPr>
    </w:p>
    <w:p w:rsidR="006E0026" w:rsidRPr="00775FA7" w:rsidRDefault="006E0026" w:rsidP="006E0026">
      <w:pPr>
        <w:rPr>
          <w:rFonts w:ascii="Monotype Corsiva" w:hAnsi="Monotype Corsiva"/>
          <w:sz w:val="24"/>
          <w:szCs w:val="24"/>
        </w:rPr>
      </w:pPr>
    </w:p>
    <w:p w:rsidR="006E0026" w:rsidRPr="00775FA7" w:rsidRDefault="006E0026" w:rsidP="006E0026">
      <w:pPr>
        <w:rPr>
          <w:rFonts w:ascii="Monotype Corsiva" w:hAnsi="Monotype Corsiva"/>
          <w:sz w:val="24"/>
          <w:szCs w:val="24"/>
        </w:rPr>
      </w:pPr>
    </w:p>
    <w:p w:rsidR="006E0026" w:rsidRPr="00775FA7" w:rsidRDefault="006E0026" w:rsidP="006E0026">
      <w:pPr>
        <w:rPr>
          <w:rFonts w:ascii="Monotype Corsiva" w:hAnsi="Monotype Corsiva"/>
          <w:sz w:val="24"/>
          <w:szCs w:val="24"/>
        </w:rPr>
      </w:pPr>
    </w:p>
    <w:p w:rsidR="006E0026" w:rsidRDefault="006E0026" w:rsidP="006E0026">
      <w:pPr>
        <w:rPr>
          <w:rFonts w:ascii="Monotype Corsiva" w:hAnsi="Monotype Corsiva"/>
          <w:sz w:val="24"/>
          <w:szCs w:val="24"/>
        </w:rPr>
      </w:pPr>
    </w:p>
    <w:p w:rsidR="006E0026" w:rsidRDefault="006E0026" w:rsidP="006E0026">
      <w:pPr>
        <w:jc w:val="center"/>
        <w:rPr>
          <w:rFonts w:ascii="Monotype Corsiva" w:hAnsi="Monotype Corsiva"/>
          <w:sz w:val="24"/>
          <w:szCs w:val="24"/>
        </w:rPr>
      </w:pPr>
    </w:p>
    <w:p w:rsidR="006E0026" w:rsidRDefault="006E0026" w:rsidP="006E0026">
      <w:pPr>
        <w:rPr>
          <w:rFonts w:ascii="Monotype Corsiva" w:hAnsi="Monotype Corsiva"/>
          <w:bCs/>
          <w:color w:val="000000"/>
          <w:sz w:val="44"/>
          <w:szCs w:val="44"/>
        </w:rPr>
      </w:pPr>
      <w:r w:rsidRPr="00775FA7">
        <w:rPr>
          <w:rFonts w:ascii="Monotype Corsiva" w:hAnsi="Monotype Corsiva"/>
          <w:bCs/>
          <w:color w:val="000000"/>
          <w:sz w:val="44"/>
          <w:szCs w:val="44"/>
        </w:rPr>
        <w:t>Юсуповский Дворец на Мойке</w:t>
      </w:r>
    </w:p>
    <w:p w:rsidR="006E0026" w:rsidRDefault="006E0026" w:rsidP="006E0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       </w:t>
      </w:r>
      <w:r w:rsidRPr="004478B3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Ю</w:t>
      </w:r>
      <w:r w:rsidRPr="004478B3">
        <w:rPr>
          <w:rFonts w:ascii="Times New Roman" w:eastAsia="Times New Roman" w:hAnsi="Times New Roman" w:cs="Times New Roman"/>
          <w:color w:val="002060"/>
          <w:sz w:val="28"/>
          <w:szCs w:val="24"/>
        </w:rPr>
        <w:t>суповский дворец – уникальный архитектурный ансамбль XVIII-XX в.в., памятник истории и культуры федерального значения, снискавший славу «энциклопедии» петербургского аристократического интерьера.</w:t>
      </w:r>
    </w:p>
    <w:p w:rsidR="006E0026" w:rsidRDefault="006E0026" w:rsidP="006E0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6E0026" w:rsidRDefault="006E0026" w:rsidP="006E0026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4"/>
        </w:rPr>
        <w:lastRenderedPageBreak/>
        <w:drawing>
          <wp:inline distT="0" distB="0" distL="0" distR="0">
            <wp:extent cx="5940425" cy="4455160"/>
            <wp:effectExtent l="19050" t="0" r="3175" b="0"/>
            <wp:docPr id="33" name="Рисунок 32" descr="YusupovPalace_Mo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supovPalace_Moyka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26" w:rsidRPr="004478B3" w:rsidRDefault="006E0026" w:rsidP="006E0026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6E0026" w:rsidRPr="004478B3" w:rsidRDefault="006E0026" w:rsidP="006E0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        </w:t>
      </w:r>
      <w:r w:rsidRPr="004478B3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Дворцово-усадебный комплекс создавался на протяжении почти двух столетий. Здесь работали выдающиеся русские и иноземные архитекторы </w:t>
      </w:r>
      <w:r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</w:t>
      </w:r>
      <w:r w:rsidRPr="004478B3">
        <w:rPr>
          <w:rFonts w:ascii="Times New Roman" w:eastAsia="Times New Roman" w:hAnsi="Times New Roman" w:cs="Times New Roman"/>
          <w:color w:val="002060"/>
          <w:sz w:val="28"/>
          <w:szCs w:val="24"/>
        </w:rPr>
        <w:t>Ж.-Б. Валлен-Деламот, А.М. Михайлов-второй, Б. Симон, И. Монигетти, В. Кеннель, А. Степанов, А. Вайтенс, А. Белобородов.</w:t>
      </w:r>
    </w:p>
    <w:p w:rsidR="006E0026" w:rsidRDefault="006E0026" w:rsidP="006E0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        </w:t>
      </w:r>
      <w:r w:rsidRPr="004478B3">
        <w:rPr>
          <w:rFonts w:ascii="Times New Roman" w:eastAsia="Times New Roman" w:hAnsi="Times New Roman" w:cs="Times New Roman"/>
          <w:color w:val="002060"/>
          <w:sz w:val="28"/>
          <w:szCs w:val="24"/>
        </w:rPr>
        <w:t>С 1830 по 1917 г. владельцами дворца и усадьбы были пять поколений знатного дворянского рода князей Юсуповых. Многие яркие страницы российской и петербургской истории связаны с фамильной резиденцией на Мойке.</w:t>
      </w:r>
    </w:p>
    <w:p w:rsidR="006E0026" w:rsidRPr="004478B3" w:rsidRDefault="006E0026" w:rsidP="006E0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6E0026" w:rsidRDefault="006E0026" w:rsidP="006E0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        </w:t>
      </w:r>
      <w:r w:rsidRPr="004478B3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В</w:t>
      </w:r>
      <w:r w:rsidRPr="004478B3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1925 году дворец князей Юсуповых был передан педагогической интеллигенции города. До наших дней здесь размещается </w:t>
      </w:r>
      <w:hyperlink r:id="rId28" w:history="1">
        <w:r w:rsidRPr="004478B3">
          <w:rPr>
            <w:rFonts w:ascii="Times New Roman" w:eastAsia="Times New Roman" w:hAnsi="Times New Roman" w:cs="Times New Roman"/>
            <w:color w:val="002060"/>
            <w:sz w:val="28"/>
            <w:szCs w:val="24"/>
            <w:u w:val="single"/>
          </w:rPr>
          <w:t>Дворец культуры работников просвещения</w:t>
        </w:r>
      </w:hyperlink>
      <w:r w:rsidRPr="004478B3">
        <w:rPr>
          <w:rFonts w:ascii="Times New Roman" w:eastAsia="Times New Roman" w:hAnsi="Times New Roman" w:cs="Times New Roman"/>
          <w:color w:val="002060"/>
          <w:sz w:val="28"/>
          <w:szCs w:val="24"/>
        </w:rPr>
        <w:t>, который в 1990-е годы сформировался в многофункциональный историко-культурный центр, сочетающий в своей деятельности музейные, театрально-концертные и культурно-просветите</w:t>
      </w:r>
      <w:r>
        <w:rPr>
          <w:rFonts w:ascii="Times New Roman" w:eastAsia="Times New Roman" w:hAnsi="Times New Roman" w:cs="Times New Roman"/>
          <w:color w:val="002060"/>
          <w:sz w:val="28"/>
          <w:szCs w:val="24"/>
        </w:rPr>
        <w:t>льские направления деятельности.</w:t>
      </w:r>
    </w:p>
    <w:p w:rsidR="006E0026" w:rsidRDefault="006E0026" w:rsidP="006E0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6E0026" w:rsidRPr="00321187" w:rsidRDefault="006E0026" w:rsidP="006E0026">
      <w:pPr>
        <w:spacing w:before="100" w:beforeAutospacing="1" w:after="100" w:afterAutospacing="1" w:line="240" w:lineRule="auto"/>
        <w:jc w:val="center"/>
        <w:rPr>
          <w:rFonts w:ascii="Segoe Script" w:eastAsia="Times New Roman" w:hAnsi="Segoe Script" w:cs="Times New Roman"/>
          <w:i/>
          <w:color w:val="002060"/>
          <w:sz w:val="40"/>
          <w:szCs w:val="24"/>
          <w:u w:val="single"/>
        </w:rPr>
      </w:pPr>
      <w:r w:rsidRPr="00321187">
        <w:rPr>
          <w:rFonts w:ascii="Segoe Script" w:hAnsi="Segoe Script" w:cs="Arial"/>
          <w:i/>
          <w:color w:val="002060"/>
          <w:sz w:val="24"/>
          <w:szCs w:val="19"/>
          <w:u w:val="single"/>
        </w:rPr>
        <w:lastRenderedPageBreak/>
        <w:t>Люстра из дворца князей Юсуповых</w:t>
      </w:r>
    </w:p>
    <w:p w:rsidR="006E0026" w:rsidRDefault="006E0026" w:rsidP="006E0026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4"/>
        </w:rPr>
        <w:drawing>
          <wp:inline distT="0" distB="0" distL="0" distR="0">
            <wp:extent cx="4572000" cy="6095838"/>
            <wp:effectExtent l="19050" t="0" r="0" b="0"/>
            <wp:docPr id="34" name="Рисунок 33" descr="yusup_lamp_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sup_lamp_down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74575" cy="609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26" w:rsidRDefault="006E0026" w:rsidP="006E0026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6E0026" w:rsidRDefault="006E0026" w:rsidP="006E0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6E0026" w:rsidRDefault="006E0026" w:rsidP="006E0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              </w:t>
      </w:r>
      <w:r w:rsidRPr="004478B3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С</w:t>
      </w:r>
      <w:r w:rsidRPr="004478B3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егодня Юсуповский дворец - один из редких дворянских особняков Петербурга, где уцелели не только парадные апартаменты, залы картинной галереи, миниатюрный домашний театр, но и роскошные жилые покои семьи Юсуповых, сохранившие тепло и обаяние прежних владельцев. </w:t>
      </w:r>
    </w:p>
    <w:p w:rsidR="006E0026" w:rsidRDefault="006E0026" w:rsidP="006E0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4"/>
        </w:rPr>
        <w:lastRenderedPageBreak/>
        <w:drawing>
          <wp:inline distT="0" distB="0" distL="0" distR="0">
            <wp:extent cx="5222048" cy="6984000"/>
            <wp:effectExtent l="19050" t="0" r="0" b="0"/>
            <wp:docPr id="37" name="Рисунок 34" descr="yusup_lamp_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sup_lamp_up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22048" cy="69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26" w:rsidRDefault="006E0026" w:rsidP="006E0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321187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       </w:t>
      </w:r>
      <w:r w:rsidRPr="004478B3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У</w:t>
      </w:r>
      <w:r w:rsidRPr="004478B3">
        <w:rPr>
          <w:rFonts w:ascii="Times New Roman" w:eastAsia="Times New Roman" w:hAnsi="Times New Roman" w:cs="Times New Roman"/>
          <w:color w:val="002060"/>
          <w:sz w:val="28"/>
          <w:szCs w:val="24"/>
        </w:rPr>
        <w:t>дивительные по красоте художественные интерьеры, возрождаемые трудом и талантом петербургских реставраторов, гостеприимно открыты для российских и зарубежных любителей истории, искусства, музыки и театра.</w:t>
      </w:r>
    </w:p>
    <w:p w:rsidR="00A77528" w:rsidRDefault="00A77528"/>
    <w:sectPr w:rsidR="00A77528" w:rsidSect="006E0026">
      <w:pgSz w:w="11906" w:h="16838"/>
      <w:pgMar w:top="1134" w:right="850" w:bottom="1134" w:left="1701" w:header="708" w:footer="708" w:gutter="0"/>
      <w:pgBorders w:offsetFrom="page">
        <w:top w:val="twistedLines1" w:sz="18" w:space="24" w:color="0F243E" w:themeColor="text2" w:themeShade="80"/>
        <w:left w:val="twistedLines1" w:sz="18" w:space="24" w:color="0F243E" w:themeColor="text2" w:themeShade="80"/>
        <w:bottom w:val="twistedLines1" w:sz="18" w:space="24" w:color="0F243E" w:themeColor="text2" w:themeShade="80"/>
        <w:right w:val="twistedLines1" w:sz="18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28" w:rsidRDefault="00A77528" w:rsidP="006E0026">
      <w:pPr>
        <w:spacing w:after="0" w:line="240" w:lineRule="auto"/>
      </w:pPr>
      <w:r>
        <w:separator/>
      </w:r>
    </w:p>
  </w:endnote>
  <w:endnote w:type="continuationSeparator" w:id="1">
    <w:p w:rsidR="00A77528" w:rsidRDefault="00A77528" w:rsidP="006E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28" w:rsidRDefault="00A77528" w:rsidP="006E0026">
      <w:pPr>
        <w:spacing w:after="0" w:line="240" w:lineRule="auto"/>
      </w:pPr>
      <w:r>
        <w:separator/>
      </w:r>
    </w:p>
  </w:footnote>
  <w:footnote w:type="continuationSeparator" w:id="1">
    <w:p w:rsidR="00A77528" w:rsidRDefault="00A77528" w:rsidP="006E0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026"/>
    <w:rsid w:val="006E0026"/>
    <w:rsid w:val="00A7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E0026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0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E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0026"/>
  </w:style>
  <w:style w:type="paragraph" w:styleId="a7">
    <w:name w:val="footer"/>
    <w:basedOn w:val="a"/>
    <w:link w:val="a8"/>
    <w:uiPriority w:val="99"/>
    <w:semiHidden/>
    <w:unhideWhenUsed/>
    <w:rsid w:val="006E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0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.wikipedia.org/wiki/%D0%A2%D1%80%D0%B5%D0%B7%D0%B8%D0%BD%D0%B8,_%D0%94%D0%BE%D0%BC%D0%B5%D0%BD%D0%B8%D0%BA%D0%BE" TargetMode="External"/><Relationship Id="rId18" Type="http://schemas.openxmlformats.org/officeDocument/2006/relationships/hyperlink" Target="http://ru.wikipedia.org/wiki/%D0%A0%D0%BE%D1%81%D1%81%D0%B8%D1%8F" TargetMode="External"/><Relationship Id="rId26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1708_%D0%B3%D0%BE%D0%B4" TargetMode="External"/><Relationship Id="rId17" Type="http://schemas.openxmlformats.org/officeDocument/2006/relationships/hyperlink" Target="http://ru.wikipedia.org/wiki/%D0%9F%D1%91%D1%82%D1%80_(%D0%B0%D0%BF%D0%BE%D1%81%D1%82%D0%BE%D0%BB)" TargetMode="External"/><Relationship Id="rId25" Type="http://schemas.openxmlformats.org/officeDocument/2006/relationships/hyperlink" Target="http://ru.wikipedia.org/wiki/%D0%A0%D0%BE%D1%82%D0%B0%D1%87,_%D0%90%D0%BB%D0%B5%D0%BA%D1%81%D0%B0%D0%BD%D0%B4%D1%80_%D0%9B%D1%83%D0%BA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1%D0%B8%D0%BC%D0%BE%D0%BD_%D0%92%D0%BE%D0%BB%D1%85%D0%B2" TargetMode="External"/><Relationship Id="rId20" Type="http://schemas.openxmlformats.org/officeDocument/2006/relationships/hyperlink" Target="http://ru.wikipedia.org/w/index.php?title=%D0%92%D0%B0%D1%81%D1%81%D1%83,_%D0%A4%D1%80%D0%B0%D0%BD%D1%81%D1%83%D0%B0&amp;action=edit&amp;redlink=1" TargetMode="External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www.ilovepetersburg.ru/content/tavricheskii-sad-i-ego-okrestnosti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ru.wikipedia.org/w/index.php?title=%D0%9A%D0%B5%D0%B4%D1%80%D0%B8%D0%BD%D1%81%D0%BA%D0%B8%D0%B9,_%D0%90%D0%BB%D0%B5%D0%BA%D1%81%D0%B0%D0%BD%D0%B4%D1%80_%D0%90%D0%BB%D0%B5%D0%BA%D1%81%D0%B0%D0%BD%D0%B4%D1%80%D0%BE%D0%B2%D0%B8%D1%87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ru.wikipedia.org/wiki/%D0%A4%D1%80%D0%BE%D0%BD%D1%82%D0%BE%D0%BD" TargetMode="External"/><Relationship Id="rId23" Type="http://schemas.openxmlformats.org/officeDocument/2006/relationships/hyperlink" Target="http://ru.wikipedia.org/wiki/1951_%D0%B3%D0%BE%D0%B4" TargetMode="External"/><Relationship Id="rId28" Type="http://schemas.openxmlformats.org/officeDocument/2006/relationships/hyperlink" Target="http://peterburg2.ru/map/base/object/58309?p=13197,10172,150&amp;oid=58309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ru.wikipedia.org/wiki/%D0%A1%D0%B5%D0%B2%D0%B5%D1%80%D0%BD%D0%B0%D1%8F_%D0%B2%D0%BE%D0%B9%D0%BD%D0%B0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ru.wikipedia.org/wiki/%D0%90%D1%82%D1%82%D0%B8%D0%BA" TargetMode="External"/><Relationship Id="rId22" Type="http://schemas.openxmlformats.org/officeDocument/2006/relationships/hyperlink" Target="http://ru.wikipedia.org/wiki/1941_%D0%B3%D0%BE%D0%B4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944</Words>
  <Characters>5383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2013-11-27T18:15:00Z</dcterms:created>
  <dcterms:modified xsi:type="dcterms:W3CDTF">2013-11-27T18:17:00Z</dcterms:modified>
</cp:coreProperties>
</file>