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FD" w:rsidRDefault="002D03FD" w:rsidP="002D03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D03FD" w:rsidRPr="002A5414" w:rsidRDefault="002D03FD" w:rsidP="002D03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60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2D03FD" w:rsidRPr="0079049D" w:rsidRDefault="002D03FD" w:rsidP="002D03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2D03FD" w:rsidRPr="0079049D" w:rsidRDefault="002D03FD" w:rsidP="002D03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2D03FD" w:rsidRPr="00D36124" w:rsidRDefault="002D03FD" w:rsidP="002D03FD">
      <w:pPr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2D03FD" w:rsidRPr="0079049D" w:rsidTr="00295806">
        <w:tc>
          <w:tcPr>
            <w:tcW w:w="2800" w:type="dxa"/>
            <w:hideMark/>
          </w:tcPr>
          <w:p w:rsidR="002D03FD" w:rsidRPr="0079049D" w:rsidRDefault="002D03FD" w:rsidP="00295806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2D03FD" w:rsidRPr="0079049D" w:rsidRDefault="002D03FD" w:rsidP="002958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aps/>
                <w:sz w:val="28"/>
                <w:szCs w:val="28"/>
              </w:rPr>
              <w:t>упрощение выражений.</w:t>
            </w:r>
          </w:p>
        </w:tc>
      </w:tr>
      <w:tr w:rsidR="002D03FD" w:rsidRPr="0079049D" w:rsidTr="00295806">
        <w:tc>
          <w:tcPr>
            <w:tcW w:w="2800" w:type="dxa"/>
            <w:hideMark/>
          </w:tcPr>
          <w:p w:rsidR="002D03FD" w:rsidRPr="0079049D" w:rsidRDefault="002D03FD" w:rsidP="00295806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2D03FD" w:rsidRPr="002D03FD" w:rsidRDefault="002D03FD" w:rsidP="002D03FD">
            <w:pPr>
              <w:autoSpaceDE w:val="0"/>
              <w:autoSpaceDN w:val="0"/>
              <w:adjustRightInd w:val="0"/>
              <w:spacing w:before="120" w:line="264" w:lineRule="auto"/>
              <w:jc w:val="both"/>
              <w:rPr>
                <w:sz w:val="24"/>
                <w:szCs w:val="28"/>
              </w:rPr>
            </w:pPr>
            <w:r w:rsidRPr="002D03FD">
              <w:rPr>
                <w:sz w:val="24"/>
                <w:szCs w:val="28"/>
              </w:rPr>
              <w:t>научить формулировать и применять распределительное свойство умножения относительно сложения и вычитания; развивать логическое мышление и вычислительные навыки учащихся; воспитывать внимание к предмету.</w:t>
            </w:r>
          </w:p>
          <w:p w:rsidR="002D03FD" w:rsidRPr="0079049D" w:rsidRDefault="002D03FD" w:rsidP="00295806">
            <w:pPr>
              <w:jc w:val="both"/>
              <w:rPr>
                <w:sz w:val="24"/>
                <w:szCs w:val="24"/>
              </w:rPr>
            </w:pPr>
          </w:p>
        </w:tc>
      </w:tr>
      <w:tr w:rsidR="002D03FD" w:rsidRPr="0079049D" w:rsidTr="00295806">
        <w:tc>
          <w:tcPr>
            <w:tcW w:w="2800" w:type="dxa"/>
            <w:hideMark/>
          </w:tcPr>
          <w:p w:rsidR="002D03FD" w:rsidRPr="0079049D" w:rsidRDefault="002D03FD" w:rsidP="00295806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2D03FD" w:rsidRPr="0079049D" w:rsidRDefault="002D03FD" w:rsidP="002D03FD">
            <w:pPr>
              <w:jc w:val="both"/>
              <w:rPr>
                <w:sz w:val="24"/>
                <w:szCs w:val="24"/>
              </w:rPr>
            </w:pPr>
            <w:r w:rsidRPr="0079049D">
              <w:rPr>
                <w:sz w:val="24"/>
                <w:szCs w:val="24"/>
              </w:rPr>
              <w:t xml:space="preserve">учебник, </w:t>
            </w:r>
            <w:r>
              <w:rPr>
                <w:sz w:val="24"/>
                <w:szCs w:val="24"/>
              </w:rPr>
              <w:t>тетрадь, дидактический материал.</w:t>
            </w:r>
          </w:p>
        </w:tc>
      </w:tr>
    </w:tbl>
    <w:p w:rsidR="002D03FD" w:rsidRPr="00FA7C2B" w:rsidRDefault="002D03FD" w:rsidP="002D03FD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A7C2B">
        <w:rPr>
          <w:rFonts w:ascii="Times New Roman" w:hAnsi="Times New Roman" w:cs="Times New Roman"/>
          <w:b/>
          <w:bCs/>
          <w:sz w:val="32"/>
          <w:szCs w:val="28"/>
        </w:rPr>
        <w:t>Ход урока</w:t>
      </w:r>
    </w:p>
    <w:p w:rsidR="00845FD1" w:rsidRPr="002D03FD" w:rsidRDefault="00940ACB" w:rsidP="00845FD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caps/>
          <w:sz w:val="24"/>
          <w:szCs w:val="28"/>
        </w:rPr>
      </w:pPr>
      <w:r w:rsidRPr="002D03FD">
        <w:rPr>
          <w:rFonts w:ascii="Times New Roman" w:hAnsi="Times New Roman" w:cs="Times New Roman"/>
          <w:b/>
          <w:bCs/>
          <w:caps/>
          <w:sz w:val="24"/>
          <w:szCs w:val="28"/>
        </w:rPr>
        <w:t xml:space="preserve">                                              </w:t>
      </w:r>
    </w:p>
    <w:p w:rsidR="00845FD1" w:rsidRPr="002D03FD" w:rsidRDefault="00845FD1" w:rsidP="00845FD1">
      <w:pPr>
        <w:autoSpaceDE w:val="0"/>
        <w:autoSpaceDN w:val="0"/>
        <w:adjustRightInd w:val="0"/>
        <w:spacing w:after="60" w:line="252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2D03FD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2D03FD">
        <w:rPr>
          <w:rFonts w:ascii="Times New Roman" w:hAnsi="Times New Roman" w:cs="Times New Roman"/>
          <w:b/>
          <w:bCs/>
          <w:sz w:val="24"/>
          <w:szCs w:val="28"/>
        </w:rPr>
        <w:t>. Организационный момент.</w:t>
      </w:r>
      <w:proofErr w:type="gramEnd"/>
    </w:p>
    <w:p w:rsidR="00845FD1" w:rsidRPr="002D03FD" w:rsidRDefault="00845FD1" w:rsidP="00845FD1">
      <w:pPr>
        <w:autoSpaceDE w:val="0"/>
        <w:autoSpaceDN w:val="0"/>
        <w:adjustRightInd w:val="0"/>
        <w:spacing w:after="60" w:line="252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845FD1" w:rsidRPr="002D03FD" w:rsidRDefault="00845FD1" w:rsidP="00845FD1">
      <w:pPr>
        <w:autoSpaceDE w:val="0"/>
        <w:autoSpaceDN w:val="0"/>
        <w:adjustRightInd w:val="0"/>
        <w:spacing w:after="60" w:line="252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2D03FD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proofErr w:type="spellStart"/>
      <w:r w:rsidRPr="002D03FD">
        <w:rPr>
          <w:rFonts w:ascii="Times New Roman" w:hAnsi="Times New Roman" w:cs="Times New Roman"/>
          <w:b/>
          <w:bCs/>
          <w:sz w:val="24"/>
          <w:szCs w:val="28"/>
        </w:rPr>
        <w:t>I</w:t>
      </w:r>
      <w:proofErr w:type="spellEnd"/>
      <w:r w:rsidRPr="002D03FD">
        <w:rPr>
          <w:rFonts w:ascii="Times New Roman" w:hAnsi="Times New Roman" w:cs="Times New Roman"/>
          <w:b/>
          <w:bCs/>
          <w:sz w:val="24"/>
          <w:szCs w:val="28"/>
        </w:rPr>
        <w:t>. Анализ контрольной работы.</w:t>
      </w:r>
    </w:p>
    <w:p w:rsidR="00845FD1" w:rsidRPr="002D03FD" w:rsidRDefault="00845FD1" w:rsidP="00845FD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2D03FD">
        <w:rPr>
          <w:rFonts w:ascii="Times New Roman" w:hAnsi="Times New Roman" w:cs="Times New Roman"/>
          <w:sz w:val="24"/>
          <w:szCs w:val="28"/>
        </w:rPr>
        <w:t>а) Общий анализ контрольной работы.</w:t>
      </w:r>
    </w:p>
    <w:p w:rsidR="00845FD1" w:rsidRPr="002D03FD" w:rsidRDefault="00845FD1" w:rsidP="00845FD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2D03FD">
        <w:rPr>
          <w:rFonts w:ascii="Times New Roman" w:hAnsi="Times New Roman" w:cs="Times New Roman"/>
          <w:sz w:val="24"/>
          <w:szCs w:val="28"/>
        </w:rPr>
        <w:t>б) Объяснение задания, с которым не справилось большинство учащихся.</w:t>
      </w:r>
    </w:p>
    <w:p w:rsidR="00845FD1" w:rsidRPr="002D03FD" w:rsidRDefault="00845FD1" w:rsidP="00845FD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2D03FD">
        <w:rPr>
          <w:rFonts w:ascii="Times New Roman" w:hAnsi="Times New Roman" w:cs="Times New Roman"/>
          <w:sz w:val="24"/>
          <w:szCs w:val="28"/>
        </w:rPr>
        <w:t>в) Демонстрация лучших работ.</w:t>
      </w:r>
    </w:p>
    <w:p w:rsidR="00845FD1" w:rsidRPr="002D03FD" w:rsidRDefault="00845FD1" w:rsidP="00845FD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2D03FD">
        <w:rPr>
          <w:rFonts w:ascii="Times New Roman" w:hAnsi="Times New Roman" w:cs="Times New Roman"/>
          <w:sz w:val="24"/>
          <w:szCs w:val="28"/>
        </w:rPr>
        <w:t>При проверке контрольной работы вести индивидуальный учет пробелов знаний и давать ученикам соответствующее задание.</w:t>
      </w:r>
    </w:p>
    <w:p w:rsidR="00845FD1" w:rsidRPr="002D03FD" w:rsidRDefault="00845FD1" w:rsidP="00845FD1">
      <w:pPr>
        <w:autoSpaceDE w:val="0"/>
        <w:autoSpaceDN w:val="0"/>
        <w:adjustRightInd w:val="0"/>
        <w:spacing w:before="120" w:after="60" w:line="252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845FD1" w:rsidRPr="002D03FD" w:rsidRDefault="00845FD1" w:rsidP="00845FD1">
      <w:pPr>
        <w:autoSpaceDE w:val="0"/>
        <w:autoSpaceDN w:val="0"/>
        <w:adjustRightInd w:val="0"/>
        <w:spacing w:before="120" w:after="60" w:line="252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2D03FD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2D03FD">
        <w:rPr>
          <w:rFonts w:ascii="Times New Roman" w:hAnsi="Times New Roman" w:cs="Times New Roman"/>
          <w:b/>
          <w:bCs/>
          <w:sz w:val="24"/>
          <w:szCs w:val="28"/>
        </w:rPr>
        <w:t>II. Изучение нового материала.</w:t>
      </w:r>
    </w:p>
    <w:p w:rsidR="00845FD1" w:rsidRPr="002D03FD" w:rsidRDefault="00845FD1" w:rsidP="00845FD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2D03FD">
        <w:rPr>
          <w:rFonts w:ascii="Times New Roman" w:hAnsi="Times New Roman" w:cs="Times New Roman"/>
          <w:sz w:val="24"/>
          <w:szCs w:val="28"/>
        </w:rPr>
        <w:t xml:space="preserve">1. Материал излагается в соответствии с учебником; учащимся предлагается вспомнить, что в учебнике отмечается двумя вертикальными чертами; они прочитывают несколько раз, запоминают, рассказывают друг другу, затем предлагается одному ученику на доске записать эти свойства. </w:t>
      </w:r>
    </w:p>
    <w:p w:rsidR="00845FD1" w:rsidRPr="002D03FD" w:rsidRDefault="00845FD1" w:rsidP="00845FD1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2D03FD">
        <w:rPr>
          <w:rFonts w:ascii="Times New Roman" w:hAnsi="Times New Roman" w:cs="Times New Roman"/>
          <w:sz w:val="24"/>
          <w:szCs w:val="28"/>
        </w:rPr>
        <w:t>2. Вспомнить переместительное и сочетательное свойства.</w:t>
      </w:r>
    </w:p>
    <w:p w:rsidR="00845FD1" w:rsidRPr="002D03FD" w:rsidRDefault="00845FD1" w:rsidP="00845FD1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2D03FD">
        <w:rPr>
          <w:rFonts w:ascii="Times New Roman" w:hAnsi="Times New Roman" w:cs="Times New Roman"/>
          <w:sz w:val="24"/>
          <w:szCs w:val="28"/>
        </w:rPr>
        <w:t>3. № 559 (а) – показать образец оформления.</w:t>
      </w:r>
    </w:p>
    <w:p w:rsidR="00845FD1" w:rsidRPr="002D03FD" w:rsidRDefault="00845FD1" w:rsidP="00845FD1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2D03FD">
        <w:rPr>
          <w:rFonts w:ascii="Times New Roman" w:hAnsi="Times New Roman" w:cs="Times New Roman"/>
          <w:sz w:val="24"/>
          <w:szCs w:val="28"/>
        </w:rPr>
        <w:t xml:space="preserve">4. Решить № 559 (д, б, е); 559 (в, и, </w:t>
      </w:r>
      <w:proofErr w:type="gramStart"/>
      <w:r w:rsidRPr="002D03FD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2D03FD">
        <w:rPr>
          <w:rFonts w:ascii="Times New Roman" w:hAnsi="Times New Roman" w:cs="Times New Roman"/>
          <w:sz w:val="24"/>
          <w:szCs w:val="28"/>
        </w:rPr>
        <w:t>, к) – самостоятельно.</w:t>
      </w:r>
    </w:p>
    <w:p w:rsidR="00845FD1" w:rsidRPr="002D03FD" w:rsidRDefault="00845FD1" w:rsidP="00845FD1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2D03FD">
        <w:rPr>
          <w:rFonts w:ascii="Times New Roman" w:hAnsi="Times New Roman" w:cs="Times New Roman"/>
          <w:sz w:val="24"/>
          <w:szCs w:val="28"/>
        </w:rPr>
        <w:t>5. № 560 (</w:t>
      </w:r>
      <w:proofErr w:type="gramStart"/>
      <w:r w:rsidRPr="002D03FD">
        <w:rPr>
          <w:rFonts w:ascii="Times New Roman" w:hAnsi="Times New Roman" w:cs="Times New Roman"/>
          <w:sz w:val="24"/>
          <w:szCs w:val="28"/>
        </w:rPr>
        <w:t>а–г</w:t>
      </w:r>
      <w:proofErr w:type="gramEnd"/>
      <w:r w:rsidRPr="002D03FD">
        <w:rPr>
          <w:rFonts w:ascii="Times New Roman" w:hAnsi="Times New Roman" w:cs="Times New Roman"/>
          <w:sz w:val="24"/>
          <w:szCs w:val="28"/>
        </w:rPr>
        <w:t>); 561 (б, г); 557, 558.</w:t>
      </w:r>
    </w:p>
    <w:p w:rsidR="00845FD1" w:rsidRPr="002D03FD" w:rsidRDefault="00845FD1" w:rsidP="00845FD1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2D03FD">
        <w:rPr>
          <w:rFonts w:ascii="Times New Roman" w:hAnsi="Times New Roman" w:cs="Times New Roman"/>
          <w:sz w:val="24"/>
          <w:szCs w:val="28"/>
        </w:rPr>
        <w:t>6. На повторение: № 585, 587 (а), 588.</w:t>
      </w:r>
    </w:p>
    <w:p w:rsidR="00845FD1" w:rsidRPr="002D03FD" w:rsidRDefault="00845FD1" w:rsidP="00845FD1">
      <w:pPr>
        <w:autoSpaceDE w:val="0"/>
        <w:autoSpaceDN w:val="0"/>
        <w:adjustRightInd w:val="0"/>
        <w:spacing w:before="120" w:after="60" w:line="252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2D03FD" w:rsidRDefault="00845FD1" w:rsidP="002D03FD">
      <w:pPr>
        <w:autoSpaceDE w:val="0"/>
        <w:autoSpaceDN w:val="0"/>
        <w:adjustRightInd w:val="0"/>
        <w:spacing w:before="120" w:after="60" w:line="252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2D03FD">
        <w:rPr>
          <w:rFonts w:ascii="Times New Roman" w:hAnsi="Times New Roman" w:cs="Times New Roman"/>
          <w:b/>
          <w:bCs/>
          <w:sz w:val="24"/>
          <w:szCs w:val="28"/>
        </w:rPr>
        <w:t>I</w:t>
      </w:r>
      <w:r w:rsidRPr="002D03FD">
        <w:rPr>
          <w:rFonts w:ascii="Times New Roman" w:hAnsi="Times New Roman" w:cs="Times New Roman"/>
          <w:b/>
          <w:bCs/>
          <w:sz w:val="24"/>
          <w:szCs w:val="28"/>
          <w:lang w:val="en-US"/>
        </w:rPr>
        <w:t>V</w:t>
      </w:r>
      <w:r w:rsidRPr="002D03FD">
        <w:rPr>
          <w:rFonts w:ascii="Times New Roman" w:hAnsi="Times New Roman" w:cs="Times New Roman"/>
          <w:b/>
          <w:bCs/>
          <w:sz w:val="24"/>
          <w:szCs w:val="28"/>
        </w:rPr>
        <w:t>. Итог работы</w:t>
      </w:r>
      <w:r w:rsidR="002D03FD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845FD1" w:rsidRPr="002D03FD" w:rsidRDefault="002D03FD" w:rsidP="002D03FD">
      <w:pPr>
        <w:autoSpaceDE w:val="0"/>
        <w:autoSpaceDN w:val="0"/>
        <w:adjustRightInd w:val="0"/>
        <w:spacing w:before="120" w:after="60" w:line="252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2D03FD">
        <w:rPr>
          <w:rFonts w:ascii="Times New Roman" w:hAnsi="Times New Roman" w:cs="Times New Roman"/>
          <w:bCs/>
          <w:sz w:val="24"/>
          <w:szCs w:val="28"/>
        </w:rPr>
        <w:t>П</w:t>
      </w:r>
      <w:r w:rsidR="00845FD1" w:rsidRPr="002D03FD">
        <w:rPr>
          <w:rFonts w:ascii="Times New Roman" w:hAnsi="Times New Roman" w:cs="Times New Roman"/>
          <w:sz w:val="24"/>
          <w:szCs w:val="28"/>
        </w:rPr>
        <w:t xml:space="preserve">редложить учащимся письменно (на листочках) сформулировать свойство умножения и </w:t>
      </w:r>
      <w:r w:rsidRPr="002D03FD">
        <w:rPr>
          <w:rFonts w:ascii="Times New Roman" w:hAnsi="Times New Roman" w:cs="Times New Roman"/>
          <w:sz w:val="24"/>
          <w:szCs w:val="28"/>
        </w:rPr>
        <w:t>листочки,</w:t>
      </w:r>
      <w:r w:rsidR="00845FD1" w:rsidRPr="002D03FD">
        <w:rPr>
          <w:rFonts w:ascii="Times New Roman" w:hAnsi="Times New Roman" w:cs="Times New Roman"/>
          <w:sz w:val="24"/>
          <w:szCs w:val="28"/>
        </w:rPr>
        <w:t xml:space="preserve"> потом собрать.</w:t>
      </w:r>
    </w:p>
    <w:p w:rsidR="00845FD1" w:rsidRPr="002D03FD" w:rsidRDefault="00845FD1" w:rsidP="00845FD1">
      <w:pPr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845FD1" w:rsidRPr="002D03FD" w:rsidRDefault="00845FD1" w:rsidP="00845FD1">
      <w:pPr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2D03FD">
        <w:rPr>
          <w:rFonts w:ascii="Times New Roman" w:hAnsi="Times New Roman" w:cs="Times New Roman"/>
          <w:b/>
          <w:bCs/>
          <w:sz w:val="24"/>
          <w:szCs w:val="28"/>
        </w:rPr>
        <w:t xml:space="preserve">V. Домашнее задание: </w:t>
      </w:r>
      <w:r w:rsidRPr="002D03FD">
        <w:rPr>
          <w:rFonts w:ascii="Times New Roman" w:hAnsi="Times New Roman" w:cs="Times New Roman"/>
          <w:sz w:val="24"/>
          <w:szCs w:val="28"/>
        </w:rPr>
        <w:t>п. 14 (1-я часть); № 609 (а), № 610 (а, в), №  611 (а, в), № 625 (а).</w:t>
      </w:r>
    </w:p>
    <w:sectPr w:rsidR="00845FD1" w:rsidRPr="002D03FD" w:rsidSect="00845FD1">
      <w:pgSz w:w="12240" w:h="15840"/>
      <w:pgMar w:top="142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45FD1"/>
    <w:rsid w:val="001C058D"/>
    <w:rsid w:val="002813A7"/>
    <w:rsid w:val="00284B23"/>
    <w:rsid w:val="002D03FD"/>
    <w:rsid w:val="002E169A"/>
    <w:rsid w:val="00845FD1"/>
    <w:rsid w:val="00940ACB"/>
    <w:rsid w:val="009F43F3"/>
    <w:rsid w:val="00F35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2</cp:revision>
  <cp:lastPrinted>2012-11-20T18:39:00Z</cp:lastPrinted>
  <dcterms:created xsi:type="dcterms:W3CDTF">2013-11-10T19:48:00Z</dcterms:created>
  <dcterms:modified xsi:type="dcterms:W3CDTF">2013-11-10T19:48:00Z</dcterms:modified>
</cp:coreProperties>
</file>