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E4" w:rsidRDefault="00AB1BE4" w:rsidP="00AB1BE4">
      <w:pPr>
        <w:pStyle w:val="dash041e005f0431005f044b005f0447005f043d005f044b005f0439"/>
        <w:ind w:firstLine="720"/>
        <w:jc w:val="center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Муниципальное бюджетное общеобразовательное учреждение</w:t>
      </w:r>
    </w:p>
    <w:p w:rsidR="00AB1BE4" w:rsidRDefault="00AB1BE4" w:rsidP="00AB1BE4">
      <w:pPr>
        <w:pStyle w:val="dash041e005f0431005f044b005f0447005f043d005f044b005f0439"/>
        <w:ind w:firstLine="720"/>
        <w:jc w:val="center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«Средняя общеобразовательная школа№35»</w:t>
      </w:r>
    </w:p>
    <w:p w:rsidR="00AB1BE4" w:rsidRDefault="00AB1BE4" w:rsidP="00AB1BE4">
      <w:pPr>
        <w:pStyle w:val="dash041e005f0431005f044b005f0447005f043d005f044b005f0439"/>
        <w:ind w:firstLine="720"/>
        <w:jc w:val="center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муниципального образования города Братска</w:t>
      </w:r>
    </w:p>
    <w:p w:rsidR="00AB1BE4" w:rsidRDefault="00AB1BE4" w:rsidP="00AB1BE4">
      <w:pPr>
        <w:pStyle w:val="dash041e005f0431005f044b005f0447005f043d005f044b005f0439"/>
        <w:ind w:firstLine="720"/>
        <w:jc w:val="center"/>
        <w:rPr>
          <w:rStyle w:val="dash041e005f0431005f044b005f0447005f043d005f044b005f0439005f005fchar1char1"/>
          <w:sz w:val="28"/>
          <w:szCs w:val="28"/>
        </w:rPr>
      </w:pPr>
    </w:p>
    <w:p w:rsidR="00AB1BE4" w:rsidRDefault="00AB1BE4" w:rsidP="00AB1BE4">
      <w:pPr>
        <w:pStyle w:val="dash041e005f0431005f044b005f0447005f043d005f044b005f0439"/>
        <w:ind w:firstLine="720"/>
        <w:jc w:val="center"/>
        <w:rPr>
          <w:rStyle w:val="dash041e005f0431005f044b005f0447005f043d005f044b005f0439005f005fchar1char1"/>
          <w:sz w:val="28"/>
          <w:szCs w:val="28"/>
        </w:rPr>
      </w:pPr>
    </w:p>
    <w:p w:rsidR="00AB1BE4" w:rsidRDefault="00AB1BE4" w:rsidP="00AB1BE4">
      <w:pPr>
        <w:pStyle w:val="dash041e005f0431005f044b005f0447005f043d005f044b005f0439"/>
        <w:ind w:firstLine="720"/>
        <w:jc w:val="center"/>
        <w:rPr>
          <w:rStyle w:val="dash041e005f0431005f044b005f0447005f043d005f044b005f0439005f005fchar1char1"/>
          <w:sz w:val="28"/>
          <w:szCs w:val="28"/>
        </w:rPr>
      </w:pPr>
    </w:p>
    <w:p w:rsidR="00AB1BE4" w:rsidRDefault="00AB1BE4" w:rsidP="00AB1BE4">
      <w:pPr>
        <w:pStyle w:val="dash041e005f0431005f044b005f0447005f043d005f044b005f0439"/>
        <w:ind w:firstLine="720"/>
        <w:jc w:val="center"/>
        <w:rPr>
          <w:rStyle w:val="dash041e005f0431005f044b005f0447005f043d005f044b005f0439005f005fchar1char1"/>
          <w:sz w:val="28"/>
          <w:szCs w:val="28"/>
        </w:rPr>
      </w:pPr>
    </w:p>
    <w:p w:rsidR="00AB1BE4" w:rsidRDefault="00AB1BE4" w:rsidP="00AB1BE4">
      <w:pPr>
        <w:pStyle w:val="dash041e005f0431005f044b005f0447005f043d005f044b005f0439"/>
        <w:ind w:firstLine="720"/>
        <w:jc w:val="center"/>
        <w:rPr>
          <w:rStyle w:val="dash041e005f0431005f044b005f0447005f043d005f044b005f0439005f005fchar1char1"/>
          <w:sz w:val="28"/>
          <w:szCs w:val="28"/>
        </w:rPr>
      </w:pPr>
    </w:p>
    <w:p w:rsidR="00AB1BE4" w:rsidRDefault="00AB1BE4" w:rsidP="00AB1BE4">
      <w:pPr>
        <w:pStyle w:val="dash041e005f0431005f044b005f0447005f043d005f044b005f0439"/>
        <w:ind w:firstLine="720"/>
        <w:jc w:val="center"/>
        <w:rPr>
          <w:rStyle w:val="dash041e005f0431005f044b005f0447005f043d005f044b005f0439005f005fchar1char1"/>
          <w:sz w:val="28"/>
          <w:szCs w:val="28"/>
        </w:rPr>
      </w:pPr>
    </w:p>
    <w:p w:rsidR="00AB1BE4" w:rsidRDefault="00AB1BE4" w:rsidP="00AB1BE4">
      <w:pPr>
        <w:pStyle w:val="dash041e005f0431005f044b005f0447005f043d005f044b005f0439"/>
        <w:ind w:firstLine="720"/>
        <w:jc w:val="center"/>
        <w:rPr>
          <w:rStyle w:val="dash041e005f0431005f044b005f0447005f043d005f044b005f0439005f005fchar1char1"/>
          <w:sz w:val="28"/>
          <w:szCs w:val="28"/>
        </w:rPr>
      </w:pPr>
    </w:p>
    <w:p w:rsidR="00AB1BE4" w:rsidRDefault="00AB1BE4" w:rsidP="00AB1BE4">
      <w:pPr>
        <w:pStyle w:val="dash041e005f0431005f044b005f0447005f043d005f044b005f0439"/>
        <w:ind w:firstLine="720"/>
        <w:jc w:val="center"/>
        <w:rPr>
          <w:rStyle w:val="dash041e005f0431005f044b005f0447005f043d005f044b005f0439005f005fchar1char1"/>
          <w:sz w:val="28"/>
          <w:szCs w:val="28"/>
        </w:rPr>
      </w:pPr>
    </w:p>
    <w:p w:rsidR="00AB1BE4" w:rsidRDefault="00AB1BE4" w:rsidP="00AB1BE4">
      <w:pPr>
        <w:pStyle w:val="dash041e005f0431005f044b005f0447005f043d005f044b005f0439"/>
        <w:ind w:firstLine="720"/>
        <w:jc w:val="center"/>
        <w:rPr>
          <w:rStyle w:val="dash041e005f0431005f044b005f0447005f043d005f044b005f0439005f005fchar1char1"/>
          <w:sz w:val="28"/>
          <w:szCs w:val="28"/>
        </w:rPr>
      </w:pPr>
    </w:p>
    <w:p w:rsidR="00AB1BE4" w:rsidRDefault="00AB1BE4" w:rsidP="00AB1BE4">
      <w:pPr>
        <w:pStyle w:val="dash041e005f0431005f044b005f0447005f043d005f044b005f0439"/>
        <w:ind w:firstLine="720"/>
        <w:jc w:val="center"/>
        <w:rPr>
          <w:rStyle w:val="dash041e005f0431005f044b005f0447005f043d005f044b005f0439005f005fchar1char1"/>
          <w:sz w:val="28"/>
          <w:szCs w:val="28"/>
        </w:rPr>
      </w:pPr>
    </w:p>
    <w:p w:rsidR="00AB1BE4" w:rsidRDefault="00AB1BE4" w:rsidP="00AB1BE4">
      <w:pPr>
        <w:pStyle w:val="dash041e005f0431005f044b005f0447005f043d005f044b005f0439"/>
        <w:ind w:firstLine="720"/>
        <w:jc w:val="center"/>
        <w:rPr>
          <w:rStyle w:val="dash041e005f0431005f044b005f0447005f043d005f044b005f0439005f005fchar1char1"/>
          <w:sz w:val="28"/>
          <w:szCs w:val="28"/>
        </w:rPr>
      </w:pPr>
    </w:p>
    <w:p w:rsidR="00AB1BE4" w:rsidRDefault="00AB1BE4" w:rsidP="00AB1BE4">
      <w:pPr>
        <w:pStyle w:val="dash041e005f0431005f044b005f0447005f043d005f044b005f0439"/>
        <w:ind w:firstLine="720"/>
        <w:jc w:val="center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Формирование УУД через технологию «Педагогика сотрудничества» на уроках русского языка в 9 классе</w:t>
      </w:r>
    </w:p>
    <w:p w:rsidR="00AB1BE4" w:rsidRDefault="00AB1BE4" w:rsidP="00AB1BE4">
      <w:pPr>
        <w:pStyle w:val="dash041e005f0431005f044b005f0447005f043d005f044b005f0439"/>
        <w:ind w:firstLine="720"/>
        <w:jc w:val="center"/>
        <w:rPr>
          <w:rStyle w:val="dash041e005f0431005f044b005f0447005f043d005f044b005f0439005f005fchar1char1"/>
          <w:sz w:val="28"/>
          <w:szCs w:val="28"/>
        </w:rPr>
      </w:pPr>
    </w:p>
    <w:p w:rsidR="00AB1BE4" w:rsidRDefault="00AB1BE4" w:rsidP="00AB1BE4">
      <w:pPr>
        <w:pStyle w:val="dash041e005f0431005f044b005f0447005f043d005f044b005f0439"/>
        <w:ind w:firstLine="720"/>
        <w:jc w:val="center"/>
        <w:rPr>
          <w:rStyle w:val="dash041e005f0431005f044b005f0447005f043d005f044b005f0439005f005fchar1char1"/>
          <w:sz w:val="28"/>
          <w:szCs w:val="28"/>
        </w:rPr>
      </w:pPr>
    </w:p>
    <w:p w:rsidR="00AB1BE4" w:rsidRDefault="00AB1BE4" w:rsidP="00AB1BE4">
      <w:pPr>
        <w:pStyle w:val="dash041e005f0431005f044b005f0447005f043d005f044b005f0439"/>
        <w:ind w:firstLine="720"/>
        <w:jc w:val="center"/>
        <w:rPr>
          <w:rStyle w:val="dash041e005f0431005f044b005f0447005f043d005f044b005f0439005f005fchar1char1"/>
          <w:sz w:val="28"/>
          <w:szCs w:val="28"/>
        </w:rPr>
      </w:pPr>
    </w:p>
    <w:p w:rsidR="00AB1BE4" w:rsidRDefault="00AB1BE4" w:rsidP="00AB1BE4">
      <w:pPr>
        <w:pStyle w:val="dash041e005f0431005f044b005f0447005f043d005f044b005f0439"/>
        <w:ind w:firstLine="720"/>
        <w:jc w:val="center"/>
        <w:rPr>
          <w:rStyle w:val="dash041e005f0431005f044b005f0447005f043d005f044b005f0439005f005fchar1char1"/>
          <w:sz w:val="28"/>
          <w:szCs w:val="28"/>
        </w:rPr>
      </w:pPr>
    </w:p>
    <w:p w:rsidR="00AB1BE4" w:rsidRDefault="00AB1BE4" w:rsidP="00AB1BE4">
      <w:pPr>
        <w:pStyle w:val="dash041e005f0431005f044b005f0447005f043d005f044b005f0439"/>
        <w:ind w:firstLine="720"/>
        <w:jc w:val="right"/>
        <w:rPr>
          <w:rStyle w:val="dash041e005f0431005f044b005f0447005f043d005f044b005f0439005f005fchar1char1"/>
          <w:sz w:val="28"/>
          <w:szCs w:val="28"/>
        </w:rPr>
      </w:pPr>
    </w:p>
    <w:p w:rsidR="00AB1BE4" w:rsidRDefault="00AB1BE4" w:rsidP="00AB1BE4">
      <w:pPr>
        <w:pStyle w:val="dash041e005f0431005f044b005f0447005f043d005f044b005f0439"/>
        <w:ind w:firstLine="720"/>
        <w:jc w:val="right"/>
        <w:rPr>
          <w:rStyle w:val="dash041e005f0431005f044b005f0447005f043d005f044b005f0439005f005fchar1char1"/>
          <w:sz w:val="28"/>
          <w:szCs w:val="28"/>
        </w:rPr>
      </w:pPr>
    </w:p>
    <w:p w:rsidR="00AB1BE4" w:rsidRDefault="00AB1BE4" w:rsidP="00AB1BE4">
      <w:pPr>
        <w:pStyle w:val="dash041e005f0431005f044b005f0447005f043d005f044b005f0439"/>
        <w:ind w:firstLine="720"/>
        <w:jc w:val="right"/>
        <w:rPr>
          <w:rStyle w:val="dash041e005f0431005f044b005f0447005f043d005f044b005f0439005f005fchar1char1"/>
          <w:sz w:val="28"/>
          <w:szCs w:val="28"/>
        </w:rPr>
      </w:pPr>
    </w:p>
    <w:p w:rsidR="00AB1BE4" w:rsidRDefault="00AB1BE4" w:rsidP="00AB1BE4">
      <w:pPr>
        <w:pStyle w:val="dash041e005f0431005f044b005f0447005f043d005f044b005f0439"/>
        <w:ind w:firstLine="720"/>
        <w:jc w:val="right"/>
        <w:rPr>
          <w:rStyle w:val="dash041e005f0431005f044b005f0447005f043d005f044b005f0439005f005fchar1char1"/>
          <w:sz w:val="28"/>
          <w:szCs w:val="28"/>
        </w:rPr>
      </w:pPr>
    </w:p>
    <w:p w:rsidR="00AB1BE4" w:rsidRDefault="00AB1BE4" w:rsidP="00AB1BE4">
      <w:pPr>
        <w:pStyle w:val="dash041e005f0431005f044b005f0447005f043d005f044b005f0439"/>
        <w:ind w:left="3540" w:firstLine="708"/>
        <w:rPr>
          <w:rStyle w:val="dash041e005f0431005f044b005f0447005f043d005f044b005f0439005f005fchar1char1"/>
          <w:sz w:val="28"/>
          <w:szCs w:val="28"/>
        </w:rPr>
      </w:pPr>
      <w:proofErr w:type="spellStart"/>
      <w:r>
        <w:rPr>
          <w:rStyle w:val="dash041e005f0431005f044b005f0447005f043d005f044b005f0439005f005fchar1char1"/>
          <w:sz w:val="28"/>
          <w:szCs w:val="28"/>
        </w:rPr>
        <w:t>Дячок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Ольга Ивановна,</w:t>
      </w:r>
    </w:p>
    <w:p w:rsidR="00AB1BE4" w:rsidRDefault="00AB1BE4" w:rsidP="00AB1BE4">
      <w:pPr>
        <w:pStyle w:val="dash041e005f0431005f044b005f0447005f043d005f044b005f0439"/>
        <w:ind w:left="3528" w:firstLine="720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учитель русского языка и литературы,</w:t>
      </w:r>
    </w:p>
    <w:p w:rsidR="00AB1BE4" w:rsidRPr="00AB1BE4" w:rsidRDefault="00AB1BE4" w:rsidP="00AB1BE4">
      <w:pPr>
        <w:pStyle w:val="dash041e005f0431005f044b005f0447005f043d005f044b005f0439"/>
        <w:ind w:left="3528" w:firstLine="720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  <w:lang w:val="en-US"/>
        </w:rPr>
        <w:t>I</w:t>
      </w:r>
      <w:r>
        <w:rPr>
          <w:rStyle w:val="dash041e005f0431005f044b005f0447005f043d005f044b005f0439005f005fchar1char1"/>
          <w:sz w:val="28"/>
          <w:szCs w:val="28"/>
        </w:rPr>
        <w:t xml:space="preserve"> квалификационная категория</w:t>
      </w:r>
    </w:p>
    <w:p w:rsidR="00AB1BE4" w:rsidRDefault="00AB1BE4">
      <w:pPr>
        <w:rPr>
          <w:rStyle w:val="dash041e005f0431005f044b005f0447005f043d005f044b005f0439005f005fchar1char1"/>
          <w:sz w:val="28"/>
          <w:szCs w:val="28"/>
        </w:rPr>
      </w:pPr>
    </w:p>
    <w:p w:rsidR="00AB1BE4" w:rsidRDefault="00AB1BE4">
      <w:pPr>
        <w:rPr>
          <w:rStyle w:val="dash041e005f0431005f044b005f0447005f043d005f044b005f0439005f005fchar1char1"/>
          <w:sz w:val="28"/>
          <w:szCs w:val="28"/>
        </w:rPr>
      </w:pPr>
    </w:p>
    <w:p w:rsidR="00AB1BE4" w:rsidRDefault="00AB1BE4">
      <w:pPr>
        <w:rPr>
          <w:rStyle w:val="dash041e005f0431005f044b005f0447005f043d005f044b005f0439005f005fchar1char1"/>
          <w:sz w:val="28"/>
          <w:szCs w:val="28"/>
        </w:rPr>
      </w:pPr>
    </w:p>
    <w:p w:rsidR="00AB1BE4" w:rsidRDefault="00AB1BE4">
      <w:pPr>
        <w:rPr>
          <w:rStyle w:val="dash041e005f0431005f044b005f0447005f043d005f044b005f0439005f005fchar1char1"/>
          <w:sz w:val="28"/>
          <w:szCs w:val="28"/>
        </w:rPr>
      </w:pPr>
    </w:p>
    <w:p w:rsidR="00AB1BE4" w:rsidRDefault="00AB1BE4">
      <w:pPr>
        <w:rPr>
          <w:rStyle w:val="dash041e005f0431005f044b005f0447005f043d005f044b005f0439005f005fchar1char1"/>
          <w:sz w:val="28"/>
          <w:szCs w:val="28"/>
        </w:rPr>
      </w:pPr>
    </w:p>
    <w:p w:rsidR="00AB1BE4" w:rsidRDefault="00AB1BE4">
      <w:pPr>
        <w:rPr>
          <w:rStyle w:val="dash041e005f0431005f044b005f0447005f043d005f044b005f0439005f005fchar1char1"/>
          <w:sz w:val="28"/>
          <w:szCs w:val="28"/>
        </w:rPr>
      </w:pPr>
    </w:p>
    <w:p w:rsidR="00AB1BE4" w:rsidRDefault="00AB1BE4">
      <w:pPr>
        <w:rPr>
          <w:rStyle w:val="dash041e005f0431005f044b005f0447005f043d005f044b005f0439005f005fchar1char1"/>
          <w:sz w:val="28"/>
          <w:szCs w:val="28"/>
        </w:rPr>
      </w:pPr>
    </w:p>
    <w:p w:rsidR="00AB1BE4" w:rsidRDefault="00AB1BE4">
      <w:pPr>
        <w:rPr>
          <w:rStyle w:val="dash041e005f0431005f044b005f0447005f043d005f044b005f0439005f005fchar1char1"/>
          <w:sz w:val="28"/>
          <w:szCs w:val="28"/>
        </w:rPr>
      </w:pPr>
    </w:p>
    <w:p w:rsidR="00AB1BE4" w:rsidRDefault="00AB1BE4">
      <w:pPr>
        <w:rPr>
          <w:rStyle w:val="dash041e005f0431005f044b005f0447005f043d005f044b005f0439005f005fchar1char1"/>
          <w:sz w:val="28"/>
          <w:szCs w:val="28"/>
        </w:rPr>
      </w:pPr>
    </w:p>
    <w:p w:rsidR="00AB1BE4" w:rsidRDefault="00AB1BE4" w:rsidP="00AB1BE4">
      <w:pPr>
        <w:jc w:val="center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г</w:t>
      </w:r>
      <w:proofErr w:type="gramStart"/>
      <w:r>
        <w:rPr>
          <w:rStyle w:val="dash041e005f0431005f044b005f0447005f043d005f044b005f0439005f005fchar1char1"/>
          <w:sz w:val="28"/>
          <w:szCs w:val="28"/>
        </w:rPr>
        <w:t>.Б</w:t>
      </w:r>
      <w:proofErr w:type="gramEnd"/>
      <w:r>
        <w:rPr>
          <w:rStyle w:val="dash041e005f0431005f044b005f0447005f043d005f044b005f0439005f005fchar1char1"/>
          <w:sz w:val="28"/>
          <w:szCs w:val="28"/>
        </w:rPr>
        <w:t>ратск,2012</w:t>
      </w:r>
    </w:p>
    <w:p w:rsidR="001A5E3B" w:rsidRDefault="001A5E3B" w:rsidP="00AB1BE4">
      <w:pPr>
        <w:ind w:firstLine="708"/>
        <w:jc w:val="both"/>
      </w:pPr>
      <w:r>
        <w:rPr>
          <w:rStyle w:val="dash041e005f0431005f044b005f0447005f043d005f044b005f0439005f005fchar1char1"/>
          <w:sz w:val="28"/>
          <w:szCs w:val="28"/>
        </w:rPr>
        <w:lastRenderedPageBreak/>
        <w:t>Федеральный государственный образовательный стандарт основного общего образования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</w:t>
      </w:r>
      <w:r>
        <w:rPr>
          <w:rStyle w:val="a5"/>
          <w:sz w:val="28"/>
          <w:szCs w:val="28"/>
        </w:rPr>
        <w:footnoteReference w:id="1"/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1A5E3B" w:rsidRDefault="005D5AC7" w:rsidP="00AB1BE4">
      <w:pPr>
        <w:pStyle w:val="dash041e005f0431005f044b005f0447005f043d005f044b005f0439"/>
        <w:ind w:firstLine="720"/>
        <w:jc w:val="both"/>
        <w:rPr>
          <w:rStyle w:val="consplusnormal005f005fchar1char1"/>
          <w:rFonts w:ascii="Times New Roman" w:hAnsi="Times New Roman" w:cs="Times New Roman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ФГОС</w:t>
      </w:r>
      <w:r w:rsidR="001A5E3B">
        <w:rPr>
          <w:rStyle w:val="dash041e005f0431005f044b005f0447005f043d005f044b005f0439005f005fchar1char1"/>
          <w:sz w:val="28"/>
          <w:szCs w:val="28"/>
        </w:rPr>
        <w:t xml:space="preserve"> включает в себя ряд  требований, одним из которых является требование</w:t>
      </w:r>
      <w:r w:rsidR="007A221F">
        <w:rPr>
          <w:rStyle w:val="dash041e005f0431005f044b005f0447005f043d005f044b005f0439005f005fchar1char1"/>
          <w:sz w:val="28"/>
          <w:szCs w:val="28"/>
        </w:rPr>
        <w:t xml:space="preserve"> </w:t>
      </w:r>
      <w:r w:rsidR="001A5E3B">
        <w:rPr>
          <w:rStyle w:val="consplusnormal005f005fchar1char1"/>
          <w:rFonts w:ascii="Times New Roman" w:hAnsi="Times New Roman" w:cs="Times New Roman"/>
          <w:sz w:val="28"/>
          <w:szCs w:val="28"/>
        </w:rPr>
        <w:t>к результатам освоения основной образовательной программы основного общего образования</w:t>
      </w:r>
      <w:r w:rsidR="007A221F">
        <w:rPr>
          <w:rStyle w:val="consplusnormal005f005fchar1char1"/>
          <w:rFonts w:ascii="Times New Roman" w:hAnsi="Times New Roman" w:cs="Times New Roman"/>
          <w:sz w:val="28"/>
          <w:szCs w:val="28"/>
        </w:rPr>
        <w:t>.</w:t>
      </w:r>
    </w:p>
    <w:p w:rsidR="007A221F" w:rsidRDefault="007A221F" w:rsidP="00AB1BE4">
      <w:pPr>
        <w:pStyle w:val="dash041e005f0431005f044b005f0447005f043d005f044b005f0439"/>
        <w:ind w:firstLine="720"/>
        <w:jc w:val="both"/>
        <w:rPr>
          <w:rStyle w:val="consplusnormal005f005fchar1char1"/>
          <w:rFonts w:ascii="Times New Roman" w:hAnsi="Times New Roman" w:cs="Times New Roman"/>
          <w:sz w:val="28"/>
          <w:szCs w:val="28"/>
        </w:rPr>
      </w:pPr>
    </w:p>
    <w:p w:rsidR="007A221F" w:rsidRPr="007A221F" w:rsidRDefault="007A221F" w:rsidP="00AB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этого и вся система образования, и каждая конкретная школа, и каждый учитель должны ответить на </w:t>
      </w:r>
      <w:r w:rsidRPr="007A2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 основных вопроса</w:t>
      </w:r>
      <w:r w:rsidRPr="007A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A221F" w:rsidRPr="007A221F" w:rsidRDefault="007A221F" w:rsidP="00AB1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чему учить?</w:t>
      </w:r>
      <w:r w:rsidRPr="007A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(определяет обновление содержания образования, отражается в основной образовательной программе школы), </w:t>
      </w:r>
    </w:p>
    <w:p w:rsidR="007A221F" w:rsidRPr="007A221F" w:rsidRDefault="007A221F" w:rsidP="00AB1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ради чего учить? </w:t>
      </w:r>
      <w:r w:rsidRPr="007A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(формулируются ценности образования) </w:t>
      </w:r>
    </w:p>
    <w:p w:rsidR="007A221F" w:rsidRPr="007A221F" w:rsidRDefault="007A221F" w:rsidP="00AB1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учить?</w:t>
      </w:r>
      <w:r w:rsidRPr="007A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(определяет обновление средств образования). </w:t>
      </w:r>
    </w:p>
    <w:p w:rsidR="007A221F" w:rsidRDefault="007A221F" w:rsidP="001F414E">
      <w:pPr>
        <w:pStyle w:val="dash041e005f0431005f044b005f0447005f043d005f044b005f0439"/>
        <w:ind w:firstLine="720"/>
        <w:jc w:val="both"/>
      </w:pPr>
    </w:p>
    <w:p w:rsidR="00922282" w:rsidRPr="007A221F" w:rsidRDefault="00922282" w:rsidP="001F4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 w:rsidRPr="007A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Отличительной особенностью нового стандарта является его </w:t>
      </w:r>
      <w:proofErr w:type="spellStart"/>
      <w:r w:rsidRPr="007A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деятельностный</w:t>
      </w:r>
      <w:proofErr w:type="spellEnd"/>
      <w:r w:rsidRPr="007A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характер, ставящий главной целью развитие личности учащегося. Система образования отказывается </w:t>
      </w:r>
      <w:proofErr w:type="gramStart"/>
      <w:r w:rsidRPr="007A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Pr="007A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традиционного представления результатов обучения в виде знаний, умений и навыков. Требования к результатам обучения сформулированы в виде личностных, </w:t>
      </w:r>
      <w:proofErr w:type="spellStart"/>
      <w:r w:rsidRPr="007A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метапредметных</w:t>
      </w:r>
      <w:proofErr w:type="spellEnd"/>
      <w:r w:rsidRPr="007A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предметных результатов.</w:t>
      </w:r>
    </w:p>
    <w:p w:rsidR="00922282" w:rsidRPr="007A221F" w:rsidRDefault="00922282" w:rsidP="001F4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Неотъемлемой частью нового стандарта являются универсальные учебные действия (УУД). Под УУД понимают «</w:t>
      </w:r>
      <w:proofErr w:type="spellStart"/>
      <w:r w:rsidRPr="007A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общеучебные</w:t>
      </w:r>
      <w:proofErr w:type="spellEnd"/>
      <w:r w:rsidRPr="007A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умения», «общие способы деятельности», «</w:t>
      </w:r>
      <w:proofErr w:type="spellStart"/>
      <w:r w:rsidRPr="007A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надпредметные</w:t>
      </w:r>
      <w:proofErr w:type="spellEnd"/>
      <w:r w:rsidRPr="007A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действия», которыми должен овладеть ученик, обучаясь в школе. </w:t>
      </w:r>
    </w:p>
    <w:p w:rsidR="004953F3" w:rsidRPr="007A221F" w:rsidRDefault="004953F3" w:rsidP="001F4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21F">
        <w:rPr>
          <w:rFonts w:ascii="Times New Roman" w:hAnsi="Times New Roman" w:cs="Times New Roman"/>
          <w:sz w:val="28"/>
          <w:szCs w:val="28"/>
        </w:rPr>
        <w:tab/>
      </w:r>
      <w:r w:rsidRPr="007A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Стандарт устанавливает требования к следующим группам </w:t>
      </w:r>
      <w:r w:rsidR="001F4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7A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езультатов:</w:t>
      </w:r>
    </w:p>
    <w:p w:rsidR="004953F3" w:rsidRDefault="004953F3" w:rsidP="001F414E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21F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proofErr w:type="gramStart"/>
      <w:r w:rsidRPr="007A2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личностным, </w:t>
      </w:r>
      <w:r w:rsidRPr="007A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включающим готовность и способность обучающихся к саморазвитию; </w:t>
      </w:r>
      <w:proofErr w:type="spellStart"/>
      <w:r w:rsidRPr="007A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7A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7A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7A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 гражданской идентичности;</w:t>
      </w:r>
      <w:proofErr w:type="gramEnd"/>
    </w:p>
    <w:p w:rsidR="007A221F" w:rsidRPr="007A221F" w:rsidRDefault="007A221F" w:rsidP="001F414E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3F3" w:rsidRDefault="004953F3" w:rsidP="001F414E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21F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 </w:t>
      </w:r>
      <w:proofErr w:type="spellStart"/>
      <w:r w:rsidRPr="007A2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метапредметным</w:t>
      </w:r>
      <w:proofErr w:type="spellEnd"/>
      <w:r w:rsidRPr="007A2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gramStart"/>
      <w:r w:rsidRPr="007A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включающим</w:t>
      </w:r>
      <w:proofErr w:type="gramEnd"/>
      <w:r w:rsidRPr="007A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освоение обучающимися универсальных учебных действий (познавательных, регулятивных и коммуникативных), обеспечивающих овладение ключевыми компетенциями, составляющими основу умения учиться, и </w:t>
      </w:r>
      <w:proofErr w:type="spellStart"/>
      <w:r w:rsidRPr="007A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межпредметными</w:t>
      </w:r>
      <w:proofErr w:type="spellEnd"/>
      <w:r w:rsidRPr="007A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понятиями;</w:t>
      </w:r>
    </w:p>
    <w:p w:rsidR="007A221F" w:rsidRPr="007A221F" w:rsidRDefault="007A221F" w:rsidP="001F414E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3F3" w:rsidRPr="007A221F" w:rsidRDefault="007A221F" w:rsidP="001F414E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4953F3" w:rsidRPr="007A221F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="004953F3" w:rsidRPr="007A2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предметным, </w:t>
      </w:r>
      <w:r w:rsidR="004953F3" w:rsidRPr="007A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53F3" w:rsidRPr="007A2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3B1CA3" w:rsidRPr="007A221F" w:rsidRDefault="003B1CA3" w:rsidP="001F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21F" w:rsidRDefault="002345EE" w:rsidP="001F41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универсальных учебных действий выделяют 4 основных группы: </w:t>
      </w:r>
      <w:r w:rsidRPr="007A22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</w:t>
      </w:r>
      <w:r w:rsidR="007A22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7A221F" w:rsidRDefault="002345EE" w:rsidP="001F41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22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регулятивные,</w:t>
      </w:r>
    </w:p>
    <w:p w:rsidR="007A221F" w:rsidRDefault="002345EE" w:rsidP="001F41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22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личностные</w:t>
      </w:r>
      <w:r w:rsidRPr="007A22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22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2345EE" w:rsidRDefault="002345EE" w:rsidP="001F4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2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</w:t>
      </w:r>
      <w:r w:rsidRPr="007A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5672" w:rsidRDefault="00B65672" w:rsidP="001F4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672" w:rsidRPr="00B65672" w:rsidRDefault="00B65672" w:rsidP="00B6567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65672">
        <w:rPr>
          <w:rFonts w:ascii="Times New Roman" w:hAnsi="Times New Roman" w:cs="Times New Roman"/>
          <w:sz w:val="28"/>
          <w:szCs w:val="28"/>
        </w:rPr>
        <w:t xml:space="preserve">В сфере развития </w:t>
      </w:r>
      <w:r w:rsidRPr="00B65672">
        <w:rPr>
          <w:rFonts w:ascii="Times New Roman" w:hAnsi="Times New Roman" w:cs="Times New Roman"/>
          <w:b/>
          <w:sz w:val="28"/>
          <w:szCs w:val="28"/>
        </w:rPr>
        <w:t>личностных универсальных учебных действий</w:t>
      </w:r>
      <w:r w:rsidRPr="00B65672">
        <w:rPr>
          <w:rFonts w:ascii="Times New Roman" w:hAnsi="Times New Roman" w:cs="Times New Roman"/>
          <w:sz w:val="28"/>
          <w:szCs w:val="28"/>
        </w:rPr>
        <w:t xml:space="preserve"> приоритетное внимание уделяется формированию:</w:t>
      </w:r>
    </w:p>
    <w:p w:rsidR="00B65672" w:rsidRPr="00B65672" w:rsidRDefault="00B65672" w:rsidP="00B6567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65672">
        <w:rPr>
          <w:rFonts w:ascii="Times New Roman" w:hAnsi="Times New Roman" w:cs="Times New Roman"/>
          <w:sz w:val="28"/>
          <w:szCs w:val="28"/>
        </w:rPr>
        <w:t>• </w:t>
      </w:r>
      <w:r w:rsidRPr="00B65672">
        <w:rPr>
          <w:rFonts w:ascii="Times New Roman" w:hAnsi="Times New Roman" w:cs="Times New Roman"/>
          <w:i/>
          <w:sz w:val="28"/>
          <w:szCs w:val="28"/>
        </w:rPr>
        <w:t>основ гражданской идентичности личности</w:t>
      </w:r>
      <w:r w:rsidRPr="00B65672">
        <w:rPr>
          <w:rFonts w:ascii="Times New Roman" w:hAnsi="Times New Roman" w:cs="Times New Roman"/>
          <w:sz w:val="28"/>
          <w:szCs w:val="28"/>
        </w:rPr>
        <w:t xml:space="preserve"> (включая когнитивный, эмоционально-ценностный и поведенческий компоненты);</w:t>
      </w:r>
    </w:p>
    <w:p w:rsidR="00B65672" w:rsidRPr="00B65672" w:rsidRDefault="00B65672" w:rsidP="00B65672">
      <w:pPr>
        <w:spacing w:after="0" w:line="240" w:lineRule="auto"/>
        <w:ind w:firstLine="454"/>
        <w:jc w:val="both"/>
        <w:rPr>
          <w:rStyle w:val="dash041e005f0431005f044b005f0447005f043d005f044b005f0439005f005fchar1char1"/>
          <w:sz w:val="28"/>
          <w:szCs w:val="28"/>
        </w:rPr>
      </w:pPr>
      <w:r w:rsidRPr="00B65672">
        <w:rPr>
          <w:rFonts w:ascii="Times New Roman" w:hAnsi="Times New Roman" w:cs="Times New Roman"/>
          <w:sz w:val="28"/>
          <w:szCs w:val="28"/>
        </w:rPr>
        <w:t>• </w:t>
      </w:r>
      <w:r w:rsidRPr="00B65672">
        <w:rPr>
          <w:rStyle w:val="dash041e005f0431005f044b005f0447005f043d005f044b005f0439005f005fchar1char1"/>
          <w:i/>
          <w:sz w:val="28"/>
          <w:szCs w:val="28"/>
        </w:rPr>
        <w:t xml:space="preserve">основ социальных компетенций </w:t>
      </w:r>
      <w:r w:rsidRPr="00B65672">
        <w:rPr>
          <w:rStyle w:val="dash041e005f0431005f044b005f0447005f043d005f044b005f0439005f005fchar1char1"/>
          <w:sz w:val="28"/>
          <w:szCs w:val="28"/>
        </w:rPr>
        <w:t>(включая ценностно-смысловые установки и моральные нормы, опыт социальных и межличностных отношений, правосознание);</w:t>
      </w:r>
    </w:p>
    <w:p w:rsidR="00B65672" w:rsidRPr="00B65672" w:rsidRDefault="00B65672" w:rsidP="00B6567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65672">
        <w:rPr>
          <w:rFonts w:ascii="Times New Roman" w:hAnsi="Times New Roman" w:cs="Times New Roman"/>
          <w:sz w:val="28"/>
          <w:szCs w:val="28"/>
        </w:rPr>
        <w:t xml:space="preserve">• готовности и способности к переходу к самообразованию на основе учебно-познавательной мотивации, в том числе </w:t>
      </w:r>
      <w:r w:rsidRPr="00B65672">
        <w:rPr>
          <w:rFonts w:ascii="Times New Roman" w:hAnsi="Times New Roman" w:cs="Times New Roman"/>
          <w:i/>
          <w:sz w:val="28"/>
          <w:szCs w:val="28"/>
        </w:rPr>
        <w:t>готовности к выбору направления профильного образования</w:t>
      </w:r>
      <w:r w:rsidRPr="00B65672">
        <w:rPr>
          <w:rFonts w:ascii="Times New Roman" w:hAnsi="Times New Roman" w:cs="Times New Roman"/>
          <w:sz w:val="28"/>
          <w:szCs w:val="28"/>
        </w:rPr>
        <w:t>.</w:t>
      </w:r>
    </w:p>
    <w:p w:rsidR="00B65672" w:rsidRDefault="00B65672" w:rsidP="00B65672">
      <w:pPr>
        <w:spacing w:after="0" w:line="240" w:lineRule="auto"/>
        <w:ind w:firstLine="454"/>
        <w:jc w:val="both"/>
        <w:rPr>
          <w:rStyle w:val="dash041e005f0431005f044b005f0447005f043d005f044b005f0439005f005fchar1char1"/>
          <w:sz w:val="28"/>
          <w:szCs w:val="28"/>
        </w:rPr>
      </w:pPr>
    </w:p>
    <w:p w:rsidR="00B65672" w:rsidRPr="00B65672" w:rsidRDefault="00B65672" w:rsidP="00B6567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65672">
        <w:rPr>
          <w:rFonts w:ascii="Times New Roman" w:hAnsi="Times New Roman" w:cs="Times New Roman"/>
          <w:sz w:val="28"/>
          <w:szCs w:val="28"/>
        </w:rPr>
        <w:t xml:space="preserve">В сфере развития </w:t>
      </w:r>
      <w:r w:rsidRPr="00B65672">
        <w:rPr>
          <w:rFonts w:ascii="Times New Roman" w:hAnsi="Times New Roman" w:cs="Times New Roman"/>
          <w:b/>
          <w:sz w:val="28"/>
          <w:szCs w:val="28"/>
        </w:rPr>
        <w:t>регулятивных универсальных учебных действий</w:t>
      </w:r>
      <w:r w:rsidRPr="00B65672">
        <w:rPr>
          <w:rFonts w:ascii="Times New Roman" w:hAnsi="Times New Roman" w:cs="Times New Roman"/>
          <w:sz w:val="28"/>
          <w:szCs w:val="28"/>
        </w:rPr>
        <w:t xml:space="preserve"> приоритетное внимание 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</w:t>
      </w:r>
      <w:proofErr w:type="gramStart"/>
      <w:r w:rsidRPr="00B65672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Pr="00B65672">
        <w:rPr>
          <w:rFonts w:ascii="Times New Roman" w:hAnsi="Times New Roman" w:cs="Times New Roman"/>
          <w:sz w:val="28"/>
          <w:szCs w:val="28"/>
        </w:rPr>
        <w:t xml:space="preserve"> как по результату, так и по способу действия, вносить соответствующие коррективы в их выполнение.</w:t>
      </w:r>
    </w:p>
    <w:p w:rsidR="00B65672" w:rsidRDefault="00B65672" w:rsidP="00B6567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B65672" w:rsidRPr="00B65672" w:rsidRDefault="00B65672" w:rsidP="00B6567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65672">
        <w:rPr>
          <w:rFonts w:ascii="Times New Roman" w:hAnsi="Times New Roman" w:cs="Times New Roman"/>
          <w:sz w:val="28"/>
          <w:szCs w:val="28"/>
        </w:rPr>
        <w:t xml:space="preserve">В сфере развития </w:t>
      </w:r>
      <w:r w:rsidRPr="00B65672">
        <w:rPr>
          <w:rFonts w:ascii="Times New Roman" w:hAnsi="Times New Roman" w:cs="Times New Roman"/>
          <w:b/>
          <w:sz w:val="28"/>
          <w:szCs w:val="28"/>
        </w:rPr>
        <w:t>коммуникативных универсальных учебных действий</w:t>
      </w:r>
      <w:r w:rsidRPr="00B65672">
        <w:rPr>
          <w:rFonts w:ascii="Times New Roman" w:hAnsi="Times New Roman" w:cs="Times New Roman"/>
          <w:sz w:val="28"/>
          <w:szCs w:val="28"/>
        </w:rPr>
        <w:t xml:space="preserve"> приоритетное внимание уделяется:</w:t>
      </w:r>
    </w:p>
    <w:p w:rsidR="00B65672" w:rsidRPr="00B65672" w:rsidRDefault="00B65672" w:rsidP="00B65672">
      <w:pPr>
        <w:spacing w:after="0" w:line="240" w:lineRule="auto"/>
        <w:ind w:firstLine="45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5672">
        <w:rPr>
          <w:rFonts w:ascii="Times New Roman" w:hAnsi="Times New Roman" w:cs="Times New Roman"/>
          <w:sz w:val="28"/>
          <w:szCs w:val="28"/>
        </w:rPr>
        <w:t xml:space="preserve">• формированию действий по организации и планированию </w:t>
      </w:r>
      <w:r w:rsidRPr="00B65672">
        <w:rPr>
          <w:rFonts w:ascii="Times New Roman" w:hAnsi="Times New Roman" w:cs="Times New Roman"/>
          <w:i/>
          <w:sz w:val="28"/>
          <w:szCs w:val="28"/>
        </w:rPr>
        <w:t>учебного сотрудничества с учителем и сверстниками</w:t>
      </w:r>
      <w:r w:rsidRPr="00B65672">
        <w:rPr>
          <w:rFonts w:ascii="Times New Roman" w:hAnsi="Times New Roman" w:cs="Times New Roman"/>
          <w:sz w:val="28"/>
          <w:szCs w:val="28"/>
        </w:rPr>
        <w:t>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</w:r>
    </w:p>
    <w:p w:rsidR="00B65672" w:rsidRPr="00B65672" w:rsidRDefault="00B65672" w:rsidP="00B65672">
      <w:pPr>
        <w:spacing w:after="0" w:line="240" w:lineRule="auto"/>
        <w:ind w:firstLine="45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B65672">
        <w:rPr>
          <w:rFonts w:ascii="Times New Roman" w:hAnsi="Times New Roman" w:cs="Times New Roman"/>
          <w:sz w:val="28"/>
          <w:szCs w:val="28"/>
        </w:rPr>
        <w:t xml:space="preserve">• практическому освоению умений, составляющих основу </w:t>
      </w:r>
      <w:r w:rsidRPr="00B65672">
        <w:rPr>
          <w:rFonts w:ascii="Times New Roman" w:hAnsi="Times New Roman" w:cs="Times New Roman"/>
          <w:i/>
          <w:sz w:val="28"/>
          <w:szCs w:val="28"/>
        </w:rPr>
        <w:t>коммуникативной компетентности</w:t>
      </w:r>
      <w:r w:rsidRPr="00B65672">
        <w:rPr>
          <w:rFonts w:ascii="Times New Roman" w:hAnsi="Times New Roman" w:cs="Times New Roman"/>
          <w:sz w:val="28"/>
          <w:szCs w:val="28"/>
        </w:rPr>
        <w:t xml:space="preserve">: ставить и решать многообразные коммуникативные задачи; действовать с учётом позиции другого и уметь согласовывать свои действия; </w:t>
      </w:r>
      <w:r w:rsidRPr="00B65672">
        <w:rPr>
          <w:rFonts w:ascii="Times New Roman" w:hAnsi="Times New Roman" w:cs="Times New Roman"/>
          <w:snapToGrid w:val="0"/>
          <w:sz w:val="28"/>
          <w:szCs w:val="28"/>
        </w:rPr>
        <w:t xml:space="preserve">устанавливать и поддерживать необходимые контакты с другими людьми; удовлетворительно владеть нормами и техникой общения; </w:t>
      </w:r>
      <w:r w:rsidRPr="00B65672">
        <w:rPr>
          <w:rFonts w:ascii="Times New Roman" w:hAnsi="Times New Roman" w:cs="Times New Roman"/>
          <w:sz w:val="28"/>
          <w:szCs w:val="28"/>
        </w:rPr>
        <w:t xml:space="preserve">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</w:r>
      <w:proofErr w:type="gramEnd"/>
    </w:p>
    <w:p w:rsidR="00B65672" w:rsidRPr="00B65672" w:rsidRDefault="00B65672" w:rsidP="00B65672">
      <w:pPr>
        <w:spacing w:after="0" w:line="240" w:lineRule="auto"/>
        <w:ind w:firstLine="45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5672">
        <w:rPr>
          <w:rFonts w:ascii="Times New Roman" w:hAnsi="Times New Roman" w:cs="Times New Roman"/>
          <w:sz w:val="28"/>
          <w:szCs w:val="28"/>
        </w:rPr>
        <w:lastRenderedPageBreak/>
        <w:t xml:space="preserve">• развитию </w:t>
      </w:r>
      <w:r w:rsidRPr="00B65672">
        <w:rPr>
          <w:rFonts w:ascii="Times New Roman" w:hAnsi="Times New Roman" w:cs="Times New Roman"/>
          <w:i/>
          <w:sz w:val="28"/>
          <w:szCs w:val="28"/>
        </w:rPr>
        <w:t>речевой деятельности</w:t>
      </w:r>
      <w:r w:rsidRPr="00B65672">
        <w:rPr>
          <w:rFonts w:ascii="Times New Roman" w:hAnsi="Times New Roman" w:cs="Times New Roman"/>
          <w:sz w:val="28"/>
          <w:szCs w:val="28"/>
        </w:rPr>
        <w:t>, приобретению опыта использования речевых сре</w:t>
      </w:r>
      <w:proofErr w:type="gramStart"/>
      <w:r w:rsidRPr="00B6567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65672">
        <w:rPr>
          <w:rFonts w:ascii="Times New Roman" w:hAnsi="Times New Roman" w:cs="Times New Roman"/>
          <w:sz w:val="28"/>
          <w:szCs w:val="28"/>
        </w:rPr>
        <w:t>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:rsidR="00B65672" w:rsidRPr="00B65672" w:rsidRDefault="00B65672" w:rsidP="00B6567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65672">
        <w:rPr>
          <w:rFonts w:ascii="Times New Roman" w:hAnsi="Times New Roman" w:cs="Times New Roman"/>
          <w:sz w:val="28"/>
          <w:szCs w:val="28"/>
        </w:rPr>
        <w:t xml:space="preserve">В сфере развития </w:t>
      </w:r>
      <w:r w:rsidRPr="00B65672">
        <w:rPr>
          <w:rFonts w:ascii="Times New Roman" w:hAnsi="Times New Roman" w:cs="Times New Roman"/>
          <w:b/>
          <w:sz w:val="28"/>
          <w:szCs w:val="28"/>
        </w:rPr>
        <w:t>познавательных универсальных учебных действий</w:t>
      </w:r>
      <w:r w:rsidRPr="00B65672">
        <w:rPr>
          <w:rFonts w:ascii="Times New Roman" w:hAnsi="Times New Roman" w:cs="Times New Roman"/>
          <w:sz w:val="28"/>
          <w:szCs w:val="28"/>
        </w:rPr>
        <w:t xml:space="preserve"> приоритетное внимание уделяется:</w:t>
      </w:r>
    </w:p>
    <w:p w:rsidR="00B65672" w:rsidRPr="00B65672" w:rsidRDefault="00B65672" w:rsidP="00B6567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65672">
        <w:rPr>
          <w:rFonts w:ascii="Times New Roman" w:hAnsi="Times New Roman" w:cs="Times New Roman"/>
          <w:sz w:val="28"/>
          <w:szCs w:val="28"/>
        </w:rPr>
        <w:t xml:space="preserve">• практическому освоению </w:t>
      </w:r>
      <w:proofErr w:type="gramStart"/>
      <w:r w:rsidRPr="00B6567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65672">
        <w:rPr>
          <w:rFonts w:ascii="Times New Roman" w:hAnsi="Times New Roman" w:cs="Times New Roman"/>
          <w:sz w:val="28"/>
          <w:szCs w:val="28"/>
        </w:rPr>
        <w:t xml:space="preserve"> </w:t>
      </w:r>
      <w:r w:rsidRPr="00B65672">
        <w:rPr>
          <w:rFonts w:ascii="Times New Roman" w:hAnsi="Times New Roman" w:cs="Times New Roman"/>
          <w:i/>
          <w:sz w:val="28"/>
          <w:szCs w:val="28"/>
        </w:rPr>
        <w:t>основ проектно-исследовательской деятельности</w:t>
      </w:r>
      <w:r w:rsidRPr="00B65672">
        <w:rPr>
          <w:rFonts w:ascii="Times New Roman" w:hAnsi="Times New Roman" w:cs="Times New Roman"/>
          <w:sz w:val="28"/>
          <w:szCs w:val="28"/>
        </w:rPr>
        <w:t>;</w:t>
      </w:r>
    </w:p>
    <w:p w:rsidR="00B65672" w:rsidRPr="00B65672" w:rsidRDefault="00B65672" w:rsidP="00B6567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65672">
        <w:rPr>
          <w:rFonts w:ascii="Times New Roman" w:hAnsi="Times New Roman" w:cs="Times New Roman"/>
          <w:sz w:val="28"/>
          <w:szCs w:val="28"/>
        </w:rPr>
        <w:t xml:space="preserve">• развитию </w:t>
      </w:r>
      <w:r w:rsidRPr="00B65672">
        <w:rPr>
          <w:rFonts w:ascii="Times New Roman" w:hAnsi="Times New Roman" w:cs="Times New Roman"/>
          <w:i/>
          <w:sz w:val="28"/>
          <w:szCs w:val="28"/>
        </w:rPr>
        <w:t>стратегий смыслового чтения</w:t>
      </w:r>
      <w:r w:rsidRPr="00B65672">
        <w:rPr>
          <w:rFonts w:ascii="Times New Roman" w:hAnsi="Times New Roman" w:cs="Times New Roman"/>
          <w:sz w:val="28"/>
          <w:szCs w:val="28"/>
        </w:rPr>
        <w:t xml:space="preserve"> и </w:t>
      </w:r>
      <w:r w:rsidRPr="00B65672">
        <w:rPr>
          <w:rFonts w:ascii="Times New Roman" w:hAnsi="Times New Roman" w:cs="Times New Roman"/>
          <w:i/>
          <w:sz w:val="28"/>
          <w:szCs w:val="28"/>
        </w:rPr>
        <w:t>работе с информацией</w:t>
      </w:r>
      <w:r w:rsidRPr="00B65672">
        <w:rPr>
          <w:rFonts w:ascii="Times New Roman" w:hAnsi="Times New Roman" w:cs="Times New Roman"/>
          <w:sz w:val="28"/>
          <w:szCs w:val="28"/>
        </w:rPr>
        <w:t>;</w:t>
      </w:r>
    </w:p>
    <w:p w:rsidR="00B65672" w:rsidRPr="00B65672" w:rsidRDefault="00B65672" w:rsidP="00B6567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65672">
        <w:rPr>
          <w:rFonts w:ascii="Times New Roman" w:hAnsi="Times New Roman" w:cs="Times New Roman"/>
          <w:sz w:val="28"/>
          <w:szCs w:val="28"/>
        </w:rPr>
        <w:t xml:space="preserve">• практическому освоению </w:t>
      </w:r>
      <w:r w:rsidRPr="00B65672">
        <w:rPr>
          <w:rFonts w:ascii="Times New Roman" w:hAnsi="Times New Roman" w:cs="Times New Roman"/>
          <w:i/>
          <w:sz w:val="28"/>
          <w:szCs w:val="28"/>
        </w:rPr>
        <w:t>методов познания</w:t>
      </w:r>
      <w:r w:rsidRPr="00B65672">
        <w:rPr>
          <w:rFonts w:ascii="Times New Roman" w:hAnsi="Times New Roman" w:cs="Times New Roman"/>
          <w:sz w:val="28"/>
          <w:szCs w:val="28"/>
        </w:rPr>
        <w:t xml:space="preserve">, используемых в различных областях знания и сферах культуры, соответствующего им </w:t>
      </w:r>
      <w:r w:rsidRPr="00B65672">
        <w:rPr>
          <w:rFonts w:ascii="Times New Roman" w:hAnsi="Times New Roman" w:cs="Times New Roman"/>
          <w:i/>
          <w:sz w:val="28"/>
          <w:szCs w:val="28"/>
        </w:rPr>
        <w:t>инструментария и понятийного аппарата</w:t>
      </w:r>
      <w:r w:rsidRPr="00B65672">
        <w:rPr>
          <w:rFonts w:ascii="Times New Roman" w:hAnsi="Times New Roman" w:cs="Times New Roman"/>
          <w:sz w:val="28"/>
          <w:szCs w:val="28"/>
        </w:rPr>
        <w:t xml:space="preserve">, регулярному обращению в учебном процессе к использованию </w:t>
      </w:r>
      <w:proofErr w:type="spellStart"/>
      <w:r w:rsidRPr="00B65672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B65672">
        <w:rPr>
          <w:rFonts w:ascii="Times New Roman" w:hAnsi="Times New Roman" w:cs="Times New Roman"/>
          <w:sz w:val="28"/>
          <w:szCs w:val="28"/>
        </w:rPr>
        <w:t xml:space="preserve"> умений, знаково-символических средств, широкого спектра</w:t>
      </w:r>
      <w:r w:rsidRPr="00B65672">
        <w:rPr>
          <w:rFonts w:ascii="Times New Roman" w:hAnsi="Times New Roman" w:cs="Times New Roman"/>
          <w:i/>
          <w:sz w:val="28"/>
          <w:szCs w:val="28"/>
        </w:rPr>
        <w:t xml:space="preserve"> логических действий и операций.</w:t>
      </w:r>
    </w:p>
    <w:p w:rsidR="007A221F" w:rsidRPr="007A221F" w:rsidRDefault="007A221F" w:rsidP="001F4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5EE" w:rsidRPr="007A221F" w:rsidRDefault="002345EE" w:rsidP="001F4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на уроке должны будут не только получать знания, но и учиться ставить перед собой учебную проблему, искать пути выхода из сложившихся трудностей, работать в парах, оценивать свои достижения и достижения одноклассника, отстаивать свою точку зрения, делать выводы, находить закономерности, работать самостоятельно и т.д. </w:t>
      </w:r>
    </w:p>
    <w:p w:rsidR="002345EE" w:rsidRPr="007A221F" w:rsidRDefault="007A221F" w:rsidP="00B65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="002345EE" w:rsidRPr="007A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внедрение современных образовательных технологий и принципов организац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образовательного процесса становится  необходимым</w:t>
      </w:r>
      <w:r w:rsidR="002345EE" w:rsidRPr="007A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B7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введения ФГОС нового поколения. П</w:t>
      </w:r>
      <w:r w:rsidR="002345EE" w:rsidRPr="007A2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риоритетным должно стать применение развивающих технологий обучения, использование системно-</w:t>
      </w:r>
      <w:proofErr w:type="spellStart"/>
      <w:r w:rsidR="002345EE" w:rsidRPr="007A2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2345EE" w:rsidRPr="007A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345EE" w:rsidRPr="007A2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="002345EE" w:rsidRPr="007A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 </w:t>
      </w:r>
    </w:p>
    <w:p w:rsidR="002345EE" w:rsidRPr="007A221F" w:rsidRDefault="002345EE" w:rsidP="001F4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1D7" w:rsidRDefault="00B65672" w:rsidP="001F4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Чтобы </w:t>
      </w:r>
      <w:r w:rsidR="00B571D7" w:rsidRPr="00DE3BE5">
        <w:rPr>
          <w:rFonts w:ascii="Times New Roman" w:eastAsia="Calibri" w:hAnsi="Times New Roman" w:cs="Times New Roman"/>
          <w:sz w:val="28"/>
          <w:szCs w:val="28"/>
        </w:rPr>
        <w:t xml:space="preserve"> форм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ировать у обучающихся основные </w:t>
      </w:r>
      <w:r w:rsidR="00B571D7" w:rsidRPr="00DE3BE5">
        <w:rPr>
          <w:rFonts w:ascii="Times New Roman" w:eastAsia="Calibri" w:hAnsi="Times New Roman" w:cs="Times New Roman"/>
          <w:sz w:val="28"/>
          <w:szCs w:val="28"/>
        </w:rPr>
        <w:t xml:space="preserve"> УУД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уроках русского языка и литературы,</w:t>
      </w:r>
      <w:r w:rsidR="00B571D7" w:rsidRPr="00DE3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71D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решила изучить</w:t>
      </w:r>
      <w:r w:rsidR="00B571D7">
        <w:rPr>
          <w:rFonts w:ascii="Times New Roman" w:hAnsi="Times New Roman"/>
          <w:sz w:val="28"/>
          <w:szCs w:val="28"/>
        </w:rPr>
        <w:t xml:space="preserve"> </w:t>
      </w:r>
      <w:r w:rsidR="00B571D7" w:rsidRPr="00DE3BE5">
        <w:rPr>
          <w:rFonts w:ascii="Times New Roman" w:eastAsia="Calibri" w:hAnsi="Times New Roman" w:cs="Times New Roman"/>
          <w:b/>
          <w:sz w:val="28"/>
          <w:szCs w:val="28"/>
        </w:rPr>
        <w:t>технологию сотрудничества</w:t>
      </w:r>
      <w:r w:rsidR="00B571D7" w:rsidRPr="00DE3BE5">
        <w:rPr>
          <w:rFonts w:ascii="Times New Roman" w:eastAsia="Calibri" w:hAnsi="Times New Roman" w:cs="Times New Roman"/>
          <w:sz w:val="28"/>
          <w:szCs w:val="28"/>
        </w:rPr>
        <w:t xml:space="preserve">, которая включает организационные формы, нацеливающие учащихся распределять работу с соседом по парте,  меняться ролями,  проверять работу друг у друга, выполнять работу в малой группе. </w:t>
      </w:r>
    </w:p>
    <w:p w:rsidR="00B571D7" w:rsidRPr="00B571D7" w:rsidRDefault="00B571D7" w:rsidP="001F4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«Обучение в сотрудничестве» базируется на идее взаимодействия учащихся в группе занятий, идее взаимного обучения, при котором обучающиеся берут на себя не только индивидуальную, но и коллективную ответственность за решение учебных задач, помогают друг другу и несут коллективную ответственность за успехи каждого обучающегося. </w:t>
      </w:r>
      <w:proofErr w:type="gramStart"/>
      <w:r w:rsidRPr="00B5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фронтального и индивидуальный субъект учебной деятельности, отвечает только «за себя», за свои успехи и неудачи, а взаимоотношения с преподавателем носят субъектно-субъектный характер, при обучении в сотрудничестве создаются условия для взаимодействия и сотрудничества в системе «обучающийся – учитель - группа» и происходит актуализация коллективного субъекта учебной деятельности.</w:t>
      </w:r>
      <w:proofErr w:type="gramEnd"/>
      <w:r w:rsidRPr="00B5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Главная идея обучения в сотрудничестве – учиться вместе, а не просто что-то выполнять вместе.</w:t>
      </w:r>
    </w:p>
    <w:p w:rsidR="00B571D7" w:rsidRPr="00B571D7" w:rsidRDefault="00B571D7" w:rsidP="001F4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Концепция обучения получила практическую реализацию в ряде вариантов технологии такого обучения, предложенных американскими педагогами Э. </w:t>
      </w:r>
      <w:proofErr w:type="spellStart"/>
      <w:r w:rsidRPr="00B5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Арносоном</w:t>
      </w:r>
      <w:proofErr w:type="spellEnd"/>
      <w:r w:rsidRPr="00B5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(1978), Р. Славиным (1986), Д. Джонсоном (1978) (</w:t>
      </w:r>
      <w:proofErr w:type="spellStart"/>
      <w:r w:rsidRPr="00B5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Полат</w:t>
      </w:r>
      <w:proofErr w:type="spellEnd"/>
      <w:r w:rsidRPr="00B5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2000) и ориентирована на создание условий активной совместной деятельности обучающихся в разных учебных ситуациях. Если объединить обучающихся в небольшие группы (3-4 чел.) и дать им одно общее задание, оговорить роль каждого обучающегося в выполнении задания, то возникает ситуация, в которой каждый обучающийся отвечает не только за результат своей работы, но, что особенно важно для этой технологии обучения, за результат всей группы. Общими усилиями решается поставленная задача, а сильные обучающиеся помогают более </w:t>
      </w:r>
      <w:proofErr w:type="gramStart"/>
      <w:r w:rsidRPr="00B5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слабым</w:t>
      </w:r>
      <w:proofErr w:type="gramEnd"/>
      <w:r w:rsidRPr="00B5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успешности ее выполнения. Такова общая идея обучения </w:t>
      </w:r>
      <w:proofErr w:type="gramStart"/>
      <w:r w:rsidRPr="00B5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сотрудничестве</w:t>
      </w:r>
      <w:proofErr w:type="gramEnd"/>
      <w:r w:rsidRPr="00B5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для выполнения учебного задания учебная группа формируется таким образом, чтобы в ней были как сильные, так и слабые студенты. Оценка за выполненное задание ставится одна на группу.</w:t>
      </w:r>
    </w:p>
    <w:p w:rsidR="00B571D7" w:rsidRPr="00554805" w:rsidRDefault="00B571D7" w:rsidP="001F414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различные варианты обучения в сотрудничестве (</w:t>
      </w:r>
      <w:proofErr w:type="spellStart"/>
      <w:r w:rsidRPr="00B5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Полат</w:t>
      </w:r>
      <w:proofErr w:type="spellEnd"/>
      <w:r w:rsidRPr="00B57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1998). Здесь же важно подчеркнуть, что при организации учебной деятельности по технологии сотрудничества индивидуальная самостоятельная работа обучающегося становится исходной частью коллективной деятельности</w:t>
      </w:r>
      <w:r w:rsidRPr="005548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571D7" w:rsidRPr="00736E04" w:rsidRDefault="00B571D7" w:rsidP="001F4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следующие основные отличия работы в малых группах по методике обучения в сотрудничестве от других форм групповой работы:</w:t>
      </w:r>
    </w:p>
    <w:p w:rsidR="00B571D7" w:rsidRPr="00736E04" w:rsidRDefault="00B571D7" w:rsidP="001F414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73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вазаимосвязь</w:t>
      </w:r>
      <w:proofErr w:type="spellEnd"/>
      <w:r w:rsidRPr="0073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группы;</w:t>
      </w:r>
    </w:p>
    <w:p w:rsidR="00B571D7" w:rsidRPr="00736E04" w:rsidRDefault="00B571D7" w:rsidP="001F414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личная ответственность каждого члена группы за собственные успехи и  успехи своих товарищей;</w:t>
      </w:r>
    </w:p>
    <w:p w:rsidR="00B571D7" w:rsidRPr="00736E04" w:rsidRDefault="00B571D7" w:rsidP="001F414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совместная учебно-познавательная, творческая и прочая деятельность </w:t>
      </w:r>
      <w:proofErr w:type="gramStart"/>
      <w:r w:rsidRPr="0073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3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группе;</w:t>
      </w:r>
    </w:p>
    <w:p w:rsidR="00B571D7" w:rsidRPr="00736E04" w:rsidRDefault="00B571D7" w:rsidP="001F414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3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специализация деятельности обучающихся в группах;</w:t>
      </w:r>
      <w:proofErr w:type="gramEnd"/>
    </w:p>
    <w:p w:rsidR="00B571D7" w:rsidRDefault="00B571D7" w:rsidP="001F414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общая оценка группы</w:t>
      </w:r>
      <w:r w:rsidR="001C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7A65" w:rsidRPr="001C11E4" w:rsidRDefault="00507A65" w:rsidP="001F414E">
      <w:pPr>
        <w:pStyle w:val="a8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11E4" w:rsidRDefault="00507A65" w:rsidP="001F414E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68C6380" wp14:editId="02D211A0">
            <wp:extent cx="5600700" cy="1600200"/>
            <wp:effectExtent l="0" t="0" r="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B571D7" w:rsidRPr="00736E04" w:rsidRDefault="00B571D7" w:rsidP="001F4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развитии самостоятельности при организации  занятий с использованием технологии сотрудничества большое значение имеет интерес в общении, который проявляется разносторонне. Это интерес к учению, к тому, что он знает, как настроен, как выражает свои мысли, суждения, как действует.</w:t>
      </w:r>
    </w:p>
    <w:p w:rsidR="00B571D7" w:rsidRPr="00736E04" w:rsidRDefault="00B571D7" w:rsidP="001F4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в группах содействует обмену опытом и знаниями; устанавливает коммутативные связи с участниками учебной деятельности; </w:t>
      </w:r>
      <w:r w:rsidRPr="0073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содействует стимуляции любой деятельности; влияет и оказывает влияние на становление благоприятных отношений между участниками учебной деятельности.</w:t>
      </w:r>
    </w:p>
    <w:p w:rsidR="00B571D7" w:rsidRDefault="00B571D7" w:rsidP="001F4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в сотрудничестве происходит общее развитие личности: формируется познавательная самостоятельность, воля, внимание, наблюдательность, различные виды памяти, воображение. Учебное сотрудничество должно строиться  на следующих принципах обучения</w:t>
      </w:r>
      <w:proofErr w:type="gramStart"/>
      <w:r w:rsidRPr="0073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736E04" w:rsidRDefault="001C11E4" w:rsidP="001F41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FADECC" wp14:editId="66421060">
            <wp:extent cx="5924550" cy="2209800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736E04" w:rsidRDefault="00736E04" w:rsidP="001F4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1D7" w:rsidRPr="00507A65" w:rsidRDefault="00736E04" w:rsidP="001F4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</w:t>
      </w:r>
      <w:r w:rsidR="00B571D7"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обучение в сотрудничестве</w:t>
      </w:r>
      <w:r w:rsidR="00CB7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71D7"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обучение обучающих и обучаемых в динамических парах, или парах сменного состава, т.е. коллективно.</w:t>
      </w:r>
    </w:p>
    <w:p w:rsidR="00B571D7" w:rsidRPr="00507A65" w:rsidRDefault="00B571D7" w:rsidP="001F4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Коллективные виды работы делают занятия более интересным, живым, воспитывают у обучающихся сознательное отношение к учебному труду, активизируют мыслительную деятельность, дают возможность многократно повторять </w:t>
      </w:r>
      <w:r w:rsidR="00057C7B"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материал, помогают учителю</w:t>
      </w:r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объяснять и постоянно контролировать знания, умения и навыки обучающихся при минимальной затрате времени</w:t>
      </w:r>
      <w:proofErr w:type="gramStart"/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p w:rsidR="00B571D7" w:rsidRPr="00507A65" w:rsidRDefault="00B571D7" w:rsidP="001F4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 к обучению в парах сменного состава или динамических парах возможен лишь в том случае, если </w:t>
      </w:r>
      <w:proofErr w:type="gramStart"/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научились работать в постоянных парах и группах. Поэтому в качестве подготовительной работы  чаще всего имеет место сочетание</w:t>
      </w:r>
      <w:r w:rsidR="00057C7B"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фронтальной</w:t>
      </w:r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индивидуальной формы работы. Но на практике можно наблюдать, что не все активно участвуют в</w:t>
      </w:r>
      <w:r w:rsidR="00CB7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E04"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фронтальной </w:t>
      </w:r>
      <w:r w:rsidR="00CB7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работе,</w:t>
      </w:r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как и не все могут </w:t>
      </w:r>
      <w:r w:rsidR="00736E04"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ндивидуально справиться с тем заданием, которое </w:t>
      </w:r>
      <w:r w:rsidR="00736E04"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 предлагает для самостоятельной работы, так как всем дается одинаковое задание. Таким образом</w:t>
      </w:r>
      <w:r w:rsidR="00736E04"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7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может учесть уровень подготовленности и индивидуальные особенности каждого</w:t>
      </w:r>
      <w:r w:rsidR="00736E04"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</w:t>
      </w:r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Такая работа может быть осуществлена с помощью дифференцированных заданий. </w:t>
      </w:r>
      <w:proofErr w:type="gramStart"/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Применяя на уроке дифференцированные задания, </w:t>
      </w:r>
      <w:r w:rsidR="00CB7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самым выводит </w:t>
      </w:r>
      <w:r w:rsidR="00736E04"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коллективную форму обучения.</w:t>
      </w:r>
      <w:proofErr w:type="gramEnd"/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Коллективные виды работы делают занятия более интересным, живым, воспитывают у </w:t>
      </w:r>
      <w:proofErr w:type="gramStart"/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сознательное отношение к учебному труду, активизируют мыслительную деятельность, дают возможность многократно повторять </w:t>
      </w:r>
      <w:r w:rsidR="00736E04"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материал, помогают учителю</w:t>
      </w:r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объяснять и постоянно </w:t>
      </w:r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контролировать знания, умения и навыки обучающихся </w:t>
      </w:r>
      <w:r w:rsidR="00736E04"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минимальной затрате времени</w:t>
      </w:r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71D7" w:rsidRPr="00507A65" w:rsidRDefault="00B571D7" w:rsidP="005D5A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коллективных занятий важно учитывать ряд специфических особенностей:</w:t>
      </w:r>
    </w:p>
    <w:p w:rsidR="00B571D7" w:rsidRPr="00507A65" w:rsidRDefault="00B571D7" w:rsidP="001F4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 каждый участник занятий попеременно выступает в своеобразной роли то «</w:t>
      </w:r>
      <w:r w:rsidR="00736E04"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обучающегося», то «учителя</w:t>
      </w:r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571D7" w:rsidRPr="00507A65" w:rsidRDefault="00B571D7" w:rsidP="001F4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 ближайшая цель каждого участника занятий и</w:t>
      </w:r>
      <w:r w:rsidR="00736E04"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«обучающегося» и «учителя</w:t>
      </w:r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учить всему тому, что он знает или изучает сам.</w:t>
      </w:r>
    </w:p>
    <w:p w:rsidR="00B571D7" w:rsidRPr="00507A65" w:rsidRDefault="00B571D7" w:rsidP="001F4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 деятельность каждого участника занятий имеет отчетливо общественно полезную </w:t>
      </w:r>
      <w:r w:rsidR="00736E04"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краску, так как он не только учится, но и постоянно отучает других.</w:t>
      </w:r>
    </w:p>
    <w:p w:rsidR="00B571D7" w:rsidRPr="00507A65" w:rsidRDefault="00B571D7" w:rsidP="001F4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 основной принцип работы–все по очереди учат каждого и каждый всех.</w:t>
      </w:r>
    </w:p>
    <w:p w:rsidR="00B571D7" w:rsidRPr="00507A65" w:rsidRDefault="00B571D7" w:rsidP="001F4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 каждый отвечает не только за свои знания, но также за знания и успехи товарищей по учебной работе.</w:t>
      </w:r>
    </w:p>
    <w:p w:rsidR="00B571D7" w:rsidRPr="00507A65" w:rsidRDefault="00B571D7" w:rsidP="001F4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 полное совпадение и единство коллективных и личных, индивидуальных интересов: чем лучше и больше я обучаю других, тем больше и лучше знаю сам.</w:t>
      </w:r>
    </w:p>
    <w:p w:rsidR="00B571D7" w:rsidRPr="00507A65" w:rsidRDefault="00B571D7" w:rsidP="005D5A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обучению в сотрудничестве </w:t>
      </w:r>
      <w:proofErr w:type="gramStart"/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умеют:</w:t>
      </w:r>
    </w:p>
    <w:p w:rsidR="00B571D7" w:rsidRPr="00507A65" w:rsidRDefault="00B571D7" w:rsidP="001F4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формулировать свою точку зрения;</w:t>
      </w:r>
    </w:p>
    <w:p w:rsidR="00B571D7" w:rsidRPr="00507A65" w:rsidRDefault="00B571D7" w:rsidP="001F4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выяснять точки зрения своих партнеров;</w:t>
      </w:r>
    </w:p>
    <w:p w:rsidR="00B571D7" w:rsidRPr="00507A65" w:rsidRDefault="00B571D7" w:rsidP="001F4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обнаруживать разницу точек зрения;</w:t>
      </w:r>
    </w:p>
    <w:p w:rsidR="00B571D7" w:rsidRPr="00507A65" w:rsidRDefault="00B571D7" w:rsidP="001F4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пытаются разрешить разногласия с помощью логических аргументов.</w:t>
      </w:r>
    </w:p>
    <w:p w:rsidR="00B571D7" w:rsidRPr="00507A65" w:rsidRDefault="00B571D7" w:rsidP="001F4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технологии сотрудничества с коллективными видами работ в различных вариантах отражает задачи личностно-ориентированного подхода на этапе освоения знаний, формулирования интеллектуальных умений,</w:t>
      </w:r>
      <w:r w:rsidR="00736E04"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 w:rsidR="00736E04"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достаточных для дальнейшей самостоятельной исследовательской и творческой работы.</w:t>
      </w:r>
    </w:p>
    <w:p w:rsidR="002345EE" w:rsidRDefault="00B571D7" w:rsidP="001F41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672">
        <w:rPr>
          <w:rFonts w:ascii="Times New Roman" w:eastAsia="Calibri" w:hAnsi="Times New Roman" w:cs="Times New Roman"/>
          <w:sz w:val="28"/>
          <w:szCs w:val="28"/>
        </w:rPr>
        <w:t>В результате формируются коммуникативные  УУД,</w:t>
      </w:r>
      <w:r w:rsidRPr="00507A65">
        <w:rPr>
          <w:rFonts w:ascii="Times New Roman" w:eastAsia="Calibri" w:hAnsi="Times New Roman" w:cs="Times New Roman"/>
          <w:sz w:val="28"/>
          <w:szCs w:val="28"/>
        </w:rPr>
        <w:t xml:space="preserve"> которые обеспечивают социальную компетентность, учет позиций других людей, партнера по общению или деятельности, умение слушать и вступать в диалог, участвовать в коллективном обсуждении проблем</w:t>
      </w:r>
      <w:r w:rsidR="00B65672">
        <w:rPr>
          <w:rFonts w:ascii="Times New Roman" w:eastAsia="Calibri" w:hAnsi="Times New Roman" w:cs="Times New Roman"/>
          <w:sz w:val="28"/>
          <w:szCs w:val="28"/>
        </w:rPr>
        <w:t>, а также регулятивные и познавательные УУД.</w:t>
      </w:r>
    </w:p>
    <w:p w:rsidR="00CB73B4" w:rsidRPr="00CB73B4" w:rsidRDefault="00CB73B4" w:rsidP="001F4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 и литература традиционно считаются в школе трудными предметами, вызывающими тревожность, неуверенность в своих силах. Если ученик допускает много ошибок в своей работе, то это говорит о необходимости дополнительной практики и большей тренировки, чтобы овладеть необходимым умением или знанием. Следовательно, нужно предоставить нашим ученикам возможность дополнительной практики, причем в таком объеме, пока они </w:t>
      </w:r>
      <w:proofErr w:type="gramStart"/>
      <w:r w:rsidRPr="00CB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B73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 отдельности и все вместе) не овладеют знанием в достаточной мере. Обучаясь в коллективе (с преобладанием фронтальных видов деятельности), в котором сильный ученик всегда в выигрыше: он быстрее "схватывает" новый материал</w:t>
      </w:r>
      <w:proofErr w:type="gramStart"/>
      <w:r w:rsidRPr="00CB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B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быстрее его усваивает, и учитель в большей мере опирается именно на него. А слабый раз от разу становится еще слабее, поскольку ему не хватает времени, чтобы все четко понять, ему не хватает характера, чтобы задать </w:t>
      </w:r>
      <w:r w:rsidRPr="00CB73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учителю вопрос, соответственно, он не может быстро и правильно отвечать и только "тормозит" ритмичное продвижение к всеобщему успеху. А если ученик обучается индивидуально, тогда он замыкается на себе, на своих удачах и неудачах. Его абсолютно не интересует, как дела у соседа. Если материал ему не дается - это его проблемы.</w:t>
      </w:r>
    </w:p>
    <w:p w:rsidR="00CB73B4" w:rsidRDefault="00CB73B4" w:rsidP="00537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  вытекает задача - создать условия для самовыражения, развития каждого учащегося на уровне его возможностей и способностей, формирование коммуникативных умений и навыков</w:t>
      </w:r>
      <w:r w:rsidRPr="000E4D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5672" w:rsidRDefault="00B65672" w:rsidP="00537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7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ак,  например, на уроке русского языка по теме «Понятие о сложном предложении</w:t>
      </w:r>
      <w:r w:rsidR="00BC0E4E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этапе изучения нового материала я организовала работу в группах</w:t>
      </w:r>
      <w:r w:rsidR="000B2A0F">
        <w:rPr>
          <w:rFonts w:ascii="Times New Roman" w:eastAsia="Times New Roman" w:hAnsi="Times New Roman" w:cs="Times New Roman"/>
          <w:sz w:val="28"/>
          <w:szCs w:val="28"/>
          <w:lang w:eastAsia="ru-RU"/>
        </w:rPr>
        <w:t>(6групп в классе)</w:t>
      </w:r>
      <w:r w:rsidR="00BC0E4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работы был предложен текст упражнения и таблица для заполнения. Каждая группа получила карточку с вопросами.</w:t>
      </w:r>
      <w:r w:rsidR="0079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тетради чертится обобщающая таблица, которую члены группы заполняют по мере выполнения заданий карточки.</w:t>
      </w:r>
    </w:p>
    <w:p w:rsidR="00BC0E4E" w:rsidRDefault="00BC0E4E" w:rsidP="00537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E4E" w:rsidRDefault="00BC0E4E" w:rsidP="00537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группа. </w:t>
      </w:r>
    </w:p>
    <w:p w:rsidR="00BC0E4E" w:rsidRDefault="00BC0E4E" w:rsidP="00537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E4E" w:rsidRDefault="00BC0E4E" w:rsidP="00BC0E4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текст. Выпишите сложные предложения</w:t>
      </w:r>
      <w:r w:rsidR="0079542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части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связаны по смыслу и с помощью интонаци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союзов).</w:t>
      </w:r>
    </w:p>
    <w:p w:rsidR="00795420" w:rsidRDefault="00BC0E4E" w:rsidP="0079542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Подчеркните грамматические основы</w:t>
      </w:r>
      <w:r w:rsidR="007954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5420" w:rsidRPr="0079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 границы частей </w:t>
      </w:r>
      <w:r w:rsidR="0079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</w:t>
      </w:r>
      <w:r w:rsidR="007954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редложения, составьте схему предложения.</w:t>
      </w:r>
    </w:p>
    <w:p w:rsidR="00BC0E4E" w:rsidRPr="00795420" w:rsidRDefault="00BC0E4E" w:rsidP="00BC0E4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объем </w:t>
      </w:r>
      <w:r w:rsidR="000053E6" w:rsidRPr="0079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содержащийся в</w:t>
      </w:r>
      <w:r w:rsidRPr="0079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сложном предложении</w:t>
      </w:r>
      <w:r w:rsidR="000053E6" w:rsidRPr="0079542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степень зависимости частей предложения.</w:t>
      </w:r>
    </w:p>
    <w:p w:rsidR="000053E6" w:rsidRPr="00BC0E4E" w:rsidRDefault="000053E6" w:rsidP="00BC0E4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соответствующую колонку таблицы</w:t>
      </w:r>
      <w:r w:rsidR="000B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сделайте 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E4E" w:rsidRPr="00B65672" w:rsidRDefault="00BC0E4E" w:rsidP="00537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3B4" w:rsidRPr="000053E6" w:rsidRDefault="00BC0E4E" w:rsidP="000053E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3E6">
        <w:rPr>
          <w:rFonts w:ascii="Times New Roman" w:hAnsi="Times New Roman" w:cs="Times New Roman"/>
          <w:sz w:val="28"/>
          <w:szCs w:val="28"/>
        </w:rPr>
        <w:t>группа.</w:t>
      </w:r>
    </w:p>
    <w:p w:rsidR="00BC0E4E" w:rsidRDefault="00BC0E4E" w:rsidP="001F4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0E4E" w:rsidRPr="000053E6" w:rsidRDefault="00BC0E4E" w:rsidP="000053E6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6">
        <w:rPr>
          <w:rFonts w:ascii="Times New Roman" w:hAnsi="Times New Roman" w:cs="Times New Roman"/>
          <w:sz w:val="28"/>
          <w:szCs w:val="28"/>
        </w:rPr>
        <w:t>1)</w:t>
      </w:r>
      <w:r w:rsidRPr="0000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3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текст. Выпишите сложные предложения</w:t>
      </w:r>
      <w:r w:rsidR="0079542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части которых</w:t>
      </w:r>
      <w:r w:rsidRPr="0000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0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связаны с помощью </w:t>
      </w:r>
      <w:r w:rsidR="000053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сочинительных союзов.</w:t>
      </w:r>
    </w:p>
    <w:p w:rsidR="00BC0E4E" w:rsidRDefault="000053E6" w:rsidP="000053E6">
      <w:pPr>
        <w:pStyle w:val="a8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</w:t>
      </w:r>
      <w:r w:rsidR="00BC0E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Подчеркните грамматические основы</w:t>
      </w:r>
      <w:r w:rsidR="0079542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укажите границы частей предложения, составьте схему предложения</w:t>
      </w:r>
      <w:r w:rsidR="00BC0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3E6" w:rsidRPr="000053E6" w:rsidRDefault="00795420" w:rsidP="000053E6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0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3E6" w:rsidRPr="0000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C0E4E" w:rsidRPr="0000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объем </w:t>
      </w:r>
      <w:r w:rsidR="0000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содержащийся в</w:t>
      </w:r>
      <w:r w:rsidR="00BC0E4E" w:rsidRPr="0000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3E6" w:rsidRPr="0000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сложном </w:t>
      </w:r>
      <w:r w:rsidR="00BC0E4E" w:rsidRPr="000053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предложении</w:t>
      </w:r>
      <w:r w:rsidR="000053E6" w:rsidRPr="0000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053E6" w:rsidRPr="000053E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степень зависимости частей предложения.</w:t>
      </w:r>
    </w:p>
    <w:p w:rsidR="000053E6" w:rsidRDefault="000053E6" w:rsidP="00005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4) </w:t>
      </w:r>
      <w:r w:rsidRPr="000053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соответствующую колонку таблицы</w:t>
      </w:r>
      <w:r w:rsidR="000B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сделайте вывод</w:t>
      </w:r>
      <w:r w:rsidRPr="000053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3E6" w:rsidRDefault="000053E6" w:rsidP="00005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E6" w:rsidRDefault="000B2A0F" w:rsidP="000053E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053E6" w:rsidRPr="000053E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руппа</w:t>
      </w:r>
    </w:p>
    <w:p w:rsidR="000B2A0F" w:rsidRPr="000053E6" w:rsidRDefault="000B2A0F" w:rsidP="000B2A0F">
      <w:pPr>
        <w:pStyle w:val="a8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E6" w:rsidRDefault="000053E6" w:rsidP="000053E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текст. Выпишите сложные предложения, части которого связаны с помощью подчинительных союзов.</w:t>
      </w:r>
    </w:p>
    <w:p w:rsidR="000053E6" w:rsidRDefault="000053E6" w:rsidP="000053E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Подчеркните грамматические основы</w:t>
      </w:r>
      <w:r w:rsidR="000B2A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2A0F" w:rsidRPr="000B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A0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границы частей предложения, составьте схему предложения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3E6" w:rsidRDefault="000053E6" w:rsidP="000053E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объем информации, содержащейся в сложном предложении, и степень зависимости частей предложения.</w:t>
      </w:r>
    </w:p>
    <w:p w:rsidR="000053E6" w:rsidRDefault="000053E6" w:rsidP="000053E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соответствующую колонку таблицы</w:t>
      </w:r>
      <w:r w:rsidR="000B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сделайте 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2A0F" w:rsidRDefault="000B2A0F" w:rsidP="00795420">
      <w:pPr>
        <w:pStyle w:val="a8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3160"/>
        <w:gridCol w:w="3160"/>
        <w:gridCol w:w="3162"/>
      </w:tblGrid>
      <w:tr w:rsidR="00795420" w:rsidTr="00795420">
        <w:trPr>
          <w:trHeight w:val="423"/>
        </w:trPr>
        <w:tc>
          <w:tcPr>
            <w:tcW w:w="9482" w:type="dxa"/>
            <w:gridSpan w:val="3"/>
          </w:tcPr>
          <w:p w:rsidR="00795420" w:rsidRDefault="00795420" w:rsidP="00795420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Сложное предложение</w:t>
            </w:r>
          </w:p>
        </w:tc>
      </w:tr>
      <w:tr w:rsidR="00795420" w:rsidTr="00795420">
        <w:trPr>
          <w:trHeight w:val="418"/>
        </w:trPr>
        <w:tc>
          <w:tcPr>
            <w:tcW w:w="3160" w:type="dxa"/>
          </w:tcPr>
          <w:p w:rsidR="00795420" w:rsidRDefault="00795420" w:rsidP="00795420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БСП</w:t>
            </w:r>
          </w:p>
        </w:tc>
        <w:tc>
          <w:tcPr>
            <w:tcW w:w="3160" w:type="dxa"/>
          </w:tcPr>
          <w:p w:rsidR="00795420" w:rsidRDefault="00795420" w:rsidP="00795420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ССП</w:t>
            </w:r>
          </w:p>
        </w:tc>
        <w:tc>
          <w:tcPr>
            <w:tcW w:w="3162" w:type="dxa"/>
          </w:tcPr>
          <w:p w:rsidR="00795420" w:rsidRDefault="00795420" w:rsidP="00795420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СПП</w:t>
            </w:r>
          </w:p>
        </w:tc>
      </w:tr>
      <w:tr w:rsidR="00795420" w:rsidTr="00795420">
        <w:trPr>
          <w:trHeight w:val="730"/>
        </w:trPr>
        <w:tc>
          <w:tcPr>
            <w:tcW w:w="3160" w:type="dxa"/>
          </w:tcPr>
          <w:p w:rsidR="00795420" w:rsidRDefault="00795420" w:rsidP="00795420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</w:tcPr>
          <w:p w:rsidR="00795420" w:rsidRDefault="00795420" w:rsidP="00795420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2" w:type="dxa"/>
          </w:tcPr>
          <w:p w:rsidR="00795420" w:rsidRDefault="00795420" w:rsidP="00795420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2A0F" w:rsidRDefault="000B2A0F" w:rsidP="00795420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20" w:rsidRDefault="00795420" w:rsidP="00795420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работу в группах отводится 10 минут. </w:t>
      </w:r>
      <w:r w:rsidR="000B2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 течение 5 минут члены группы, работающие над конкретным вопросом</w:t>
      </w:r>
      <w:proofErr w:type="gramStart"/>
      <w:r w:rsidR="000B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B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обсуждают собранный материал с членами других групп, работающими над этим же вопросом, и вносят изменения и дополнения в свой материал. Затем члены каждой группы  доводят результат своей работы до членов своей группы</w:t>
      </w:r>
      <w:proofErr w:type="gramStart"/>
      <w:r w:rsidR="000B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B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заполняют соответствующую колонку таблицы и представляют ре</w:t>
      </w:r>
      <w:r w:rsidR="005840F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B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ультат всему классу. Члены других групп заполняют соответствующие колонки таблицы. Если возникают вопросы, то обучающиеся </w:t>
      </w:r>
      <w:r w:rsidR="00584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возможность задать их и получить ответ. </w:t>
      </w:r>
    </w:p>
    <w:p w:rsidR="005840FD" w:rsidRDefault="005840FD" w:rsidP="00795420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использования технологии «Обучение в сотрудничестве»  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основные универсальные учебные действия.</w:t>
      </w:r>
    </w:p>
    <w:p w:rsidR="00795420" w:rsidRPr="000053E6" w:rsidRDefault="00795420" w:rsidP="00795420">
      <w:pPr>
        <w:pStyle w:val="a8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E4E" w:rsidRPr="000053E6" w:rsidRDefault="00BC0E4E" w:rsidP="000053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E4E" w:rsidRDefault="00BC0E4E" w:rsidP="001F4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1DE" w:rsidRDefault="002D71DE" w:rsidP="001F4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1DE" w:rsidRDefault="002D71DE" w:rsidP="001F4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1DE" w:rsidRDefault="002D71DE" w:rsidP="001F4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1DE" w:rsidRDefault="002D71DE" w:rsidP="001F4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1DE" w:rsidRDefault="002D71DE" w:rsidP="001F4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1DE" w:rsidRDefault="002D71DE" w:rsidP="001F4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1DE" w:rsidRDefault="002D71DE" w:rsidP="001F4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1DE" w:rsidRDefault="002D71DE" w:rsidP="001F4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1DE" w:rsidRDefault="002D71DE" w:rsidP="001F4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1DE" w:rsidRDefault="002D71DE" w:rsidP="001F4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1DE" w:rsidRDefault="002D71DE" w:rsidP="001F4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1DE" w:rsidRDefault="002D71DE" w:rsidP="001F4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1DE" w:rsidRDefault="002D71DE" w:rsidP="001F4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1DE" w:rsidRDefault="002D71DE" w:rsidP="001F4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1DE" w:rsidRDefault="002D71DE" w:rsidP="001F4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1DE" w:rsidRDefault="002D71DE" w:rsidP="001F4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1DE" w:rsidRDefault="002D71DE" w:rsidP="001F4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1DE" w:rsidRDefault="002D71DE" w:rsidP="001F4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1DE" w:rsidRDefault="002D71DE" w:rsidP="001F4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1DE" w:rsidRDefault="002D71DE" w:rsidP="001F4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1DE" w:rsidRDefault="002D71DE" w:rsidP="001F4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1DE" w:rsidRDefault="002D71DE" w:rsidP="001F4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1DE" w:rsidRDefault="002D71DE" w:rsidP="001F4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1DE" w:rsidRDefault="002D71DE" w:rsidP="001F4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1DE" w:rsidRDefault="002D71DE" w:rsidP="002D71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2D71DE" w:rsidRDefault="002D71DE" w:rsidP="002D71D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Зимняя И.А. Ключевые компетенции как результативно-целевая основа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образовании.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., 2004.</w:t>
      </w:r>
    </w:p>
    <w:p w:rsidR="00755D86" w:rsidRPr="007F16BE" w:rsidRDefault="002D71DE" w:rsidP="002D71D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1DE">
        <w:rPr>
          <w:rFonts w:ascii="Times New Roman" w:hAnsi="Times New Roman" w:cs="Times New Roman"/>
          <w:sz w:val="28"/>
          <w:szCs w:val="28"/>
        </w:rPr>
        <w:t>Лущик</w:t>
      </w:r>
      <w:proofErr w:type="spellEnd"/>
      <w:r w:rsidRPr="002D71DE">
        <w:rPr>
          <w:rFonts w:ascii="Times New Roman" w:hAnsi="Times New Roman" w:cs="Times New Roman"/>
          <w:sz w:val="28"/>
          <w:szCs w:val="28"/>
        </w:rPr>
        <w:t xml:space="preserve"> ОА. Оценивание </w:t>
      </w:r>
      <w:proofErr w:type="spellStart"/>
      <w:r w:rsidRPr="002D71D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D71DE">
        <w:rPr>
          <w:rFonts w:ascii="Times New Roman" w:hAnsi="Times New Roman" w:cs="Times New Roman"/>
          <w:sz w:val="28"/>
          <w:szCs w:val="28"/>
        </w:rPr>
        <w:t xml:space="preserve"> УУД на уроках русского языка при помощи </w:t>
      </w:r>
      <w:proofErr w:type="spellStart"/>
      <w:r w:rsidRPr="002D71DE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2D71DE">
        <w:rPr>
          <w:rFonts w:ascii="Times New Roman" w:hAnsi="Times New Roman" w:cs="Times New Roman"/>
          <w:sz w:val="28"/>
          <w:szCs w:val="28"/>
        </w:rPr>
        <w:t>-ориентированных задани</w:t>
      </w:r>
      <w:proofErr w:type="gramStart"/>
      <w:r w:rsidRPr="002D71DE">
        <w:rPr>
          <w:rFonts w:ascii="Times New Roman" w:hAnsi="Times New Roman" w:cs="Times New Roman"/>
          <w:sz w:val="28"/>
          <w:szCs w:val="28"/>
        </w:rPr>
        <w:t>й[</w:t>
      </w:r>
      <w:proofErr w:type="gramEnd"/>
      <w:r w:rsidRPr="002D71DE">
        <w:rPr>
          <w:rFonts w:ascii="Times New Roman" w:hAnsi="Times New Roman" w:cs="Times New Roman"/>
          <w:sz w:val="28"/>
          <w:szCs w:val="28"/>
        </w:rPr>
        <w:t xml:space="preserve">Электронный ресурс]//режим доступа </w:t>
      </w:r>
      <w:r w:rsidRPr="002D71D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55D86">
        <w:rPr>
          <w:rFonts w:ascii="Times New Roman" w:hAnsi="Times New Roman" w:cs="Times New Roman"/>
          <w:sz w:val="28"/>
          <w:szCs w:val="28"/>
        </w:rPr>
        <w:t>//</w:t>
      </w:r>
      <w:r w:rsidR="00755D8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55D86" w:rsidRPr="00755D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55D86">
        <w:rPr>
          <w:rFonts w:ascii="Times New Roman" w:hAnsi="Times New Roman" w:cs="Times New Roman"/>
          <w:sz w:val="28"/>
          <w:szCs w:val="28"/>
          <w:lang w:val="en-US"/>
        </w:rPr>
        <w:t>prosholu</w:t>
      </w:r>
      <w:proofErr w:type="spellEnd"/>
      <w:r w:rsidR="00755D86" w:rsidRPr="00755D8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55D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F16BE" w:rsidRPr="002D2CDB" w:rsidRDefault="00A2793F" w:rsidP="007F16BE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F16BE" w:rsidRPr="007F16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Селевко</w:t>
      </w:r>
      <w:proofErr w:type="spellEnd"/>
      <w:r w:rsidR="007F16BE" w:rsidRPr="007F16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Г.К</w:t>
      </w:r>
      <w:r w:rsidR="007F16BE" w:rsidRPr="007F1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="007F16BE" w:rsidRPr="007F1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технологии.</w:t>
      </w:r>
    </w:p>
    <w:p w:rsidR="002D2CDB" w:rsidRPr="002D2CDB" w:rsidRDefault="002D2CDB" w:rsidP="002D2CDB">
      <w:pPr>
        <w:pStyle w:val="a8"/>
        <w:numPr>
          <w:ilvl w:val="0"/>
          <w:numId w:val="6"/>
        </w:numPr>
        <w:spacing w:before="100" w:beforeAutospacing="1" w:after="150" w:line="240" w:lineRule="auto"/>
        <w:ind w:righ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2CDB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С.Соловейчик</w:t>
      </w:r>
      <w:proofErr w:type="spellEnd"/>
      <w:r w:rsidRPr="002D2CDB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Учение с увлечением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2D71DE" w:rsidRPr="002D71DE" w:rsidRDefault="002D71DE" w:rsidP="002D71D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1DE">
        <w:rPr>
          <w:rFonts w:ascii="Times New Roman" w:hAnsi="Times New Roman" w:cs="Times New Roman"/>
          <w:sz w:val="28"/>
          <w:szCs w:val="28"/>
        </w:rPr>
        <w:t xml:space="preserve">Фундаментальное ядро содержания общего образования: проект/ под ред. </w:t>
      </w:r>
      <w:proofErr w:type="spellStart"/>
      <w:r w:rsidRPr="002D71DE">
        <w:rPr>
          <w:rFonts w:ascii="Times New Roman" w:hAnsi="Times New Roman" w:cs="Times New Roman"/>
          <w:sz w:val="28"/>
          <w:szCs w:val="28"/>
        </w:rPr>
        <w:t>В.В.Козлова</w:t>
      </w:r>
      <w:proofErr w:type="spellEnd"/>
      <w:r w:rsidRPr="002D71DE">
        <w:rPr>
          <w:rFonts w:ascii="Times New Roman" w:hAnsi="Times New Roman" w:cs="Times New Roman"/>
          <w:sz w:val="28"/>
          <w:szCs w:val="28"/>
        </w:rPr>
        <w:t xml:space="preserve">, А.М </w:t>
      </w:r>
      <w:proofErr w:type="spellStart"/>
      <w:r w:rsidRPr="002D71DE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2D71DE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2D71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D71DE">
        <w:rPr>
          <w:rFonts w:ascii="Times New Roman" w:hAnsi="Times New Roman" w:cs="Times New Roman"/>
          <w:sz w:val="28"/>
          <w:szCs w:val="28"/>
        </w:rPr>
        <w:t>Просвещение, 2009.</w:t>
      </w:r>
    </w:p>
    <w:p w:rsidR="002D71DE" w:rsidRPr="002D2CDB" w:rsidRDefault="002D71DE" w:rsidP="002D71D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стандарт, утвержденный приказом Министерства образования и науки РФ от17 декабря 2010г. №1897.</w:t>
      </w:r>
    </w:p>
    <w:p w:rsidR="002D2CDB" w:rsidRDefault="002D2CDB" w:rsidP="002D71D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1DE" w:rsidRPr="002D71DE" w:rsidRDefault="002D71DE" w:rsidP="00A2793F">
      <w:pPr>
        <w:pStyle w:val="a8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sectPr w:rsidR="002D71DE" w:rsidRPr="002D71DE" w:rsidSect="005E7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E2C" w:rsidRDefault="00627E2C" w:rsidP="001A5E3B">
      <w:pPr>
        <w:spacing w:after="0" w:line="240" w:lineRule="auto"/>
      </w:pPr>
      <w:r>
        <w:separator/>
      </w:r>
    </w:p>
  </w:endnote>
  <w:endnote w:type="continuationSeparator" w:id="0">
    <w:p w:rsidR="00627E2C" w:rsidRDefault="00627E2C" w:rsidP="001A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E2C" w:rsidRDefault="00627E2C" w:rsidP="001A5E3B">
      <w:pPr>
        <w:spacing w:after="0" w:line="240" w:lineRule="auto"/>
      </w:pPr>
      <w:r>
        <w:separator/>
      </w:r>
    </w:p>
  </w:footnote>
  <w:footnote w:type="continuationSeparator" w:id="0">
    <w:p w:rsidR="00627E2C" w:rsidRDefault="00627E2C" w:rsidP="001A5E3B">
      <w:pPr>
        <w:spacing w:after="0" w:line="240" w:lineRule="auto"/>
      </w:pPr>
      <w:r>
        <w:continuationSeparator/>
      </w:r>
    </w:p>
  </w:footnote>
  <w:footnote w:id="1">
    <w:p w:rsidR="001A5E3B" w:rsidRDefault="001A5E3B" w:rsidP="001A5E3B">
      <w:pPr>
        <w:pStyle w:val="dash041e005f0431005f044b005f0447005f043d005f044b005f0439"/>
        <w:ind w:firstLine="442"/>
        <w:jc w:val="both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1 </w:t>
      </w:r>
      <w:r>
        <w:rPr>
          <w:rStyle w:val="a5"/>
        </w:rPr>
        <w:t>Пункт 1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</w:t>
      </w:r>
      <w:r>
        <w:rPr>
          <w:rStyle w:val="a5"/>
          <w:sz w:val="20"/>
          <w:szCs w:val="20"/>
        </w:rPr>
        <w:t xml:space="preserve">, </w:t>
      </w:r>
      <w:r>
        <w:rPr>
          <w:rStyle w:val="a5"/>
        </w:rPr>
        <w:t>1992, № 30, ст. 1797; Собрание законодательства Российской Федерации, 1996</w:t>
      </w:r>
      <w:r>
        <w:rPr>
          <w:rStyle w:val="a5"/>
          <w:sz w:val="20"/>
          <w:szCs w:val="20"/>
        </w:rPr>
        <w:t xml:space="preserve">, </w:t>
      </w:r>
      <w:r>
        <w:rPr>
          <w:rStyle w:val="a5"/>
        </w:rPr>
        <w:t>№ 3, ст. 150; 2007</w:t>
      </w:r>
      <w:r>
        <w:rPr>
          <w:rStyle w:val="a5"/>
          <w:sz w:val="20"/>
          <w:szCs w:val="20"/>
        </w:rPr>
        <w:t xml:space="preserve">, </w:t>
      </w:r>
      <w:r>
        <w:rPr>
          <w:rStyle w:val="a5"/>
        </w:rPr>
        <w:t>№ 49, ст. 6070).</w:t>
      </w:r>
    </w:p>
    <w:p w:rsidR="001A5E3B" w:rsidRDefault="001A5E3B" w:rsidP="001A5E3B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9BC"/>
    <w:multiLevelType w:val="hybridMultilevel"/>
    <w:tmpl w:val="024EB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C53CC"/>
    <w:multiLevelType w:val="multilevel"/>
    <w:tmpl w:val="EF64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938C7"/>
    <w:multiLevelType w:val="hybridMultilevel"/>
    <w:tmpl w:val="EDC66480"/>
    <w:lvl w:ilvl="0" w:tplc="2E12C9B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6B0A03"/>
    <w:multiLevelType w:val="hybridMultilevel"/>
    <w:tmpl w:val="5A6A115A"/>
    <w:lvl w:ilvl="0" w:tplc="31E6B72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9875EBA"/>
    <w:multiLevelType w:val="hybridMultilevel"/>
    <w:tmpl w:val="D20A4972"/>
    <w:lvl w:ilvl="0" w:tplc="D25E1ACE">
      <w:start w:val="2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5C732A8"/>
    <w:multiLevelType w:val="hybridMultilevel"/>
    <w:tmpl w:val="BCF227CE"/>
    <w:lvl w:ilvl="0" w:tplc="DC8C9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C76177"/>
    <w:multiLevelType w:val="hybridMultilevel"/>
    <w:tmpl w:val="0BBC971C"/>
    <w:lvl w:ilvl="0" w:tplc="7FCE81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E3B"/>
    <w:rsid w:val="000053E6"/>
    <w:rsid w:val="00057C7B"/>
    <w:rsid w:val="000B2A0F"/>
    <w:rsid w:val="001A5E3B"/>
    <w:rsid w:val="001C11E4"/>
    <w:rsid w:val="001F414E"/>
    <w:rsid w:val="002345EE"/>
    <w:rsid w:val="002D2CDB"/>
    <w:rsid w:val="002D71DE"/>
    <w:rsid w:val="003B1CA3"/>
    <w:rsid w:val="004953F3"/>
    <w:rsid w:val="00500A87"/>
    <w:rsid w:val="00507A65"/>
    <w:rsid w:val="00537713"/>
    <w:rsid w:val="005840FD"/>
    <w:rsid w:val="005D5AC7"/>
    <w:rsid w:val="005E7D53"/>
    <w:rsid w:val="00627E2C"/>
    <w:rsid w:val="006B5420"/>
    <w:rsid w:val="00736E04"/>
    <w:rsid w:val="00755D86"/>
    <w:rsid w:val="00795420"/>
    <w:rsid w:val="007A221F"/>
    <w:rsid w:val="007B7C62"/>
    <w:rsid w:val="007F16BE"/>
    <w:rsid w:val="00922282"/>
    <w:rsid w:val="009443B1"/>
    <w:rsid w:val="00953163"/>
    <w:rsid w:val="0096317D"/>
    <w:rsid w:val="009C53FF"/>
    <w:rsid w:val="00A2793F"/>
    <w:rsid w:val="00AB1BE4"/>
    <w:rsid w:val="00B571D7"/>
    <w:rsid w:val="00B65672"/>
    <w:rsid w:val="00BC0E4E"/>
    <w:rsid w:val="00CB73B4"/>
    <w:rsid w:val="00D33AF8"/>
    <w:rsid w:val="00E71B59"/>
    <w:rsid w:val="00F40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6,F1"/>
    <w:basedOn w:val="a"/>
    <w:link w:val="a4"/>
    <w:unhideWhenUsed/>
    <w:rsid w:val="001A5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Знак6 Знак,F1 Знак"/>
    <w:basedOn w:val="a0"/>
    <w:link w:val="a3"/>
    <w:rsid w:val="001A5E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A5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5E3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ash041e0431044b0447043d044b0439">
    <w:name w:val="dash041e_0431_044b_0447_043d_044b_0439"/>
    <w:basedOn w:val="a"/>
    <w:rsid w:val="001A5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unhideWhenUsed/>
    <w:rsid w:val="001A5E3B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A5E3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onsplusnormal005f005fchar1char1">
    <w:name w:val="consplusnormal_005f_005fchar1__char1"/>
    <w:basedOn w:val="a0"/>
    <w:rsid w:val="001A5E3B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1A5E3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B5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1D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71D7"/>
    <w:pPr>
      <w:ind w:left="720"/>
      <w:contextualSpacing/>
    </w:pPr>
  </w:style>
  <w:style w:type="table" w:styleId="a9">
    <w:name w:val="Table Grid"/>
    <w:basedOn w:val="a1"/>
    <w:uiPriority w:val="59"/>
    <w:rsid w:val="0079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5840FD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5840F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4593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03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524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41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1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04DD86-D23C-4A3B-92ED-27A42BB6250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60BC53B-7B9F-4F64-82FE-2B3BBF6461A7}">
      <dgm:prSet phldrT="[Текст]" custT="1"/>
      <dgm:spPr/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Обучение в малых группах сотрудничества</a:t>
          </a:r>
        </a:p>
      </dgm:t>
    </dgm:pt>
    <dgm:pt modelId="{E460D92D-78CC-405E-AC4D-B6B1E42F8B1B}" type="parTrans" cxnId="{4AEC2158-F961-4978-8ACB-6395DCDF307D}">
      <dgm:prSet/>
      <dgm:spPr/>
      <dgm:t>
        <a:bodyPr/>
        <a:lstStyle/>
        <a:p>
          <a:endParaRPr lang="ru-RU"/>
        </a:p>
      </dgm:t>
    </dgm:pt>
    <dgm:pt modelId="{DF860BF9-B60E-46DB-95B2-E371593813DC}" type="sibTrans" cxnId="{4AEC2158-F961-4978-8ACB-6395DCDF307D}">
      <dgm:prSet/>
      <dgm:spPr/>
      <dgm:t>
        <a:bodyPr/>
        <a:lstStyle/>
        <a:p>
          <a:endParaRPr lang="ru-RU"/>
        </a:p>
      </dgm:t>
    </dgm:pt>
    <dgm:pt modelId="{803595F9-7D5A-4C6C-BED5-924D82C8ED93}">
      <dgm:prSet phldrT="[Текст]"/>
      <dgm:spPr/>
      <dgm:t>
        <a:bodyPr/>
        <a:lstStyle/>
        <a:p>
          <a:r>
            <a:rPr lang="ru-RU"/>
            <a:t>Обучение в команде</a:t>
          </a:r>
        </a:p>
        <a:p>
          <a:r>
            <a:rPr lang="ru-RU"/>
            <a:t>(метод экспертов "пила")</a:t>
          </a:r>
        </a:p>
      </dgm:t>
    </dgm:pt>
    <dgm:pt modelId="{A8772D60-3780-465D-95EF-FA48C1921ABF}" type="parTrans" cxnId="{1F44BC79-EFA0-443F-8D66-40DD72996EFB}">
      <dgm:prSet/>
      <dgm:spPr/>
      <dgm:t>
        <a:bodyPr/>
        <a:lstStyle/>
        <a:p>
          <a:endParaRPr lang="ru-RU"/>
        </a:p>
      </dgm:t>
    </dgm:pt>
    <dgm:pt modelId="{BA562859-9E62-4E47-9C27-AFA4608EBA2C}" type="sibTrans" cxnId="{1F44BC79-EFA0-443F-8D66-40DD72996EFB}">
      <dgm:prSet/>
      <dgm:spPr/>
      <dgm:t>
        <a:bodyPr/>
        <a:lstStyle/>
        <a:p>
          <a:endParaRPr lang="ru-RU"/>
        </a:p>
      </dgm:t>
    </dgm:pt>
    <dgm:pt modelId="{BAC8783A-1783-4AB5-A9F2-545094DAA9F3}">
      <dgm:prSet phldrT="[Текст]"/>
      <dgm:spPr/>
      <dgm:t>
        <a:bodyPr/>
        <a:lstStyle/>
        <a:p>
          <a:r>
            <a:rPr lang="ru-RU"/>
            <a:t>Учимся месте</a:t>
          </a:r>
        </a:p>
        <a:p>
          <a:r>
            <a:rPr lang="ru-RU"/>
            <a:t>(Подумай - поделись с партнером)</a:t>
          </a:r>
        </a:p>
        <a:p>
          <a:endParaRPr lang="ru-RU"/>
        </a:p>
      </dgm:t>
    </dgm:pt>
    <dgm:pt modelId="{1D1CF267-3256-4143-8772-487BF7987D90}" type="parTrans" cxnId="{3CC6807E-4B69-4B82-A8FA-9458060A6B3A}">
      <dgm:prSet/>
      <dgm:spPr/>
      <dgm:t>
        <a:bodyPr/>
        <a:lstStyle/>
        <a:p>
          <a:endParaRPr lang="ru-RU"/>
        </a:p>
      </dgm:t>
    </dgm:pt>
    <dgm:pt modelId="{0DEC3182-2BB5-42D9-A4F7-8E79E9D03CDE}" type="sibTrans" cxnId="{3CC6807E-4B69-4B82-A8FA-9458060A6B3A}">
      <dgm:prSet/>
      <dgm:spPr/>
      <dgm:t>
        <a:bodyPr/>
        <a:lstStyle/>
        <a:p>
          <a:endParaRPr lang="ru-RU"/>
        </a:p>
      </dgm:t>
    </dgm:pt>
    <dgm:pt modelId="{3ACA8E2E-CF80-4C0E-947B-ADCD7367DCC3}">
      <dgm:prSet phldrT="[Текст]"/>
      <dgm:spPr/>
      <dgm:t>
        <a:bodyPr/>
        <a:lstStyle/>
        <a:p>
          <a:r>
            <a:rPr lang="ru-RU"/>
            <a:t>Групповые исследования</a:t>
          </a:r>
        </a:p>
        <a:p>
          <a:r>
            <a:rPr lang="ru-RU"/>
            <a:t>(Школа мнений)</a:t>
          </a:r>
        </a:p>
      </dgm:t>
    </dgm:pt>
    <dgm:pt modelId="{DB1A26A0-CE6B-4C83-AC40-9EC12B082833}" type="parTrans" cxnId="{FF870B5B-D400-4EFD-AD7D-6713508E1A42}">
      <dgm:prSet/>
      <dgm:spPr/>
      <dgm:t>
        <a:bodyPr/>
        <a:lstStyle/>
        <a:p>
          <a:endParaRPr lang="ru-RU"/>
        </a:p>
      </dgm:t>
    </dgm:pt>
    <dgm:pt modelId="{2439370F-1928-4F83-9B0F-9EAF275B1898}" type="sibTrans" cxnId="{FF870B5B-D400-4EFD-AD7D-6713508E1A42}">
      <dgm:prSet/>
      <dgm:spPr/>
      <dgm:t>
        <a:bodyPr/>
        <a:lstStyle/>
        <a:p>
          <a:endParaRPr lang="ru-RU"/>
        </a:p>
      </dgm:t>
    </dgm:pt>
    <dgm:pt modelId="{8A9A2FE8-D27F-4E57-8784-3339129B11E9}" type="pres">
      <dgm:prSet presAssocID="{E204DD86-D23C-4A3B-92ED-27A42BB6250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87F5EA77-9DA1-413E-939B-BCC5E785BAB4}" type="pres">
      <dgm:prSet presAssocID="{760BC53B-7B9F-4F64-82FE-2B3BBF6461A7}" presName="hierRoot1" presStyleCnt="0">
        <dgm:presLayoutVars>
          <dgm:hierBranch val="init"/>
        </dgm:presLayoutVars>
      </dgm:prSet>
      <dgm:spPr/>
    </dgm:pt>
    <dgm:pt modelId="{0A7D9EA6-8B2F-4739-944A-2D3456AF4482}" type="pres">
      <dgm:prSet presAssocID="{760BC53B-7B9F-4F64-82FE-2B3BBF6461A7}" presName="rootComposite1" presStyleCnt="0"/>
      <dgm:spPr/>
    </dgm:pt>
    <dgm:pt modelId="{A7FCA6B8-FC8E-4A8D-BD69-193823E6A222}" type="pres">
      <dgm:prSet presAssocID="{760BC53B-7B9F-4F64-82FE-2B3BBF6461A7}" presName="rootText1" presStyleLbl="node0" presStyleIdx="0" presStyleCnt="1" custScaleX="314730" custScaleY="410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1E0825F-B326-4C38-A822-7AA6F4C8F0CB}" type="pres">
      <dgm:prSet presAssocID="{760BC53B-7B9F-4F64-82FE-2B3BBF6461A7}" presName="rootConnector1" presStyleLbl="node1" presStyleIdx="0" presStyleCnt="0"/>
      <dgm:spPr/>
      <dgm:t>
        <a:bodyPr/>
        <a:lstStyle/>
        <a:p>
          <a:endParaRPr lang="ru-RU"/>
        </a:p>
      </dgm:t>
    </dgm:pt>
    <dgm:pt modelId="{197A0459-FEDD-47AD-803B-85F832D527F7}" type="pres">
      <dgm:prSet presAssocID="{760BC53B-7B9F-4F64-82FE-2B3BBF6461A7}" presName="hierChild2" presStyleCnt="0"/>
      <dgm:spPr/>
    </dgm:pt>
    <dgm:pt modelId="{D03B5A7D-367B-45D3-8811-A3F12B159280}" type="pres">
      <dgm:prSet presAssocID="{A8772D60-3780-465D-95EF-FA48C1921ABF}" presName="Name37" presStyleLbl="parChTrans1D2" presStyleIdx="0" presStyleCnt="3"/>
      <dgm:spPr/>
      <dgm:t>
        <a:bodyPr/>
        <a:lstStyle/>
        <a:p>
          <a:endParaRPr lang="ru-RU"/>
        </a:p>
      </dgm:t>
    </dgm:pt>
    <dgm:pt modelId="{DC5DC23E-F131-4B52-B49C-6E86BE248236}" type="pres">
      <dgm:prSet presAssocID="{803595F9-7D5A-4C6C-BED5-924D82C8ED93}" presName="hierRoot2" presStyleCnt="0">
        <dgm:presLayoutVars>
          <dgm:hierBranch val="init"/>
        </dgm:presLayoutVars>
      </dgm:prSet>
      <dgm:spPr/>
    </dgm:pt>
    <dgm:pt modelId="{51AE7429-569A-4553-BE71-4263F7E924D2}" type="pres">
      <dgm:prSet presAssocID="{803595F9-7D5A-4C6C-BED5-924D82C8ED93}" presName="rootComposite" presStyleCnt="0"/>
      <dgm:spPr/>
    </dgm:pt>
    <dgm:pt modelId="{51D216B4-6B21-4B2A-81C9-EF31EA1BE745}" type="pres">
      <dgm:prSet presAssocID="{803595F9-7D5A-4C6C-BED5-924D82C8ED93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08A073F-7EAA-4FB2-A7A1-A0CE56AFAB7E}" type="pres">
      <dgm:prSet presAssocID="{803595F9-7D5A-4C6C-BED5-924D82C8ED93}" presName="rootConnector" presStyleLbl="node2" presStyleIdx="0" presStyleCnt="3"/>
      <dgm:spPr/>
      <dgm:t>
        <a:bodyPr/>
        <a:lstStyle/>
        <a:p>
          <a:endParaRPr lang="ru-RU"/>
        </a:p>
      </dgm:t>
    </dgm:pt>
    <dgm:pt modelId="{F1F9738F-A738-41DF-890A-4C10A4853CE6}" type="pres">
      <dgm:prSet presAssocID="{803595F9-7D5A-4C6C-BED5-924D82C8ED93}" presName="hierChild4" presStyleCnt="0"/>
      <dgm:spPr/>
    </dgm:pt>
    <dgm:pt modelId="{FC20A522-88D8-45AF-B018-C23120554DBC}" type="pres">
      <dgm:prSet presAssocID="{803595F9-7D5A-4C6C-BED5-924D82C8ED93}" presName="hierChild5" presStyleCnt="0"/>
      <dgm:spPr/>
    </dgm:pt>
    <dgm:pt modelId="{77EAF585-1875-4487-9CE5-089A26EE4796}" type="pres">
      <dgm:prSet presAssocID="{1D1CF267-3256-4143-8772-487BF7987D90}" presName="Name37" presStyleLbl="parChTrans1D2" presStyleIdx="1" presStyleCnt="3"/>
      <dgm:spPr/>
      <dgm:t>
        <a:bodyPr/>
        <a:lstStyle/>
        <a:p>
          <a:endParaRPr lang="ru-RU"/>
        </a:p>
      </dgm:t>
    </dgm:pt>
    <dgm:pt modelId="{81F8911D-F2D0-4E4F-8420-206E8B35CE2C}" type="pres">
      <dgm:prSet presAssocID="{BAC8783A-1783-4AB5-A9F2-545094DAA9F3}" presName="hierRoot2" presStyleCnt="0">
        <dgm:presLayoutVars>
          <dgm:hierBranch val="init"/>
        </dgm:presLayoutVars>
      </dgm:prSet>
      <dgm:spPr/>
    </dgm:pt>
    <dgm:pt modelId="{F1377CFB-20B2-4B3C-A646-C4E35AB4F7CA}" type="pres">
      <dgm:prSet presAssocID="{BAC8783A-1783-4AB5-A9F2-545094DAA9F3}" presName="rootComposite" presStyleCnt="0"/>
      <dgm:spPr/>
    </dgm:pt>
    <dgm:pt modelId="{73767EE6-B433-46EF-A4D3-5AA0BF10B67D}" type="pres">
      <dgm:prSet presAssocID="{BAC8783A-1783-4AB5-A9F2-545094DAA9F3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3EC87E0-DF2D-4F2B-97B1-92CD3FFD2CB5}" type="pres">
      <dgm:prSet presAssocID="{BAC8783A-1783-4AB5-A9F2-545094DAA9F3}" presName="rootConnector" presStyleLbl="node2" presStyleIdx="1" presStyleCnt="3"/>
      <dgm:spPr/>
      <dgm:t>
        <a:bodyPr/>
        <a:lstStyle/>
        <a:p>
          <a:endParaRPr lang="ru-RU"/>
        </a:p>
      </dgm:t>
    </dgm:pt>
    <dgm:pt modelId="{FDA1368A-63AD-4B60-B175-1BBECD8E4C41}" type="pres">
      <dgm:prSet presAssocID="{BAC8783A-1783-4AB5-A9F2-545094DAA9F3}" presName="hierChild4" presStyleCnt="0"/>
      <dgm:spPr/>
    </dgm:pt>
    <dgm:pt modelId="{E807A37C-C11B-4ECE-B0C1-54EF2B41F92F}" type="pres">
      <dgm:prSet presAssocID="{BAC8783A-1783-4AB5-A9F2-545094DAA9F3}" presName="hierChild5" presStyleCnt="0"/>
      <dgm:spPr/>
    </dgm:pt>
    <dgm:pt modelId="{90A63EB0-4B1F-40A0-BA91-A0B7EEECE5DF}" type="pres">
      <dgm:prSet presAssocID="{DB1A26A0-CE6B-4C83-AC40-9EC12B082833}" presName="Name37" presStyleLbl="parChTrans1D2" presStyleIdx="2" presStyleCnt="3"/>
      <dgm:spPr/>
      <dgm:t>
        <a:bodyPr/>
        <a:lstStyle/>
        <a:p>
          <a:endParaRPr lang="ru-RU"/>
        </a:p>
      </dgm:t>
    </dgm:pt>
    <dgm:pt modelId="{FA80A896-AF99-41AE-AB78-FDE068F69268}" type="pres">
      <dgm:prSet presAssocID="{3ACA8E2E-CF80-4C0E-947B-ADCD7367DCC3}" presName="hierRoot2" presStyleCnt="0">
        <dgm:presLayoutVars>
          <dgm:hierBranch val="init"/>
        </dgm:presLayoutVars>
      </dgm:prSet>
      <dgm:spPr/>
    </dgm:pt>
    <dgm:pt modelId="{009EADCB-ADFC-459A-B460-6B0AB4B97F8C}" type="pres">
      <dgm:prSet presAssocID="{3ACA8E2E-CF80-4C0E-947B-ADCD7367DCC3}" presName="rootComposite" presStyleCnt="0"/>
      <dgm:spPr/>
    </dgm:pt>
    <dgm:pt modelId="{13B88EAD-E244-4FFD-A3E5-EB0972414F1F}" type="pres">
      <dgm:prSet presAssocID="{3ACA8E2E-CF80-4C0E-947B-ADCD7367DCC3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CCA6AC7-32F8-4D84-97A1-EC9E1F1DFDB6}" type="pres">
      <dgm:prSet presAssocID="{3ACA8E2E-CF80-4C0E-947B-ADCD7367DCC3}" presName="rootConnector" presStyleLbl="node2" presStyleIdx="2" presStyleCnt="3"/>
      <dgm:spPr/>
      <dgm:t>
        <a:bodyPr/>
        <a:lstStyle/>
        <a:p>
          <a:endParaRPr lang="ru-RU"/>
        </a:p>
      </dgm:t>
    </dgm:pt>
    <dgm:pt modelId="{D492891A-C9E6-4317-9A85-E55C53C19F92}" type="pres">
      <dgm:prSet presAssocID="{3ACA8E2E-CF80-4C0E-947B-ADCD7367DCC3}" presName="hierChild4" presStyleCnt="0"/>
      <dgm:spPr/>
    </dgm:pt>
    <dgm:pt modelId="{6AD04AF2-4A6F-4A8A-84B0-4D28FE66F9EF}" type="pres">
      <dgm:prSet presAssocID="{3ACA8E2E-CF80-4C0E-947B-ADCD7367DCC3}" presName="hierChild5" presStyleCnt="0"/>
      <dgm:spPr/>
    </dgm:pt>
    <dgm:pt modelId="{E0ED0A3F-94C1-4670-9EFF-8569BBBEECD5}" type="pres">
      <dgm:prSet presAssocID="{760BC53B-7B9F-4F64-82FE-2B3BBF6461A7}" presName="hierChild3" presStyleCnt="0"/>
      <dgm:spPr/>
    </dgm:pt>
  </dgm:ptLst>
  <dgm:cxnLst>
    <dgm:cxn modelId="{DD2F8427-0989-4A71-8350-B24F0A6ACE1C}" type="presOf" srcId="{760BC53B-7B9F-4F64-82FE-2B3BBF6461A7}" destId="{A7FCA6B8-FC8E-4A8D-BD69-193823E6A222}" srcOrd="0" destOrd="0" presId="urn:microsoft.com/office/officeart/2005/8/layout/orgChart1"/>
    <dgm:cxn modelId="{118C761D-42A2-41B1-8B74-AF21E67A6CFB}" type="presOf" srcId="{3ACA8E2E-CF80-4C0E-947B-ADCD7367DCC3}" destId="{13B88EAD-E244-4FFD-A3E5-EB0972414F1F}" srcOrd="0" destOrd="0" presId="urn:microsoft.com/office/officeart/2005/8/layout/orgChart1"/>
    <dgm:cxn modelId="{0DDBE64F-F22E-497C-A513-09463285C90C}" type="presOf" srcId="{BAC8783A-1783-4AB5-A9F2-545094DAA9F3}" destId="{83EC87E0-DF2D-4F2B-97B1-92CD3FFD2CB5}" srcOrd="1" destOrd="0" presId="urn:microsoft.com/office/officeart/2005/8/layout/orgChart1"/>
    <dgm:cxn modelId="{3CC6807E-4B69-4B82-A8FA-9458060A6B3A}" srcId="{760BC53B-7B9F-4F64-82FE-2B3BBF6461A7}" destId="{BAC8783A-1783-4AB5-A9F2-545094DAA9F3}" srcOrd="1" destOrd="0" parTransId="{1D1CF267-3256-4143-8772-487BF7987D90}" sibTransId="{0DEC3182-2BB5-42D9-A4F7-8E79E9D03CDE}"/>
    <dgm:cxn modelId="{504CC6BD-C998-44A1-BAC0-3BDEB888DE54}" type="presOf" srcId="{1D1CF267-3256-4143-8772-487BF7987D90}" destId="{77EAF585-1875-4487-9CE5-089A26EE4796}" srcOrd="0" destOrd="0" presId="urn:microsoft.com/office/officeart/2005/8/layout/orgChart1"/>
    <dgm:cxn modelId="{C842D7CA-3C39-4E29-856A-3FBB72A84C16}" type="presOf" srcId="{760BC53B-7B9F-4F64-82FE-2B3BBF6461A7}" destId="{B1E0825F-B326-4C38-A822-7AA6F4C8F0CB}" srcOrd="1" destOrd="0" presId="urn:microsoft.com/office/officeart/2005/8/layout/orgChart1"/>
    <dgm:cxn modelId="{1F44BC79-EFA0-443F-8D66-40DD72996EFB}" srcId="{760BC53B-7B9F-4F64-82FE-2B3BBF6461A7}" destId="{803595F9-7D5A-4C6C-BED5-924D82C8ED93}" srcOrd="0" destOrd="0" parTransId="{A8772D60-3780-465D-95EF-FA48C1921ABF}" sibTransId="{BA562859-9E62-4E47-9C27-AFA4608EBA2C}"/>
    <dgm:cxn modelId="{282AB2EB-61C1-4FA0-93BB-2C2F6181FE3B}" type="presOf" srcId="{E204DD86-D23C-4A3B-92ED-27A42BB6250B}" destId="{8A9A2FE8-D27F-4E57-8784-3339129B11E9}" srcOrd="0" destOrd="0" presId="urn:microsoft.com/office/officeart/2005/8/layout/orgChart1"/>
    <dgm:cxn modelId="{3F8F7B79-FC06-4E77-9E00-AF7A72FA010E}" type="presOf" srcId="{3ACA8E2E-CF80-4C0E-947B-ADCD7367DCC3}" destId="{4CCA6AC7-32F8-4D84-97A1-EC9E1F1DFDB6}" srcOrd="1" destOrd="0" presId="urn:microsoft.com/office/officeart/2005/8/layout/orgChart1"/>
    <dgm:cxn modelId="{4AEC2158-F961-4978-8ACB-6395DCDF307D}" srcId="{E204DD86-D23C-4A3B-92ED-27A42BB6250B}" destId="{760BC53B-7B9F-4F64-82FE-2B3BBF6461A7}" srcOrd="0" destOrd="0" parTransId="{E460D92D-78CC-405E-AC4D-B6B1E42F8B1B}" sibTransId="{DF860BF9-B60E-46DB-95B2-E371593813DC}"/>
    <dgm:cxn modelId="{FF870B5B-D400-4EFD-AD7D-6713508E1A42}" srcId="{760BC53B-7B9F-4F64-82FE-2B3BBF6461A7}" destId="{3ACA8E2E-CF80-4C0E-947B-ADCD7367DCC3}" srcOrd="2" destOrd="0" parTransId="{DB1A26A0-CE6B-4C83-AC40-9EC12B082833}" sibTransId="{2439370F-1928-4F83-9B0F-9EAF275B1898}"/>
    <dgm:cxn modelId="{18E53031-E489-4922-9511-C85D047ACA60}" type="presOf" srcId="{803595F9-7D5A-4C6C-BED5-924D82C8ED93}" destId="{B08A073F-7EAA-4FB2-A7A1-A0CE56AFAB7E}" srcOrd="1" destOrd="0" presId="urn:microsoft.com/office/officeart/2005/8/layout/orgChart1"/>
    <dgm:cxn modelId="{BC765473-CA2D-4063-B9CB-6BC002ED852F}" type="presOf" srcId="{A8772D60-3780-465D-95EF-FA48C1921ABF}" destId="{D03B5A7D-367B-45D3-8811-A3F12B159280}" srcOrd="0" destOrd="0" presId="urn:microsoft.com/office/officeart/2005/8/layout/orgChart1"/>
    <dgm:cxn modelId="{BF49513E-1355-4504-AB47-D2388B175295}" type="presOf" srcId="{803595F9-7D5A-4C6C-BED5-924D82C8ED93}" destId="{51D216B4-6B21-4B2A-81C9-EF31EA1BE745}" srcOrd="0" destOrd="0" presId="urn:microsoft.com/office/officeart/2005/8/layout/orgChart1"/>
    <dgm:cxn modelId="{18AF2BDC-E46D-46CD-A804-211DFBFB668E}" type="presOf" srcId="{BAC8783A-1783-4AB5-A9F2-545094DAA9F3}" destId="{73767EE6-B433-46EF-A4D3-5AA0BF10B67D}" srcOrd="0" destOrd="0" presId="urn:microsoft.com/office/officeart/2005/8/layout/orgChart1"/>
    <dgm:cxn modelId="{263B8041-5833-4DD0-B7E0-4C4F0B73B6F2}" type="presOf" srcId="{DB1A26A0-CE6B-4C83-AC40-9EC12B082833}" destId="{90A63EB0-4B1F-40A0-BA91-A0B7EEECE5DF}" srcOrd="0" destOrd="0" presId="urn:microsoft.com/office/officeart/2005/8/layout/orgChart1"/>
    <dgm:cxn modelId="{ABA87D77-24D5-450E-B439-4F888679AA10}" type="presParOf" srcId="{8A9A2FE8-D27F-4E57-8784-3339129B11E9}" destId="{87F5EA77-9DA1-413E-939B-BCC5E785BAB4}" srcOrd="0" destOrd="0" presId="urn:microsoft.com/office/officeart/2005/8/layout/orgChart1"/>
    <dgm:cxn modelId="{3EEEA0C4-4E0B-4436-B84C-79CF386A10ED}" type="presParOf" srcId="{87F5EA77-9DA1-413E-939B-BCC5E785BAB4}" destId="{0A7D9EA6-8B2F-4739-944A-2D3456AF4482}" srcOrd="0" destOrd="0" presId="urn:microsoft.com/office/officeart/2005/8/layout/orgChart1"/>
    <dgm:cxn modelId="{B09D0500-9EB2-4CC8-93FD-C94A3D60D841}" type="presParOf" srcId="{0A7D9EA6-8B2F-4739-944A-2D3456AF4482}" destId="{A7FCA6B8-FC8E-4A8D-BD69-193823E6A222}" srcOrd="0" destOrd="0" presId="urn:microsoft.com/office/officeart/2005/8/layout/orgChart1"/>
    <dgm:cxn modelId="{3AD6D8B8-32B2-4604-AB55-2127BD466524}" type="presParOf" srcId="{0A7D9EA6-8B2F-4739-944A-2D3456AF4482}" destId="{B1E0825F-B326-4C38-A822-7AA6F4C8F0CB}" srcOrd="1" destOrd="0" presId="urn:microsoft.com/office/officeart/2005/8/layout/orgChart1"/>
    <dgm:cxn modelId="{EAA035DE-D513-4A7A-921D-4D8DC58DE5F8}" type="presParOf" srcId="{87F5EA77-9DA1-413E-939B-BCC5E785BAB4}" destId="{197A0459-FEDD-47AD-803B-85F832D527F7}" srcOrd="1" destOrd="0" presId="urn:microsoft.com/office/officeart/2005/8/layout/orgChart1"/>
    <dgm:cxn modelId="{D7F9A3A7-9AB3-47F3-BD63-4FA01FBBA780}" type="presParOf" srcId="{197A0459-FEDD-47AD-803B-85F832D527F7}" destId="{D03B5A7D-367B-45D3-8811-A3F12B159280}" srcOrd="0" destOrd="0" presId="urn:microsoft.com/office/officeart/2005/8/layout/orgChart1"/>
    <dgm:cxn modelId="{CFF5A059-AB1B-498F-B238-B375C16EC601}" type="presParOf" srcId="{197A0459-FEDD-47AD-803B-85F832D527F7}" destId="{DC5DC23E-F131-4B52-B49C-6E86BE248236}" srcOrd="1" destOrd="0" presId="urn:microsoft.com/office/officeart/2005/8/layout/orgChart1"/>
    <dgm:cxn modelId="{474CBC2B-BE32-4C18-96C7-B2B0E95B6F9B}" type="presParOf" srcId="{DC5DC23E-F131-4B52-B49C-6E86BE248236}" destId="{51AE7429-569A-4553-BE71-4263F7E924D2}" srcOrd="0" destOrd="0" presId="urn:microsoft.com/office/officeart/2005/8/layout/orgChart1"/>
    <dgm:cxn modelId="{275448B3-10B0-4E48-B838-6A128A93E4F4}" type="presParOf" srcId="{51AE7429-569A-4553-BE71-4263F7E924D2}" destId="{51D216B4-6B21-4B2A-81C9-EF31EA1BE745}" srcOrd="0" destOrd="0" presId="urn:microsoft.com/office/officeart/2005/8/layout/orgChart1"/>
    <dgm:cxn modelId="{F3372C63-DAC1-4493-A923-D7A9E2715E19}" type="presParOf" srcId="{51AE7429-569A-4553-BE71-4263F7E924D2}" destId="{B08A073F-7EAA-4FB2-A7A1-A0CE56AFAB7E}" srcOrd="1" destOrd="0" presId="urn:microsoft.com/office/officeart/2005/8/layout/orgChart1"/>
    <dgm:cxn modelId="{1B244C79-447C-47E5-9716-1CAABB227BAC}" type="presParOf" srcId="{DC5DC23E-F131-4B52-B49C-6E86BE248236}" destId="{F1F9738F-A738-41DF-890A-4C10A4853CE6}" srcOrd="1" destOrd="0" presId="urn:microsoft.com/office/officeart/2005/8/layout/orgChart1"/>
    <dgm:cxn modelId="{C166CB5D-C4B1-4BCF-9D1A-DA11BD654222}" type="presParOf" srcId="{DC5DC23E-F131-4B52-B49C-6E86BE248236}" destId="{FC20A522-88D8-45AF-B018-C23120554DBC}" srcOrd="2" destOrd="0" presId="urn:microsoft.com/office/officeart/2005/8/layout/orgChart1"/>
    <dgm:cxn modelId="{1157AB3B-27CF-473A-ADF6-472B1989CD28}" type="presParOf" srcId="{197A0459-FEDD-47AD-803B-85F832D527F7}" destId="{77EAF585-1875-4487-9CE5-089A26EE4796}" srcOrd="2" destOrd="0" presId="urn:microsoft.com/office/officeart/2005/8/layout/orgChart1"/>
    <dgm:cxn modelId="{7052698B-3196-4E58-B83F-112EC401D64F}" type="presParOf" srcId="{197A0459-FEDD-47AD-803B-85F832D527F7}" destId="{81F8911D-F2D0-4E4F-8420-206E8B35CE2C}" srcOrd="3" destOrd="0" presId="urn:microsoft.com/office/officeart/2005/8/layout/orgChart1"/>
    <dgm:cxn modelId="{E7B55CAF-1A9D-476C-8555-88605AF4A6C8}" type="presParOf" srcId="{81F8911D-F2D0-4E4F-8420-206E8B35CE2C}" destId="{F1377CFB-20B2-4B3C-A646-C4E35AB4F7CA}" srcOrd="0" destOrd="0" presId="urn:microsoft.com/office/officeart/2005/8/layout/orgChart1"/>
    <dgm:cxn modelId="{BE12BBF5-4FB3-4075-8A9D-33DD0D4E67E9}" type="presParOf" srcId="{F1377CFB-20B2-4B3C-A646-C4E35AB4F7CA}" destId="{73767EE6-B433-46EF-A4D3-5AA0BF10B67D}" srcOrd="0" destOrd="0" presId="urn:microsoft.com/office/officeart/2005/8/layout/orgChart1"/>
    <dgm:cxn modelId="{733A750E-6D95-472A-9512-3728E11F5B82}" type="presParOf" srcId="{F1377CFB-20B2-4B3C-A646-C4E35AB4F7CA}" destId="{83EC87E0-DF2D-4F2B-97B1-92CD3FFD2CB5}" srcOrd="1" destOrd="0" presId="urn:microsoft.com/office/officeart/2005/8/layout/orgChart1"/>
    <dgm:cxn modelId="{93023437-F2A3-4AF2-9475-043F2F38B980}" type="presParOf" srcId="{81F8911D-F2D0-4E4F-8420-206E8B35CE2C}" destId="{FDA1368A-63AD-4B60-B175-1BBECD8E4C41}" srcOrd="1" destOrd="0" presId="urn:microsoft.com/office/officeart/2005/8/layout/orgChart1"/>
    <dgm:cxn modelId="{F0A3544D-2A6A-4A9B-8A7A-A6F163A80FC5}" type="presParOf" srcId="{81F8911D-F2D0-4E4F-8420-206E8B35CE2C}" destId="{E807A37C-C11B-4ECE-B0C1-54EF2B41F92F}" srcOrd="2" destOrd="0" presId="urn:microsoft.com/office/officeart/2005/8/layout/orgChart1"/>
    <dgm:cxn modelId="{03603C73-AE19-4DAE-9175-354A913898A9}" type="presParOf" srcId="{197A0459-FEDD-47AD-803B-85F832D527F7}" destId="{90A63EB0-4B1F-40A0-BA91-A0B7EEECE5DF}" srcOrd="4" destOrd="0" presId="urn:microsoft.com/office/officeart/2005/8/layout/orgChart1"/>
    <dgm:cxn modelId="{FE2D198C-ADD3-4F56-88D7-098AED36395D}" type="presParOf" srcId="{197A0459-FEDD-47AD-803B-85F832D527F7}" destId="{FA80A896-AF99-41AE-AB78-FDE068F69268}" srcOrd="5" destOrd="0" presId="urn:microsoft.com/office/officeart/2005/8/layout/orgChart1"/>
    <dgm:cxn modelId="{DB4DE856-C434-4C3A-BA46-D84A71B47DFB}" type="presParOf" srcId="{FA80A896-AF99-41AE-AB78-FDE068F69268}" destId="{009EADCB-ADFC-459A-B460-6B0AB4B97F8C}" srcOrd="0" destOrd="0" presId="urn:microsoft.com/office/officeart/2005/8/layout/orgChart1"/>
    <dgm:cxn modelId="{C9E1DB7F-4113-4D6C-9B82-EA0C795F1AB9}" type="presParOf" srcId="{009EADCB-ADFC-459A-B460-6B0AB4B97F8C}" destId="{13B88EAD-E244-4FFD-A3E5-EB0972414F1F}" srcOrd="0" destOrd="0" presId="urn:microsoft.com/office/officeart/2005/8/layout/orgChart1"/>
    <dgm:cxn modelId="{DB20A528-A302-4B83-B209-0DF3C24B3CAD}" type="presParOf" srcId="{009EADCB-ADFC-459A-B460-6B0AB4B97F8C}" destId="{4CCA6AC7-32F8-4D84-97A1-EC9E1F1DFDB6}" srcOrd="1" destOrd="0" presId="urn:microsoft.com/office/officeart/2005/8/layout/orgChart1"/>
    <dgm:cxn modelId="{8DA7FB6B-CBBF-41A9-B3A5-2F702C7E06E2}" type="presParOf" srcId="{FA80A896-AF99-41AE-AB78-FDE068F69268}" destId="{D492891A-C9E6-4317-9A85-E55C53C19F92}" srcOrd="1" destOrd="0" presId="urn:microsoft.com/office/officeart/2005/8/layout/orgChart1"/>
    <dgm:cxn modelId="{A6E965EE-11C1-4B21-A764-726D43113EC7}" type="presParOf" srcId="{FA80A896-AF99-41AE-AB78-FDE068F69268}" destId="{6AD04AF2-4A6F-4A8A-84B0-4D28FE66F9EF}" srcOrd="2" destOrd="0" presId="urn:microsoft.com/office/officeart/2005/8/layout/orgChart1"/>
    <dgm:cxn modelId="{DC1A7190-7191-4DBE-9E8A-AAB422122FD1}" type="presParOf" srcId="{87F5EA77-9DA1-413E-939B-BCC5E785BAB4}" destId="{E0ED0A3F-94C1-4670-9EFF-8569BBBEECD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0E5CA90-B409-4685-A0BD-F66037C17FA3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D663558-49FE-4AC4-A4B7-6BED3B8D5CA2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Группы формируются учителем. В группе обязательно должен быть сильный, средний, слабый обучающийся</a:t>
          </a:r>
        </a:p>
      </dgm:t>
    </dgm:pt>
    <dgm:pt modelId="{D16F5C13-48BE-44FF-B167-3F651687B193}" type="parTrans" cxnId="{06964AC6-91E4-4100-8DF9-3DC8AC33023C}">
      <dgm:prSet/>
      <dgm:spPr/>
      <dgm:t>
        <a:bodyPr/>
        <a:lstStyle/>
        <a:p>
          <a:endParaRPr lang="ru-RU"/>
        </a:p>
      </dgm:t>
    </dgm:pt>
    <dgm:pt modelId="{ED83D79F-AEA1-4261-A4D3-B06B61E5D45E}" type="sibTrans" cxnId="{06964AC6-91E4-4100-8DF9-3DC8AC33023C}">
      <dgm:prSet/>
      <dgm:spPr/>
      <dgm:t>
        <a:bodyPr/>
        <a:lstStyle/>
        <a:p>
          <a:endParaRPr lang="ru-RU"/>
        </a:p>
      </dgm:t>
    </dgm:pt>
    <dgm:pt modelId="{A4975E04-F2D0-4878-BC2F-B4160B7DBFCB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Группе дается одно задание, но предусматривается распределение ролей между членами группы</a:t>
          </a:r>
        </a:p>
      </dgm:t>
    </dgm:pt>
    <dgm:pt modelId="{BBAB1B49-8A11-4EEC-A2D6-8BBD20F4B77E}" type="parTrans" cxnId="{6BE9DF67-784D-4C52-A69E-09CF0B6BCDE9}">
      <dgm:prSet/>
      <dgm:spPr/>
      <dgm:t>
        <a:bodyPr/>
        <a:lstStyle/>
        <a:p>
          <a:endParaRPr lang="ru-RU"/>
        </a:p>
      </dgm:t>
    </dgm:pt>
    <dgm:pt modelId="{FA43B09D-E93F-44B3-AC6E-EA3A564F1E86}" type="sibTrans" cxnId="{6BE9DF67-784D-4C52-A69E-09CF0B6BCDE9}">
      <dgm:prSet/>
      <dgm:spPr/>
      <dgm:t>
        <a:bodyPr/>
        <a:lstStyle/>
        <a:p>
          <a:endParaRPr lang="ru-RU"/>
        </a:p>
      </dgm:t>
    </dgm:pt>
    <dgm:pt modelId="{7505012E-3F07-4A0E-8BC5-EF44CEDF29D6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Оценивается работа всей группы (т.е. оценка ставится одна на всю группу)</a:t>
          </a:r>
        </a:p>
      </dgm:t>
    </dgm:pt>
    <dgm:pt modelId="{70FA8543-0E0A-4B26-962A-563F381BECA8}" type="parTrans" cxnId="{454184D8-45E9-4A08-9D1A-F2DF9238BE66}">
      <dgm:prSet/>
      <dgm:spPr/>
      <dgm:t>
        <a:bodyPr/>
        <a:lstStyle/>
        <a:p>
          <a:endParaRPr lang="ru-RU"/>
        </a:p>
      </dgm:t>
    </dgm:pt>
    <dgm:pt modelId="{CBE69CC6-9DA8-40CA-A2A5-2787F75681FF}" type="sibTrans" cxnId="{454184D8-45E9-4A08-9D1A-F2DF9238BE66}">
      <dgm:prSet/>
      <dgm:spPr/>
      <dgm:t>
        <a:bodyPr/>
        <a:lstStyle/>
        <a:p>
          <a:endParaRPr lang="ru-RU"/>
        </a:p>
      </dgm:t>
    </dgm:pt>
    <dgm:pt modelId="{33EC7A80-B612-466D-B1D5-E6491544DB7A}" type="pres">
      <dgm:prSet presAssocID="{40E5CA90-B409-4685-A0BD-F66037C17FA3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4FA89F9-7C2A-41A7-B7C1-315068F56802}" type="pres">
      <dgm:prSet presAssocID="{9D663558-49FE-4AC4-A4B7-6BED3B8D5CA2}" presName="parentLin" presStyleCnt="0"/>
      <dgm:spPr/>
    </dgm:pt>
    <dgm:pt modelId="{1EA9D1F8-9761-4829-B7C5-EC307435B0FB}" type="pres">
      <dgm:prSet presAssocID="{9D663558-49FE-4AC4-A4B7-6BED3B8D5CA2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D10A1B07-F2EF-46BF-929A-30989EBC625B}" type="pres">
      <dgm:prSet presAssocID="{9D663558-49FE-4AC4-A4B7-6BED3B8D5CA2}" presName="parentText" presStyleLbl="node1" presStyleIdx="0" presStyleCnt="3" custScaleX="142857" custScaleY="11671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0DC440-FD36-4F8E-8748-D988DD62493C}" type="pres">
      <dgm:prSet presAssocID="{9D663558-49FE-4AC4-A4B7-6BED3B8D5CA2}" presName="negativeSpace" presStyleCnt="0"/>
      <dgm:spPr/>
    </dgm:pt>
    <dgm:pt modelId="{1BAD4D40-6942-4CFA-9B1C-B29C8CC6F0D4}" type="pres">
      <dgm:prSet presAssocID="{9D663558-49FE-4AC4-A4B7-6BED3B8D5CA2}" presName="childText" presStyleLbl="conFgAcc1" presStyleIdx="0" presStyleCnt="3">
        <dgm:presLayoutVars>
          <dgm:bulletEnabled val="1"/>
        </dgm:presLayoutVars>
      </dgm:prSet>
      <dgm:spPr/>
    </dgm:pt>
    <dgm:pt modelId="{12A79478-17DF-4BA8-B724-38BE122E721F}" type="pres">
      <dgm:prSet presAssocID="{ED83D79F-AEA1-4261-A4D3-B06B61E5D45E}" presName="spaceBetweenRectangles" presStyleCnt="0"/>
      <dgm:spPr/>
    </dgm:pt>
    <dgm:pt modelId="{DF87AD52-014A-4EF8-BB67-E2B5E43B2C72}" type="pres">
      <dgm:prSet presAssocID="{A4975E04-F2D0-4878-BC2F-B4160B7DBFCB}" presName="parentLin" presStyleCnt="0"/>
      <dgm:spPr/>
    </dgm:pt>
    <dgm:pt modelId="{21817D31-8CF5-4EB2-93D6-CAA19B6B7E7D}" type="pres">
      <dgm:prSet presAssocID="{A4975E04-F2D0-4878-BC2F-B4160B7DBFCB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86EE5683-B119-43EC-9716-F3E7F85EDA6D}" type="pres">
      <dgm:prSet presAssocID="{A4975E04-F2D0-4878-BC2F-B4160B7DBFCB}" presName="parentText" presStyleLbl="node1" presStyleIdx="1" presStyleCnt="3" custScaleX="142857" custScaleY="107964" custLinFactNeighborX="1" custLinFactNeighborY="-134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C90A0B-73E2-4C07-AC10-C110B9084CE4}" type="pres">
      <dgm:prSet presAssocID="{A4975E04-F2D0-4878-BC2F-B4160B7DBFCB}" presName="negativeSpace" presStyleCnt="0"/>
      <dgm:spPr/>
    </dgm:pt>
    <dgm:pt modelId="{16AFD1F4-5E7B-4B04-ACAA-A3DDAF333055}" type="pres">
      <dgm:prSet presAssocID="{A4975E04-F2D0-4878-BC2F-B4160B7DBFCB}" presName="childText" presStyleLbl="conFgAcc1" presStyleIdx="1" presStyleCnt="3">
        <dgm:presLayoutVars>
          <dgm:bulletEnabled val="1"/>
        </dgm:presLayoutVars>
      </dgm:prSet>
      <dgm:spPr/>
    </dgm:pt>
    <dgm:pt modelId="{F470E1F1-6583-4682-BD02-F11156B20627}" type="pres">
      <dgm:prSet presAssocID="{FA43B09D-E93F-44B3-AC6E-EA3A564F1E86}" presName="spaceBetweenRectangles" presStyleCnt="0"/>
      <dgm:spPr/>
    </dgm:pt>
    <dgm:pt modelId="{F607DE0B-4E22-4EAB-9808-792FA33790F9}" type="pres">
      <dgm:prSet presAssocID="{7505012E-3F07-4A0E-8BC5-EF44CEDF29D6}" presName="parentLin" presStyleCnt="0"/>
      <dgm:spPr/>
    </dgm:pt>
    <dgm:pt modelId="{720DA159-9229-4F34-9E8E-70047584BEA8}" type="pres">
      <dgm:prSet presAssocID="{7505012E-3F07-4A0E-8BC5-EF44CEDF29D6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EC6B9171-A80B-465E-A42F-F25E0123F8D4}" type="pres">
      <dgm:prSet presAssocID="{7505012E-3F07-4A0E-8BC5-EF44CEDF29D6}" presName="parentText" presStyleLbl="node1" presStyleIdx="2" presStyleCnt="3" custScaleX="142857" custScaleY="11581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8B004B-F5E5-4155-8585-2754386333C5}" type="pres">
      <dgm:prSet presAssocID="{7505012E-3F07-4A0E-8BC5-EF44CEDF29D6}" presName="negativeSpace" presStyleCnt="0"/>
      <dgm:spPr/>
    </dgm:pt>
    <dgm:pt modelId="{7822CEE7-196B-4461-8CFC-87B33D6F65C4}" type="pres">
      <dgm:prSet presAssocID="{7505012E-3F07-4A0E-8BC5-EF44CEDF29D6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06964AC6-91E4-4100-8DF9-3DC8AC33023C}" srcId="{40E5CA90-B409-4685-A0BD-F66037C17FA3}" destId="{9D663558-49FE-4AC4-A4B7-6BED3B8D5CA2}" srcOrd="0" destOrd="0" parTransId="{D16F5C13-48BE-44FF-B167-3F651687B193}" sibTransId="{ED83D79F-AEA1-4261-A4D3-B06B61E5D45E}"/>
    <dgm:cxn modelId="{454184D8-45E9-4A08-9D1A-F2DF9238BE66}" srcId="{40E5CA90-B409-4685-A0BD-F66037C17FA3}" destId="{7505012E-3F07-4A0E-8BC5-EF44CEDF29D6}" srcOrd="2" destOrd="0" parTransId="{70FA8543-0E0A-4B26-962A-563F381BECA8}" sibTransId="{CBE69CC6-9DA8-40CA-A2A5-2787F75681FF}"/>
    <dgm:cxn modelId="{1AFA0B09-4F41-4C69-A626-E68C521A0BC0}" type="presOf" srcId="{7505012E-3F07-4A0E-8BC5-EF44CEDF29D6}" destId="{720DA159-9229-4F34-9E8E-70047584BEA8}" srcOrd="0" destOrd="0" presId="urn:microsoft.com/office/officeart/2005/8/layout/list1"/>
    <dgm:cxn modelId="{C763F50F-D19D-4214-8A0F-AEBF921C61B7}" type="presOf" srcId="{40E5CA90-B409-4685-A0BD-F66037C17FA3}" destId="{33EC7A80-B612-466D-B1D5-E6491544DB7A}" srcOrd="0" destOrd="0" presId="urn:microsoft.com/office/officeart/2005/8/layout/list1"/>
    <dgm:cxn modelId="{0EF82A20-F0C0-4A02-9B57-92650767008F}" type="presOf" srcId="{9D663558-49FE-4AC4-A4B7-6BED3B8D5CA2}" destId="{D10A1B07-F2EF-46BF-929A-30989EBC625B}" srcOrd="1" destOrd="0" presId="urn:microsoft.com/office/officeart/2005/8/layout/list1"/>
    <dgm:cxn modelId="{B9D65247-6EA6-4651-AB75-B16623EC5196}" type="presOf" srcId="{7505012E-3F07-4A0E-8BC5-EF44CEDF29D6}" destId="{EC6B9171-A80B-465E-A42F-F25E0123F8D4}" srcOrd="1" destOrd="0" presId="urn:microsoft.com/office/officeart/2005/8/layout/list1"/>
    <dgm:cxn modelId="{F92C7D4A-BFDB-4AC8-A745-73606FEF8ABA}" type="presOf" srcId="{9D663558-49FE-4AC4-A4B7-6BED3B8D5CA2}" destId="{1EA9D1F8-9761-4829-B7C5-EC307435B0FB}" srcOrd="0" destOrd="0" presId="urn:microsoft.com/office/officeart/2005/8/layout/list1"/>
    <dgm:cxn modelId="{7995DC1B-CD0C-4F9B-AB44-64B65E1FC567}" type="presOf" srcId="{A4975E04-F2D0-4878-BC2F-B4160B7DBFCB}" destId="{86EE5683-B119-43EC-9716-F3E7F85EDA6D}" srcOrd="1" destOrd="0" presId="urn:microsoft.com/office/officeart/2005/8/layout/list1"/>
    <dgm:cxn modelId="{6BE9DF67-784D-4C52-A69E-09CF0B6BCDE9}" srcId="{40E5CA90-B409-4685-A0BD-F66037C17FA3}" destId="{A4975E04-F2D0-4878-BC2F-B4160B7DBFCB}" srcOrd="1" destOrd="0" parTransId="{BBAB1B49-8A11-4EEC-A2D6-8BBD20F4B77E}" sibTransId="{FA43B09D-E93F-44B3-AC6E-EA3A564F1E86}"/>
    <dgm:cxn modelId="{5B8E411F-7039-49B3-83B5-343576CF3205}" type="presOf" srcId="{A4975E04-F2D0-4878-BC2F-B4160B7DBFCB}" destId="{21817D31-8CF5-4EB2-93D6-CAA19B6B7E7D}" srcOrd="0" destOrd="0" presId="urn:microsoft.com/office/officeart/2005/8/layout/list1"/>
    <dgm:cxn modelId="{F98EA182-A7A0-48E1-9295-297415C74252}" type="presParOf" srcId="{33EC7A80-B612-466D-B1D5-E6491544DB7A}" destId="{54FA89F9-7C2A-41A7-B7C1-315068F56802}" srcOrd="0" destOrd="0" presId="urn:microsoft.com/office/officeart/2005/8/layout/list1"/>
    <dgm:cxn modelId="{9A6DBE27-E6A2-4E44-A0DC-A855A732BBE4}" type="presParOf" srcId="{54FA89F9-7C2A-41A7-B7C1-315068F56802}" destId="{1EA9D1F8-9761-4829-B7C5-EC307435B0FB}" srcOrd="0" destOrd="0" presId="urn:microsoft.com/office/officeart/2005/8/layout/list1"/>
    <dgm:cxn modelId="{43232EA7-56D9-4E7C-A12F-F3A16B1CCE93}" type="presParOf" srcId="{54FA89F9-7C2A-41A7-B7C1-315068F56802}" destId="{D10A1B07-F2EF-46BF-929A-30989EBC625B}" srcOrd="1" destOrd="0" presId="urn:microsoft.com/office/officeart/2005/8/layout/list1"/>
    <dgm:cxn modelId="{BC9F8DFC-ABE8-4B32-A120-6C1AA6BE4182}" type="presParOf" srcId="{33EC7A80-B612-466D-B1D5-E6491544DB7A}" destId="{DE0DC440-FD36-4F8E-8748-D988DD62493C}" srcOrd="1" destOrd="0" presId="urn:microsoft.com/office/officeart/2005/8/layout/list1"/>
    <dgm:cxn modelId="{7DC35B6A-0553-4AE0-91EC-22AD760560A7}" type="presParOf" srcId="{33EC7A80-B612-466D-B1D5-E6491544DB7A}" destId="{1BAD4D40-6942-4CFA-9B1C-B29C8CC6F0D4}" srcOrd="2" destOrd="0" presId="urn:microsoft.com/office/officeart/2005/8/layout/list1"/>
    <dgm:cxn modelId="{FED7B79D-CD80-48A2-AD6E-31FDE13426F4}" type="presParOf" srcId="{33EC7A80-B612-466D-B1D5-E6491544DB7A}" destId="{12A79478-17DF-4BA8-B724-38BE122E721F}" srcOrd="3" destOrd="0" presId="urn:microsoft.com/office/officeart/2005/8/layout/list1"/>
    <dgm:cxn modelId="{30B89C3B-AE79-40BE-BC1F-B31EE63C77D8}" type="presParOf" srcId="{33EC7A80-B612-466D-B1D5-E6491544DB7A}" destId="{DF87AD52-014A-4EF8-BB67-E2B5E43B2C72}" srcOrd="4" destOrd="0" presId="urn:microsoft.com/office/officeart/2005/8/layout/list1"/>
    <dgm:cxn modelId="{4C45BE8F-DDFD-4D15-932C-124A1C82A1E4}" type="presParOf" srcId="{DF87AD52-014A-4EF8-BB67-E2B5E43B2C72}" destId="{21817D31-8CF5-4EB2-93D6-CAA19B6B7E7D}" srcOrd="0" destOrd="0" presId="urn:microsoft.com/office/officeart/2005/8/layout/list1"/>
    <dgm:cxn modelId="{8928C325-BD93-44BE-A9A6-CCFC69302263}" type="presParOf" srcId="{DF87AD52-014A-4EF8-BB67-E2B5E43B2C72}" destId="{86EE5683-B119-43EC-9716-F3E7F85EDA6D}" srcOrd="1" destOrd="0" presId="urn:microsoft.com/office/officeart/2005/8/layout/list1"/>
    <dgm:cxn modelId="{D31674C1-87EF-4DA6-B384-927645AA7015}" type="presParOf" srcId="{33EC7A80-B612-466D-B1D5-E6491544DB7A}" destId="{4CC90A0B-73E2-4C07-AC10-C110B9084CE4}" srcOrd="5" destOrd="0" presId="urn:microsoft.com/office/officeart/2005/8/layout/list1"/>
    <dgm:cxn modelId="{1088BE1E-0F3F-4262-8E1C-EF222A78C942}" type="presParOf" srcId="{33EC7A80-B612-466D-B1D5-E6491544DB7A}" destId="{16AFD1F4-5E7B-4B04-ACAA-A3DDAF333055}" srcOrd="6" destOrd="0" presId="urn:microsoft.com/office/officeart/2005/8/layout/list1"/>
    <dgm:cxn modelId="{B3431165-A09E-47E1-B2C9-3855993EDDCE}" type="presParOf" srcId="{33EC7A80-B612-466D-B1D5-E6491544DB7A}" destId="{F470E1F1-6583-4682-BD02-F11156B20627}" srcOrd="7" destOrd="0" presId="urn:microsoft.com/office/officeart/2005/8/layout/list1"/>
    <dgm:cxn modelId="{8AC5620B-1354-4E81-BD3C-3C956AD5303F}" type="presParOf" srcId="{33EC7A80-B612-466D-B1D5-E6491544DB7A}" destId="{F607DE0B-4E22-4EAB-9808-792FA33790F9}" srcOrd="8" destOrd="0" presId="urn:microsoft.com/office/officeart/2005/8/layout/list1"/>
    <dgm:cxn modelId="{3625E3A8-CC21-4AC7-AE37-843478D7EEF4}" type="presParOf" srcId="{F607DE0B-4E22-4EAB-9808-792FA33790F9}" destId="{720DA159-9229-4F34-9E8E-70047584BEA8}" srcOrd="0" destOrd="0" presId="urn:microsoft.com/office/officeart/2005/8/layout/list1"/>
    <dgm:cxn modelId="{5090D85F-2057-4C9E-A8BD-F8299213E599}" type="presParOf" srcId="{F607DE0B-4E22-4EAB-9808-792FA33790F9}" destId="{EC6B9171-A80B-465E-A42F-F25E0123F8D4}" srcOrd="1" destOrd="0" presId="urn:microsoft.com/office/officeart/2005/8/layout/list1"/>
    <dgm:cxn modelId="{8EAC68EE-E3F3-4D6F-BB9D-3092F91CD3F0}" type="presParOf" srcId="{33EC7A80-B612-466D-B1D5-E6491544DB7A}" destId="{CA8B004B-F5E5-4155-8585-2754386333C5}" srcOrd="9" destOrd="0" presId="urn:microsoft.com/office/officeart/2005/8/layout/list1"/>
    <dgm:cxn modelId="{66DE70CF-D5A8-4797-8AC1-AADB4C335B62}" type="presParOf" srcId="{33EC7A80-B612-466D-B1D5-E6491544DB7A}" destId="{7822CEE7-196B-4461-8CFC-87B33D6F65C4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A63EB0-4B1F-40A0-BA91-A0B7EEECE5DF}">
      <dsp:nvSpPr>
        <dsp:cNvPr id="0" name=""/>
        <dsp:cNvSpPr/>
      </dsp:nvSpPr>
      <dsp:spPr>
        <a:xfrm>
          <a:off x="2800349" y="386854"/>
          <a:ext cx="1981268" cy="3438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928"/>
              </a:lnTo>
              <a:lnTo>
                <a:pt x="1981268" y="171928"/>
              </a:lnTo>
              <a:lnTo>
                <a:pt x="1981268" y="34385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EAF585-1875-4487-9CE5-089A26EE4796}">
      <dsp:nvSpPr>
        <dsp:cNvPr id="0" name=""/>
        <dsp:cNvSpPr/>
      </dsp:nvSpPr>
      <dsp:spPr>
        <a:xfrm>
          <a:off x="2754630" y="386854"/>
          <a:ext cx="91440" cy="3438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385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3B5A7D-367B-45D3-8811-A3F12B159280}">
      <dsp:nvSpPr>
        <dsp:cNvPr id="0" name=""/>
        <dsp:cNvSpPr/>
      </dsp:nvSpPr>
      <dsp:spPr>
        <a:xfrm>
          <a:off x="819081" y="386854"/>
          <a:ext cx="1981268" cy="343856"/>
        </a:xfrm>
        <a:custGeom>
          <a:avLst/>
          <a:gdLst/>
          <a:ahLst/>
          <a:cxnLst/>
          <a:rect l="0" t="0" r="0" b="0"/>
          <a:pathLst>
            <a:path>
              <a:moveTo>
                <a:pt x="1981268" y="0"/>
              </a:moveTo>
              <a:lnTo>
                <a:pt x="1981268" y="171928"/>
              </a:lnTo>
              <a:lnTo>
                <a:pt x="0" y="171928"/>
              </a:lnTo>
              <a:lnTo>
                <a:pt x="0" y="34385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FCA6B8-FC8E-4A8D-BD69-193823E6A222}">
      <dsp:nvSpPr>
        <dsp:cNvPr id="0" name=""/>
        <dsp:cNvSpPr/>
      </dsp:nvSpPr>
      <dsp:spPr>
        <a:xfrm>
          <a:off x="223637" y="50783"/>
          <a:ext cx="5153425" cy="3360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Обучение в малых группах сотрудничества</a:t>
          </a:r>
        </a:p>
      </dsp:txBody>
      <dsp:txXfrm>
        <a:off x="223637" y="50783"/>
        <a:ext cx="5153425" cy="336070"/>
      </dsp:txXfrm>
    </dsp:sp>
    <dsp:sp modelId="{51D216B4-6B21-4B2A-81C9-EF31EA1BE745}">
      <dsp:nvSpPr>
        <dsp:cNvPr id="0" name=""/>
        <dsp:cNvSpPr/>
      </dsp:nvSpPr>
      <dsp:spPr>
        <a:xfrm>
          <a:off x="376" y="730710"/>
          <a:ext cx="1637411" cy="8187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Обучение в команде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(метод экспертов "пила")</a:t>
          </a:r>
        </a:p>
      </dsp:txBody>
      <dsp:txXfrm>
        <a:off x="376" y="730710"/>
        <a:ext cx="1637411" cy="818705"/>
      </dsp:txXfrm>
    </dsp:sp>
    <dsp:sp modelId="{73767EE6-B433-46EF-A4D3-5AA0BF10B67D}">
      <dsp:nvSpPr>
        <dsp:cNvPr id="0" name=""/>
        <dsp:cNvSpPr/>
      </dsp:nvSpPr>
      <dsp:spPr>
        <a:xfrm>
          <a:off x="1981644" y="730710"/>
          <a:ext cx="1637411" cy="8187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Учимся месте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(Подумай - поделись с партнером)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1981644" y="730710"/>
        <a:ext cx="1637411" cy="818705"/>
      </dsp:txXfrm>
    </dsp:sp>
    <dsp:sp modelId="{13B88EAD-E244-4FFD-A3E5-EB0972414F1F}">
      <dsp:nvSpPr>
        <dsp:cNvPr id="0" name=""/>
        <dsp:cNvSpPr/>
      </dsp:nvSpPr>
      <dsp:spPr>
        <a:xfrm>
          <a:off x="3962912" y="730710"/>
          <a:ext cx="1637411" cy="8187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Групповые исследования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(Школа мнений)</a:t>
          </a:r>
        </a:p>
      </dsp:txBody>
      <dsp:txXfrm>
        <a:off x="3962912" y="730710"/>
        <a:ext cx="1637411" cy="81870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AD4D40-6942-4CFA-9B1C-B29C8CC6F0D4}">
      <dsp:nvSpPr>
        <dsp:cNvPr id="0" name=""/>
        <dsp:cNvSpPr/>
      </dsp:nvSpPr>
      <dsp:spPr>
        <a:xfrm>
          <a:off x="0" y="330564"/>
          <a:ext cx="5924550" cy="378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10A1B07-F2EF-46BF-929A-30989EBC625B}">
      <dsp:nvSpPr>
        <dsp:cNvPr id="0" name=""/>
        <dsp:cNvSpPr/>
      </dsp:nvSpPr>
      <dsp:spPr>
        <a:xfrm>
          <a:off x="282052" y="35141"/>
          <a:ext cx="5641045" cy="51682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754" tIns="0" rIns="156754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Группы формируются учителем. В группе обязательно должен быть сильный, средний, слабый обучающийся</a:t>
          </a:r>
        </a:p>
      </dsp:txBody>
      <dsp:txXfrm>
        <a:off x="307281" y="60370"/>
        <a:ext cx="5590587" cy="466364"/>
      </dsp:txXfrm>
    </dsp:sp>
    <dsp:sp modelId="{16AFD1F4-5E7B-4B04-ACAA-A3DDAF333055}">
      <dsp:nvSpPr>
        <dsp:cNvPr id="0" name=""/>
        <dsp:cNvSpPr/>
      </dsp:nvSpPr>
      <dsp:spPr>
        <a:xfrm>
          <a:off x="0" y="1046229"/>
          <a:ext cx="5924550" cy="378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6EE5683-B119-43EC-9716-F3E7F85EDA6D}">
      <dsp:nvSpPr>
        <dsp:cNvPr id="0" name=""/>
        <dsp:cNvSpPr/>
      </dsp:nvSpPr>
      <dsp:spPr>
        <a:xfrm>
          <a:off x="282055" y="783613"/>
          <a:ext cx="5641045" cy="47806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754" tIns="0" rIns="156754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Группе дается одно задание, но предусматривается распределение ролей между членами группы</a:t>
          </a:r>
        </a:p>
      </dsp:txBody>
      <dsp:txXfrm>
        <a:off x="305392" y="806950"/>
        <a:ext cx="5594371" cy="431390"/>
      </dsp:txXfrm>
    </dsp:sp>
    <dsp:sp modelId="{7822CEE7-196B-4461-8CFC-87B33D6F65C4}">
      <dsp:nvSpPr>
        <dsp:cNvPr id="0" name=""/>
        <dsp:cNvSpPr/>
      </dsp:nvSpPr>
      <dsp:spPr>
        <a:xfrm>
          <a:off x="0" y="1796658"/>
          <a:ext cx="5924550" cy="378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C6B9171-A80B-465E-A42F-F25E0123F8D4}">
      <dsp:nvSpPr>
        <dsp:cNvPr id="0" name=""/>
        <dsp:cNvSpPr/>
      </dsp:nvSpPr>
      <dsp:spPr>
        <a:xfrm>
          <a:off x="282052" y="1505229"/>
          <a:ext cx="5641045" cy="51282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754" tIns="0" rIns="156754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Оценивается работа всей группы (т.е. оценка ставится одна на всю группу)</a:t>
          </a:r>
        </a:p>
      </dsp:txBody>
      <dsp:txXfrm>
        <a:off x="307086" y="1530263"/>
        <a:ext cx="5590977" cy="4627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2606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Дячок</cp:lastModifiedBy>
  <cp:revision>5</cp:revision>
  <dcterms:created xsi:type="dcterms:W3CDTF">2012-02-09T05:17:00Z</dcterms:created>
  <dcterms:modified xsi:type="dcterms:W3CDTF">2012-02-12T03:22:00Z</dcterms:modified>
</cp:coreProperties>
</file>