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7F" w:rsidRPr="001137A2" w:rsidRDefault="00471A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Обобщение опыта по теме «Выразительное чтение при изучении синтаксиса и пунктуации»</w:t>
      </w:r>
    </w:p>
    <w:p w:rsidR="00471AAF" w:rsidRPr="001137A2" w:rsidRDefault="00471A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1.Введение</w:t>
      </w:r>
    </w:p>
    <w:p w:rsidR="00471AAF" w:rsidRPr="001137A2" w:rsidRDefault="00471A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2.Основная часть.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Pr="001137A2">
        <w:rPr>
          <w:rFonts w:ascii="Times New Roman" w:hAnsi="Times New Roman" w:cs="Times New Roman"/>
          <w:sz w:val="28"/>
          <w:szCs w:val="28"/>
        </w:rPr>
        <w:t>Занятия по синтаксису</w:t>
      </w:r>
      <w:proofErr w:type="gramStart"/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Pr="001137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7A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Pr="001137A2">
        <w:rPr>
          <w:rFonts w:ascii="Times New Roman" w:hAnsi="Times New Roman" w:cs="Times New Roman"/>
          <w:sz w:val="28"/>
          <w:szCs w:val="28"/>
        </w:rPr>
        <w:t>Что дают эти занятия?</w:t>
      </w:r>
    </w:p>
    <w:p w:rsidR="00471AAF" w:rsidRPr="001137A2" w:rsidRDefault="00471A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1)   а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>акапливается материал для усвоения синтаксических понятий и пунктуационных правил;</w:t>
      </w:r>
    </w:p>
    <w:p w:rsidR="00471AAF" w:rsidRPr="001137A2" w:rsidRDefault="00471A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  Б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>ридаётся более  осмысленный характер процессу изучения  синтаксису и пунктуации;</w:t>
      </w:r>
    </w:p>
    <w:p w:rsidR="00DF4E29" w:rsidRPr="001137A2" w:rsidRDefault="00471A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  В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абота над перечислительной </w:t>
      </w:r>
      <w:r w:rsidR="00DF4E29" w:rsidRPr="001137A2">
        <w:rPr>
          <w:rFonts w:ascii="Times New Roman" w:hAnsi="Times New Roman" w:cs="Times New Roman"/>
          <w:sz w:val="28"/>
          <w:szCs w:val="28"/>
        </w:rPr>
        <w:t>интонацией помогает усвоению правила постановки запятой между однородными членами и между простыми  предложениями, входящими в БСП;</w:t>
      </w:r>
    </w:p>
    <w:p w:rsidR="00DF4E29" w:rsidRPr="001137A2" w:rsidRDefault="00DF4E29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2) Работа по обучению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выраз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Pr="001137A2">
        <w:rPr>
          <w:rFonts w:ascii="Times New Roman" w:hAnsi="Times New Roman" w:cs="Times New Roman"/>
          <w:sz w:val="28"/>
          <w:szCs w:val="28"/>
        </w:rPr>
        <w:t>тению развивает речевой слух</w:t>
      </w:r>
    </w:p>
    <w:p w:rsidR="00DF4E29" w:rsidRPr="001137A2" w:rsidRDefault="00DF4E29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3)Систематическое изучение синтаксиса и пунктуации начинается с изучения правил употребления тире между подлежащим и сказуемым;</w:t>
      </w:r>
    </w:p>
    <w:p w:rsidR="00DF4E29" w:rsidRPr="001137A2" w:rsidRDefault="00DF4E29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4)  Выразительное чтение предложений с однородными членами важно при усвоении этого раздела;</w:t>
      </w:r>
    </w:p>
    <w:p w:rsidR="00DF4E29" w:rsidRPr="001137A2" w:rsidRDefault="00DF4E29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  А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пражнения с двоякой интонацией и пунктуацией при распр. </w:t>
      </w:r>
      <w:proofErr w:type="spellStart"/>
      <w:r w:rsidR="00536922" w:rsidRPr="001137A2">
        <w:rPr>
          <w:rFonts w:ascii="Times New Roman" w:hAnsi="Times New Roman" w:cs="Times New Roman"/>
          <w:sz w:val="28"/>
          <w:szCs w:val="28"/>
        </w:rPr>
        <w:t>о</w:t>
      </w:r>
      <w:r w:rsidRPr="001137A2">
        <w:rPr>
          <w:rFonts w:ascii="Times New Roman" w:hAnsi="Times New Roman" w:cs="Times New Roman"/>
          <w:sz w:val="28"/>
          <w:szCs w:val="28"/>
        </w:rPr>
        <w:t>днор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Pr="001137A2">
        <w:rPr>
          <w:rFonts w:ascii="Times New Roman" w:hAnsi="Times New Roman" w:cs="Times New Roman"/>
          <w:sz w:val="28"/>
          <w:szCs w:val="28"/>
        </w:rPr>
        <w:t>ленах</w:t>
      </w:r>
    </w:p>
    <w:p w:rsidR="00DF4E29" w:rsidRPr="001137A2" w:rsidRDefault="00DF4E29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 Б)  выполнение предупредительных и объяснительных диктантов</w:t>
      </w:r>
      <w:r w:rsidR="003C45AF" w:rsidRPr="001137A2">
        <w:rPr>
          <w:rFonts w:ascii="Times New Roman" w:hAnsi="Times New Roman" w:cs="Times New Roman"/>
          <w:sz w:val="28"/>
          <w:szCs w:val="28"/>
        </w:rPr>
        <w:t>;</w:t>
      </w:r>
    </w:p>
    <w:p w:rsidR="003C45AF" w:rsidRPr="001137A2" w:rsidRDefault="003C45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>ри изучении однородных и неоднородных определений;</w:t>
      </w:r>
    </w:p>
    <w:p w:rsidR="003C45AF" w:rsidRPr="001137A2" w:rsidRDefault="003C45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Г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>ыполнение упражнений с обобщающими словами при однородных членах предложения</w:t>
      </w:r>
    </w:p>
    <w:p w:rsidR="003C45AF" w:rsidRPr="001137A2" w:rsidRDefault="003C45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Д) при изучении темы «Обособленные члены предложения и пунктуация при них»;</w:t>
      </w:r>
    </w:p>
    <w:p w:rsidR="003C45AF" w:rsidRPr="001137A2" w:rsidRDefault="003C45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3. Заключение.</w:t>
      </w:r>
    </w:p>
    <w:p w:rsidR="003C45AF" w:rsidRPr="001137A2" w:rsidRDefault="003C45AF" w:rsidP="00471AAF">
      <w:pPr>
        <w:rPr>
          <w:rFonts w:ascii="Times New Roman" w:hAnsi="Times New Roman" w:cs="Times New Roman"/>
          <w:sz w:val="28"/>
          <w:szCs w:val="28"/>
        </w:rPr>
      </w:pPr>
    </w:p>
    <w:p w:rsidR="003C45AF" w:rsidRPr="001137A2" w:rsidRDefault="003C45AF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Известный лингвист В.И.Чернышев писал: « В правописании есть целая обширная часть, которая легко усвоится учениками, научившимися хорошо владеть живой речью.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Pr="001137A2">
        <w:rPr>
          <w:rFonts w:ascii="Times New Roman" w:hAnsi="Times New Roman" w:cs="Times New Roman"/>
          <w:sz w:val="28"/>
          <w:szCs w:val="28"/>
        </w:rPr>
        <w:t xml:space="preserve">Это </w:t>
      </w:r>
      <w:r w:rsidR="00190851" w:rsidRPr="001137A2">
        <w:rPr>
          <w:rFonts w:ascii="Times New Roman" w:hAnsi="Times New Roman" w:cs="Times New Roman"/>
          <w:sz w:val="28"/>
          <w:szCs w:val="28"/>
        </w:rPr>
        <w:t>– часть, излагающая правила постановки зн</w:t>
      </w:r>
      <w:r w:rsidR="001137A2" w:rsidRPr="001137A2">
        <w:rPr>
          <w:rFonts w:ascii="Times New Roman" w:hAnsi="Times New Roman" w:cs="Times New Roman"/>
          <w:sz w:val="28"/>
          <w:szCs w:val="28"/>
        </w:rPr>
        <w:t xml:space="preserve">аков  </w:t>
      </w:r>
      <w:r w:rsidR="00536922" w:rsidRPr="001137A2">
        <w:rPr>
          <w:rFonts w:ascii="Times New Roman" w:hAnsi="Times New Roman" w:cs="Times New Roman"/>
          <w:sz w:val="28"/>
          <w:szCs w:val="28"/>
        </w:rPr>
        <w:t>п</w:t>
      </w:r>
      <w:r w:rsidR="00190851" w:rsidRPr="001137A2">
        <w:rPr>
          <w:rFonts w:ascii="Times New Roman" w:hAnsi="Times New Roman" w:cs="Times New Roman"/>
          <w:sz w:val="28"/>
          <w:szCs w:val="28"/>
        </w:rPr>
        <w:t xml:space="preserve">репинания. Правила эти гораздо более связаны с нормальным </w:t>
      </w:r>
      <w:r w:rsidR="00190851" w:rsidRPr="001137A2">
        <w:rPr>
          <w:rFonts w:ascii="Times New Roman" w:hAnsi="Times New Roman" w:cs="Times New Roman"/>
          <w:sz w:val="28"/>
          <w:szCs w:val="28"/>
        </w:rPr>
        <w:lastRenderedPageBreak/>
        <w:t>произношением фраз</w:t>
      </w:r>
      <w:proofErr w:type="gramStart"/>
      <w:r w:rsidR="00190851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0851" w:rsidRPr="001137A2">
        <w:rPr>
          <w:rFonts w:ascii="Times New Roman" w:hAnsi="Times New Roman" w:cs="Times New Roman"/>
          <w:sz w:val="28"/>
          <w:szCs w:val="28"/>
        </w:rPr>
        <w:t xml:space="preserve"> чем с навыками глаза и руки… Кто научился говорить </w:t>
      </w:r>
      <w:proofErr w:type="spellStart"/>
      <w:r w:rsidR="00190851" w:rsidRPr="001137A2">
        <w:rPr>
          <w:rFonts w:ascii="Times New Roman" w:hAnsi="Times New Roman" w:cs="Times New Roman"/>
          <w:sz w:val="28"/>
          <w:szCs w:val="28"/>
        </w:rPr>
        <w:t>человеч</w:t>
      </w:r>
      <w:proofErr w:type="spellEnd"/>
      <w:r w:rsidR="00190851" w:rsidRPr="001137A2">
        <w:rPr>
          <w:rFonts w:ascii="Times New Roman" w:hAnsi="Times New Roman" w:cs="Times New Roman"/>
          <w:sz w:val="28"/>
          <w:szCs w:val="28"/>
        </w:rPr>
        <w:t>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р</w:t>
      </w:r>
      <w:r w:rsidR="00190851" w:rsidRPr="001137A2">
        <w:rPr>
          <w:rFonts w:ascii="Times New Roman" w:hAnsi="Times New Roman" w:cs="Times New Roman"/>
          <w:sz w:val="28"/>
          <w:szCs w:val="28"/>
        </w:rPr>
        <w:t xml:space="preserve">ечью с расстановками и выражением… у того знак препинания сам просится встать на свое место при изложении живого слова на бумаге.  В особенности это справедливо относительно </w:t>
      </w:r>
      <w:proofErr w:type="gramStart"/>
      <w:r w:rsidR="00190851" w:rsidRPr="001137A2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190851" w:rsidRPr="001137A2">
        <w:rPr>
          <w:rFonts w:ascii="Times New Roman" w:hAnsi="Times New Roman" w:cs="Times New Roman"/>
          <w:sz w:val="28"/>
          <w:szCs w:val="28"/>
        </w:rPr>
        <w:t xml:space="preserve"> и важнейших </w:t>
      </w:r>
      <w:proofErr w:type="spellStart"/>
      <w:r w:rsidR="00190851" w:rsidRPr="001137A2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190851"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п</w:t>
      </w:r>
      <w:r w:rsidR="00190851" w:rsidRPr="001137A2">
        <w:rPr>
          <w:rFonts w:ascii="Times New Roman" w:hAnsi="Times New Roman" w:cs="Times New Roman"/>
          <w:sz w:val="28"/>
          <w:szCs w:val="28"/>
        </w:rPr>
        <w:t>репинания: А кто настолько успел в выразительном чтении</w:t>
      </w:r>
      <w:proofErr w:type="gramStart"/>
      <w:r w:rsidR="00190851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0851" w:rsidRPr="001137A2">
        <w:rPr>
          <w:rFonts w:ascii="Times New Roman" w:hAnsi="Times New Roman" w:cs="Times New Roman"/>
          <w:sz w:val="28"/>
          <w:szCs w:val="28"/>
        </w:rPr>
        <w:t xml:space="preserve"> что хорошо оттеняет голосом и предложения… тому еще легче выделять их знаками на письме.»</w:t>
      </w:r>
    </w:p>
    <w:p w:rsidR="00190851" w:rsidRPr="001137A2" w:rsidRDefault="00190851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Работа по обучению выраз</w:t>
      </w:r>
      <w:r w:rsidR="001137A2" w:rsidRPr="001137A2">
        <w:rPr>
          <w:rFonts w:ascii="Times New Roman" w:hAnsi="Times New Roman" w:cs="Times New Roman"/>
          <w:sz w:val="28"/>
          <w:szCs w:val="28"/>
        </w:rPr>
        <w:t>ительному</w:t>
      </w:r>
      <w:proofErr w:type="gramStart"/>
      <w:r w:rsidR="001137A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Pr="001137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Pr="001137A2">
        <w:rPr>
          <w:rFonts w:ascii="Times New Roman" w:hAnsi="Times New Roman" w:cs="Times New Roman"/>
          <w:sz w:val="28"/>
          <w:szCs w:val="28"/>
        </w:rPr>
        <w:t xml:space="preserve">тению </w:t>
      </w:r>
      <w:r w:rsidR="00E16DE8" w:rsidRPr="001137A2">
        <w:rPr>
          <w:rFonts w:ascii="Times New Roman" w:hAnsi="Times New Roman" w:cs="Times New Roman"/>
          <w:sz w:val="28"/>
          <w:szCs w:val="28"/>
        </w:rPr>
        <w:t>, которая проводит</w:t>
      </w:r>
      <w:r w:rsidRPr="001137A2">
        <w:rPr>
          <w:rFonts w:ascii="Times New Roman" w:hAnsi="Times New Roman" w:cs="Times New Roman"/>
          <w:sz w:val="28"/>
          <w:szCs w:val="28"/>
        </w:rPr>
        <w:t xml:space="preserve">ся </w:t>
      </w:r>
      <w:r w:rsidR="00E16DE8" w:rsidRPr="001137A2">
        <w:rPr>
          <w:rFonts w:ascii="Times New Roman" w:hAnsi="Times New Roman" w:cs="Times New Roman"/>
          <w:sz w:val="28"/>
          <w:szCs w:val="28"/>
        </w:rPr>
        <w:t xml:space="preserve"> не в органической связи с изучением и закреплением программного курса синтаксиса и пунктуации , не обеспечивает  необходимого эффекта, т.к. она носит не систематический, а эпизодический и притом в некоторой степени искусств</w:t>
      </w:r>
      <w:r w:rsidR="001137A2" w:rsidRPr="001137A2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E16DE8" w:rsidRPr="001137A2">
        <w:rPr>
          <w:rFonts w:ascii="Times New Roman" w:hAnsi="Times New Roman" w:cs="Times New Roman"/>
          <w:sz w:val="28"/>
          <w:szCs w:val="28"/>
        </w:rPr>
        <w:t>. характер.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E16DE8" w:rsidRPr="001137A2">
        <w:rPr>
          <w:rFonts w:ascii="Times New Roman" w:hAnsi="Times New Roman" w:cs="Times New Roman"/>
          <w:sz w:val="28"/>
          <w:szCs w:val="28"/>
        </w:rPr>
        <w:t>Поэтому обучение   выраз</w:t>
      </w:r>
      <w:r w:rsidR="001137A2" w:rsidRPr="001137A2">
        <w:rPr>
          <w:rFonts w:ascii="Times New Roman" w:hAnsi="Times New Roman" w:cs="Times New Roman"/>
          <w:sz w:val="28"/>
          <w:szCs w:val="28"/>
        </w:rPr>
        <w:t xml:space="preserve">ительному </w:t>
      </w:r>
      <w:r w:rsidR="00E16DE8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="00E16DE8" w:rsidRPr="001137A2">
        <w:rPr>
          <w:rFonts w:ascii="Times New Roman" w:hAnsi="Times New Roman" w:cs="Times New Roman"/>
          <w:sz w:val="28"/>
          <w:szCs w:val="28"/>
        </w:rPr>
        <w:t>тению на занятиях по синтаксису и пунктуации носит характер постоянной, систематической, плодотворной работы по подъему культуры и устной и письменной речи.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E16DE8" w:rsidRPr="001137A2">
        <w:rPr>
          <w:rFonts w:ascii="Times New Roman" w:hAnsi="Times New Roman" w:cs="Times New Roman"/>
          <w:sz w:val="28"/>
          <w:szCs w:val="28"/>
        </w:rPr>
        <w:t>Упражнения могут быть разнообразными и интересными, что выполнение их будет содействовать общему развитию детей</w:t>
      </w:r>
      <w:proofErr w:type="gramStart"/>
      <w:r w:rsidR="00E16DE8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6DE8" w:rsidRPr="001137A2">
        <w:rPr>
          <w:rFonts w:ascii="Times New Roman" w:hAnsi="Times New Roman" w:cs="Times New Roman"/>
          <w:sz w:val="28"/>
          <w:szCs w:val="28"/>
        </w:rPr>
        <w:t xml:space="preserve"> их способности наблюдать, сопоставлять, сравнивать, выражать свои суждения.</w:t>
      </w:r>
    </w:p>
    <w:p w:rsidR="00E16DE8" w:rsidRPr="001137A2" w:rsidRDefault="00E16DE8" w:rsidP="00471AAF">
      <w:p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Что же дают эти занятия учащимся? </w:t>
      </w:r>
    </w:p>
    <w:p w:rsidR="00E16DE8" w:rsidRPr="001137A2" w:rsidRDefault="00E16DE8" w:rsidP="00E16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Накапливается материал для усвоения</w:t>
      </w:r>
      <w:r w:rsidR="00AF47EF" w:rsidRPr="001137A2">
        <w:rPr>
          <w:rFonts w:ascii="Times New Roman" w:hAnsi="Times New Roman" w:cs="Times New Roman"/>
          <w:sz w:val="28"/>
          <w:szCs w:val="28"/>
        </w:rPr>
        <w:t xml:space="preserve"> синтаксических понятий и </w:t>
      </w:r>
      <w:proofErr w:type="spellStart"/>
      <w:r w:rsidR="00AF47EF" w:rsidRPr="001137A2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="00AF47EF"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п</w:t>
      </w:r>
      <w:r w:rsidR="00AF47EF" w:rsidRPr="001137A2">
        <w:rPr>
          <w:rFonts w:ascii="Times New Roman" w:hAnsi="Times New Roman" w:cs="Times New Roman"/>
          <w:sz w:val="28"/>
          <w:szCs w:val="28"/>
        </w:rPr>
        <w:t>равил, придается более осмысленный характер процессу изучения синтаксиса и пунктуации, что, в свою очередь</w:t>
      </w:r>
      <w:proofErr w:type="gramStart"/>
      <w:r w:rsidR="00AF47EF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7EF" w:rsidRPr="001137A2">
        <w:rPr>
          <w:rFonts w:ascii="Times New Roman" w:hAnsi="Times New Roman" w:cs="Times New Roman"/>
          <w:sz w:val="28"/>
          <w:szCs w:val="28"/>
        </w:rPr>
        <w:t xml:space="preserve"> обеспечивает более глубокие и прочные знания и навыки уч-ся по синтаксису и пунктуации. Работа над перечислительной интонацией помогает усвоению правила постановки запятой между однородными членами и простыми предложениями, входящими в состав БСП.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AF47EF" w:rsidRPr="001137A2">
        <w:rPr>
          <w:rFonts w:ascii="Times New Roman" w:hAnsi="Times New Roman" w:cs="Times New Roman"/>
          <w:sz w:val="28"/>
          <w:szCs w:val="28"/>
        </w:rPr>
        <w:t>Работа над предупредительной интонацией содействует выработке навыка в постановке двоеточия после обобщающего слова перед перечислением однородных членов</w:t>
      </w:r>
      <w:proofErr w:type="gramStart"/>
      <w:r w:rsidR="00AF47EF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7EF" w:rsidRPr="001137A2">
        <w:rPr>
          <w:rFonts w:ascii="Times New Roman" w:hAnsi="Times New Roman" w:cs="Times New Roman"/>
          <w:sz w:val="28"/>
          <w:szCs w:val="28"/>
        </w:rPr>
        <w:t xml:space="preserve"> а также после слов автора перед прямой речью и в БСП, когда в них последующие простые предложения раскрывают содержание предыдущего.</w:t>
      </w:r>
    </w:p>
    <w:p w:rsidR="00AF47EF" w:rsidRPr="001137A2" w:rsidRDefault="00AF47EF" w:rsidP="00E16D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Работа  по обучению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выраз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Pr="001137A2">
        <w:rPr>
          <w:rFonts w:ascii="Times New Roman" w:hAnsi="Times New Roman" w:cs="Times New Roman"/>
          <w:sz w:val="28"/>
          <w:szCs w:val="28"/>
        </w:rPr>
        <w:t xml:space="preserve">тению  развивает речевой слух, который необходим для более успешного изучения </w:t>
      </w:r>
      <w:r w:rsidR="00F04D36" w:rsidRPr="001137A2">
        <w:rPr>
          <w:rFonts w:ascii="Times New Roman" w:hAnsi="Times New Roman" w:cs="Times New Roman"/>
          <w:sz w:val="28"/>
          <w:szCs w:val="28"/>
        </w:rPr>
        <w:t xml:space="preserve">и материала по литературе, т.к. он позволяет лучше овладеть ее идейными и </w:t>
      </w:r>
      <w:proofErr w:type="spellStart"/>
      <w:r w:rsidR="00F04D36" w:rsidRPr="001137A2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F04D36" w:rsidRPr="001137A2">
        <w:rPr>
          <w:rFonts w:ascii="Times New Roman" w:hAnsi="Times New Roman" w:cs="Times New Roman"/>
          <w:sz w:val="28"/>
          <w:szCs w:val="28"/>
        </w:rPr>
        <w:t>.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б</w:t>
      </w:r>
      <w:r w:rsidR="00F04D36" w:rsidRPr="001137A2">
        <w:rPr>
          <w:rFonts w:ascii="Times New Roman" w:hAnsi="Times New Roman" w:cs="Times New Roman"/>
          <w:sz w:val="28"/>
          <w:szCs w:val="28"/>
        </w:rPr>
        <w:t>огатствами. Систематическое изучение пунктуации начинается с правил употребления тире между подлежащим и сказуемым при нулевой связке. При изучении этих правил обращаю внимание на то</w:t>
      </w:r>
      <w:proofErr w:type="gramStart"/>
      <w:r w:rsidR="00F04D36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D36" w:rsidRPr="001137A2">
        <w:rPr>
          <w:rFonts w:ascii="Times New Roman" w:hAnsi="Times New Roman" w:cs="Times New Roman"/>
          <w:sz w:val="28"/>
          <w:szCs w:val="28"/>
        </w:rPr>
        <w:t xml:space="preserve"> что на месте нулевой связки при произношении наблюдается отчетливая и </w:t>
      </w:r>
      <w:r w:rsidR="00F04D36" w:rsidRPr="001137A2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пауза, а перед нею—небольшое повышение голоса(карточки).  В процессе закрепления правила постановки между подлежащим и сказуемым путем разнообразных упражнений я требую от </w:t>
      </w:r>
      <w:proofErr w:type="spellStart"/>
      <w:r w:rsidR="00F04D36" w:rsidRPr="001137A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04D36" w:rsidRPr="00113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4D36" w:rsidRPr="001137A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04D36" w:rsidRPr="001137A2">
        <w:rPr>
          <w:rFonts w:ascii="Times New Roman" w:hAnsi="Times New Roman" w:cs="Times New Roman"/>
          <w:sz w:val="28"/>
          <w:szCs w:val="28"/>
        </w:rPr>
        <w:t xml:space="preserve"> прочтения соответствующих примеров с  четким соблюдением необходимой интонации</w:t>
      </w:r>
      <w:proofErr w:type="gramStart"/>
      <w:r w:rsidR="00F04D36" w:rsidRPr="001137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3791" w:rsidRPr="001137A2" w:rsidRDefault="00A83791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При выполнении письменных домашних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упр-ий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по учебнику уч-ся обязательно должны приготовиться к выразительному чтению текста. Иногда предлагаю им сформулировать изложенное выше правило произношения подобных предложений. Выразит. Чтение предложений с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однород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Pr="001137A2">
        <w:rPr>
          <w:rFonts w:ascii="Times New Roman" w:hAnsi="Times New Roman" w:cs="Times New Roman"/>
          <w:sz w:val="28"/>
          <w:szCs w:val="28"/>
        </w:rPr>
        <w:t>ленами очень важно при усвоении этого раздела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В связи с изучением постановки знаков препинания при однородных членах предложения  я стараюсь ознакомить уч-ся с возможностью двоякой интонации и пунктуации при распространенных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однор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ч</w:t>
      </w:r>
      <w:r w:rsidRPr="001137A2">
        <w:rPr>
          <w:rFonts w:ascii="Times New Roman" w:hAnsi="Times New Roman" w:cs="Times New Roman"/>
          <w:sz w:val="28"/>
          <w:szCs w:val="28"/>
        </w:rPr>
        <w:t xml:space="preserve">ленах в зависимости от двоякого понимания текста: </w:t>
      </w:r>
    </w:p>
    <w:p w:rsidR="00A83791" w:rsidRPr="001137A2" w:rsidRDefault="00A83791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137A2">
        <w:rPr>
          <w:rFonts w:ascii="Times New Roman" w:hAnsi="Times New Roman" w:cs="Times New Roman"/>
          <w:sz w:val="28"/>
          <w:szCs w:val="28"/>
        </w:rPr>
        <w:t>Членах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в зависимости от двоякого понимания текста: </w:t>
      </w:r>
    </w:p>
    <w:p w:rsidR="00A83791" w:rsidRPr="001137A2" w:rsidRDefault="00A83791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Например:  1)Я встал, быстро оделся, позавтракал и отправился в школу.</w:t>
      </w:r>
    </w:p>
    <w:p w:rsidR="00A83791" w:rsidRPr="001137A2" w:rsidRDefault="00A83791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2) Я встал быстро, оделся, позавтракал и отправился в школу. </w:t>
      </w:r>
    </w:p>
    <w:p w:rsidR="00901430" w:rsidRPr="001137A2" w:rsidRDefault="00901430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Примеры обоих вариантов читаются мною и уч-ся со строгим соблюдением необходимых пауз. Выясняется смысловое различие в предложениях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Затем обращается внимание  на паузы, на их места в обоих вариантах. </w:t>
      </w:r>
    </w:p>
    <w:p w:rsidR="00901430" w:rsidRPr="001137A2" w:rsidRDefault="00901430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В первом варианте предложения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обст-во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образа действия быстро 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относится к сказуемому оделся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>, во втором – к сказуемому встал.</w:t>
      </w:r>
    </w:p>
    <w:p w:rsidR="00901430" w:rsidRPr="001137A2" w:rsidRDefault="00901430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 В итоге делается вывод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что при расстановке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 </w:t>
      </w:r>
      <w:r w:rsidR="00536922" w:rsidRPr="001137A2">
        <w:rPr>
          <w:rFonts w:ascii="Times New Roman" w:hAnsi="Times New Roman" w:cs="Times New Roman"/>
          <w:sz w:val="28"/>
          <w:szCs w:val="28"/>
        </w:rPr>
        <w:t>п</w:t>
      </w:r>
      <w:r w:rsidRPr="001137A2">
        <w:rPr>
          <w:rFonts w:ascii="Times New Roman" w:hAnsi="Times New Roman" w:cs="Times New Roman"/>
          <w:sz w:val="28"/>
          <w:szCs w:val="28"/>
        </w:rPr>
        <w:t xml:space="preserve">репинания , прежде чем применить соответствующее правило пунктуации , следует точно установить строение и смысл предложений, т.к. в некоторых из них 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п</w:t>
      </w:r>
      <w:r w:rsidRPr="001137A2">
        <w:rPr>
          <w:rFonts w:ascii="Times New Roman" w:hAnsi="Times New Roman" w:cs="Times New Roman"/>
          <w:sz w:val="28"/>
          <w:szCs w:val="28"/>
        </w:rPr>
        <w:t xml:space="preserve">репинания можно поставить по – разному в зависимости от того, как подобные предложения понимаются пишущим. </w:t>
      </w:r>
    </w:p>
    <w:p w:rsidR="00901430" w:rsidRPr="001137A2" w:rsidRDefault="00901430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После этого необходимо выполнить ряд упражнений, без которых нельзя выработать у </w:t>
      </w:r>
      <w:proofErr w:type="spellStart"/>
      <w:proofErr w:type="gramStart"/>
      <w:r w:rsidRPr="001137A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навык быстро и правильно определять границы </w:t>
      </w:r>
      <w:r w:rsidR="00DF3A4B" w:rsidRPr="001137A2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DF3A4B" w:rsidRPr="001137A2">
        <w:rPr>
          <w:rFonts w:ascii="Times New Roman" w:hAnsi="Times New Roman" w:cs="Times New Roman"/>
          <w:sz w:val="28"/>
          <w:szCs w:val="28"/>
        </w:rPr>
        <w:t>распрастр</w:t>
      </w:r>
      <w:proofErr w:type="spellEnd"/>
      <w:r w:rsidR="00DF3A4B" w:rsidRPr="001137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6922" w:rsidRPr="001137A2">
        <w:rPr>
          <w:rFonts w:ascii="Times New Roman" w:hAnsi="Times New Roman" w:cs="Times New Roman"/>
          <w:sz w:val="28"/>
          <w:szCs w:val="28"/>
        </w:rPr>
        <w:t>о</w:t>
      </w:r>
      <w:r w:rsidR="00DF3A4B" w:rsidRPr="001137A2">
        <w:rPr>
          <w:rFonts w:ascii="Times New Roman" w:hAnsi="Times New Roman" w:cs="Times New Roman"/>
          <w:sz w:val="28"/>
          <w:szCs w:val="28"/>
        </w:rPr>
        <w:t>днород</w:t>
      </w:r>
      <w:proofErr w:type="spellEnd"/>
      <w:r w:rsidR="00DF3A4B" w:rsidRPr="001137A2">
        <w:rPr>
          <w:rFonts w:ascii="Times New Roman" w:hAnsi="Times New Roman" w:cs="Times New Roman"/>
          <w:sz w:val="28"/>
          <w:szCs w:val="28"/>
        </w:rPr>
        <w:t xml:space="preserve">.  Членами, правильно читать соответствующие предложения и при их записи правильно расставлять </w:t>
      </w:r>
      <w:proofErr w:type="spellStart"/>
      <w:r w:rsidR="00DF3A4B" w:rsidRPr="001137A2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DF3A4B"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п</w:t>
      </w:r>
      <w:r w:rsidR="00DF3A4B" w:rsidRPr="001137A2">
        <w:rPr>
          <w:rFonts w:ascii="Times New Roman" w:hAnsi="Times New Roman" w:cs="Times New Roman"/>
          <w:sz w:val="28"/>
          <w:szCs w:val="28"/>
        </w:rPr>
        <w:t>репинания</w:t>
      </w:r>
      <w:proofErr w:type="gramStart"/>
      <w:r w:rsidR="00DF3A4B" w:rsidRPr="001137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F3A4B" w:rsidRPr="001137A2">
        <w:rPr>
          <w:rFonts w:ascii="Times New Roman" w:hAnsi="Times New Roman" w:cs="Times New Roman"/>
          <w:sz w:val="28"/>
          <w:szCs w:val="28"/>
        </w:rPr>
        <w:t xml:space="preserve"> карточки)</w:t>
      </w:r>
    </w:p>
    <w:p w:rsidR="00DF3A4B" w:rsidRPr="001137A2" w:rsidRDefault="00DF3A4B" w:rsidP="00A83791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>Упражнения на подобные случаи можно проводить и во время предупредительных и объяснительных диктанто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в текст диктантов следует включать 1-2 таких предложения), и во время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граммат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разбора,и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во время классной проверки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д</w:t>
      </w:r>
      <w:r w:rsidRPr="001137A2">
        <w:rPr>
          <w:rFonts w:ascii="Times New Roman" w:hAnsi="Times New Roman" w:cs="Times New Roman"/>
          <w:sz w:val="28"/>
          <w:szCs w:val="28"/>
        </w:rPr>
        <w:t xml:space="preserve">ом .заданий. При выполнении этих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упраж-ий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особое внимание уделяется строгому </w:t>
      </w:r>
      <w:r w:rsidRPr="001137A2">
        <w:rPr>
          <w:rFonts w:ascii="Times New Roman" w:hAnsi="Times New Roman" w:cs="Times New Roman"/>
          <w:sz w:val="28"/>
          <w:szCs w:val="28"/>
        </w:rPr>
        <w:lastRenderedPageBreak/>
        <w:t>соблюдению необходимой интона</w:t>
      </w:r>
      <w:r w:rsidR="005E7E47" w:rsidRPr="001137A2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="005E7E47" w:rsidRPr="001137A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E7E47" w:rsidRPr="001137A2">
        <w:rPr>
          <w:rFonts w:ascii="Times New Roman" w:hAnsi="Times New Roman" w:cs="Times New Roman"/>
          <w:sz w:val="28"/>
          <w:szCs w:val="28"/>
        </w:rPr>
        <w:t xml:space="preserve">при чтении) и </w:t>
      </w:r>
      <w:proofErr w:type="spellStart"/>
      <w:r w:rsidR="005E7E47" w:rsidRPr="001137A2">
        <w:rPr>
          <w:rFonts w:ascii="Times New Roman" w:hAnsi="Times New Roman" w:cs="Times New Roman"/>
          <w:sz w:val="28"/>
          <w:szCs w:val="28"/>
        </w:rPr>
        <w:t>графич</w:t>
      </w:r>
      <w:proofErr w:type="spellEnd"/>
      <w:r w:rsidR="005E7E47" w:rsidRPr="001137A2">
        <w:rPr>
          <w:rFonts w:ascii="Times New Roman" w:hAnsi="Times New Roman" w:cs="Times New Roman"/>
          <w:sz w:val="28"/>
          <w:szCs w:val="28"/>
        </w:rPr>
        <w:t xml:space="preserve">. Обозначению пауз в соответствующих местах </w:t>
      </w:r>
      <w:proofErr w:type="gramStart"/>
      <w:r w:rsidR="005E7E47" w:rsidRPr="001137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7E47" w:rsidRPr="001137A2">
        <w:rPr>
          <w:rFonts w:ascii="Times New Roman" w:hAnsi="Times New Roman" w:cs="Times New Roman"/>
          <w:sz w:val="28"/>
          <w:szCs w:val="28"/>
        </w:rPr>
        <w:t xml:space="preserve">при письме).  Для таких </w:t>
      </w:r>
      <w:proofErr w:type="spellStart"/>
      <w:r w:rsidR="005E7E47" w:rsidRPr="001137A2">
        <w:rPr>
          <w:rFonts w:ascii="Times New Roman" w:hAnsi="Times New Roman" w:cs="Times New Roman"/>
          <w:sz w:val="28"/>
          <w:szCs w:val="28"/>
        </w:rPr>
        <w:t>упр-ий</w:t>
      </w:r>
      <w:proofErr w:type="spellEnd"/>
      <w:r w:rsidR="005E7E47" w:rsidRPr="001137A2">
        <w:rPr>
          <w:rFonts w:ascii="Times New Roman" w:hAnsi="Times New Roman" w:cs="Times New Roman"/>
          <w:sz w:val="28"/>
          <w:szCs w:val="28"/>
        </w:rPr>
        <w:t xml:space="preserve"> я использую следующие предложени</w:t>
      </w:r>
      <w:proofErr w:type="gramStart"/>
      <w:r w:rsidR="005E7E47" w:rsidRPr="001137A2">
        <w:rPr>
          <w:rFonts w:ascii="Times New Roman" w:hAnsi="Times New Roman" w:cs="Times New Roman"/>
          <w:sz w:val="28"/>
          <w:szCs w:val="28"/>
        </w:rPr>
        <w:t>я</w:t>
      </w:r>
      <w:r w:rsidR="00987FDC" w:rsidRPr="001137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карточки)</w:t>
      </w:r>
    </w:p>
    <w:p w:rsidR="00DF4E29" w:rsidRPr="001137A2" w:rsidRDefault="00DF3A4B" w:rsidP="00DF3A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987FDC" w:rsidRPr="001137A2">
        <w:rPr>
          <w:rFonts w:ascii="Times New Roman" w:hAnsi="Times New Roman" w:cs="Times New Roman"/>
          <w:sz w:val="28"/>
          <w:szCs w:val="28"/>
        </w:rPr>
        <w:t xml:space="preserve">В завершении этих </w:t>
      </w:r>
      <w:proofErr w:type="spellStart"/>
      <w:r w:rsidR="00987FDC" w:rsidRPr="001137A2">
        <w:rPr>
          <w:rFonts w:ascii="Times New Roman" w:hAnsi="Times New Roman" w:cs="Times New Roman"/>
          <w:sz w:val="28"/>
          <w:szCs w:val="28"/>
        </w:rPr>
        <w:t>упр-ий</w:t>
      </w:r>
      <w:proofErr w:type="spellEnd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с целью проверки степени усвоения нового материала полезно предложить уч-ся выразительно прочитать следующие примеры: </w:t>
      </w:r>
      <w:proofErr w:type="gramStart"/>
      <w:r w:rsidR="00987FDC" w:rsidRPr="001137A2">
        <w:rPr>
          <w:rFonts w:ascii="Times New Roman" w:hAnsi="Times New Roman" w:cs="Times New Roman"/>
          <w:sz w:val="28"/>
          <w:szCs w:val="28"/>
        </w:rPr>
        <w:t>( Я встал рано, пошел на реку, в 6 часов уже начал удить рыбу.</w:t>
      </w:r>
      <w:proofErr w:type="gramEnd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– Я встал</w:t>
      </w:r>
      <w:proofErr w:type="gramStart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рано пошел на реку, в 6 часов утра уже начал удить рыбу.   </w:t>
      </w:r>
      <w:proofErr w:type="spellStart"/>
      <w:r w:rsidR="00987FDC" w:rsidRPr="001137A2">
        <w:rPr>
          <w:rFonts w:ascii="Times New Roman" w:hAnsi="Times New Roman" w:cs="Times New Roman"/>
          <w:sz w:val="28"/>
          <w:szCs w:val="28"/>
        </w:rPr>
        <w:t>Калиныча</w:t>
      </w:r>
      <w:proofErr w:type="spellEnd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987FDC" w:rsidRPr="001137A2">
        <w:rPr>
          <w:rFonts w:ascii="Times New Roman" w:hAnsi="Times New Roman" w:cs="Times New Roman"/>
          <w:sz w:val="28"/>
          <w:szCs w:val="28"/>
        </w:rPr>
        <w:t>более трогали описания природы, гор, водопадов, необыкновенных зданий</w:t>
      </w:r>
      <w:proofErr w:type="gramStart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7FDC" w:rsidRPr="001137A2">
        <w:rPr>
          <w:rFonts w:ascii="Times New Roman" w:hAnsi="Times New Roman" w:cs="Times New Roman"/>
          <w:sz w:val="28"/>
          <w:szCs w:val="28"/>
        </w:rPr>
        <w:t xml:space="preserve"> больших городов. </w:t>
      </w:r>
      <w:r w:rsidR="005C6B50" w:rsidRPr="001137A2">
        <w:rPr>
          <w:rFonts w:ascii="Times New Roman" w:hAnsi="Times New Roman" w:cs="Times New Roman"/>
          <w:sz w:val="28"/>
          <w:szCs w:val="28"/>
        </w:rPr>
        <w:t xml:space="preserve">)Постоянно ведутся наблюдения при изучении </w:t>
      </w:r>
      <w:proofErr w:type="spellStart"/>
      <w:r w:rsidR="005C6B50" w:rsidRPr="001137A2">
        <w:rPr>
          <w:rFonts w:ascii="Times New Roman" w:hAnsi="Times New Roman" w:cs="Times New Roman"/>
          <w:sz w:val="28"/>
          <w:szCs w:val="28"/>
        </w:rPr>
        <w:t>однор</w:t>
      </w:r>
      <w:proofErr w:type="spellEnd"/>
      <w:r w:rsidR="005C6B50"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и</w:t>
      </w:r>
      <w:r w:rsidR="005C6B50" w:rsidRPr="0011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B50" w:rsidRPr="001137A2">
        <w:rPr>
          <w:rFonts w:ascii="Times New Roman" w:hAnsi="Times New Roman" w:cs="Times New Roman"/>
          <w:sz w:val="28"/>
          <w:szCs w:val="28"/>
        </w:rPr>
        <w:t>неоднород</w:t>
      </w:r>
      <w:proofErr w:type="spellEnd"/>
      <w:r w:rsidR="005C6B50" w:rsidRPr="001137A2">
        <w:rPr>
          <w:rFonts w:ascii="Times New Roman" w:hAnsi="Times New Roman" w:cs="Times New Roman"/>
          <w:sz w:val="28"/>
          <w:szCs w:val="28"/>
        </w:rPr>
        <w:t xml:space="preserve">.  </w:t>
      </w:r>
      <w:r w:rsidR="00536922" w:rsidRPr="001137A2">
        <w:rPr>
          <w:rFonts w:ascii="Times New Roman" w:hAnsi="Times New Roman" w:cs="Times New Roman"/>
          <w:sz w:val="28"/>
          <w:szCs w:val="28"/>
        </w:rPr>
        <w:t>о</w:t>
      </w:r>
      <w:r w:rsidR="005C6B50" w:rsidRPr="001137A2">
        <w:rPr>
          <w:rFonts w:ascii="Times New Roman" w:hAnsi="Times New Roman" w:cs="Times New Roman"/>
          <w:sz w:val="28"/>
          <w:szCs w:val="28"/>
        </w:rPr>
        <w:t xml:space="preserve">пределений. Параграф 189, </w:t>
      </w:r>
      <w:proofErr w:type="spellStart"/>
      <w:proofErr w:type="gramStart"/>
      <w:r w:rsidR="005C6B50" w:rsidRPr="001137A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5C6B50" w:rsidRPr="001137A2">
        <w:rPr>
          <w:rFonts w:ascii="Times New Roman" w:hAnsi="Times New Roman" w:cs="Times New Roman"/>
          <w:sz w:val="28"/>
          <w:szCs w:val="28"/>
        </w:rPr>
        <w:t xml:space="preserve"> .226,227. </w:t>
      </w:r>
    </w:p>
    <w:p w:rsidR="005C6B50" w:rsidRPr="001137A2" w:rsidRDefault="005C6B50" w:rsidP="00DF3A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Обращаю внимание на то, что при чтении предложения с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однород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 </w:t>
      </w:r>
      <w:r w:rsidR="00536922" w:rsidRPr="001137A2">
        <w:rPr>
          <w:rFonts w:ascii="Times New Roman" w:hAnsi="Times New Roman" w:cs="Times New Roman"/>
          <w:sz w:val="28"/>
          <w:szCs w:val="28"/>
        </w:rPr>
        <w:t>о</w:t>
      </w:r>
      <w:r w:rsidRPr="001137A2">
        <w:rPr>
          <w:rFonts w:ascii="Times New Roman" w:hAnsi="Times New Roman" w:cs="Times New Roman"/>
          <w:sz w:val="28"/>
          <w:szCs w:val="28"/>
        </w:rPr>
        <w:t xml:space="preserve">пределениями наблюдается четкая интонация перечисления, при чтении же предложения с 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неоднород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о</w:t>
      </w:r>
      <w:r w:rsidR="00F1312E" w:rsidRPr="001137A2">
        <w:rPr>
          <w:rFonts w:ascii="Times New Roman" w:hAnsi="Times New Roman" w:cs="Times New Roman"/>
          <w:sz w:val="28"/>
          <w:szCs w:val="28"/>
        </w:rPr>
        <w:t>пределениями этой интонации не наблюдается. При этом целесообразно осуществлять сравнит</w:t>
      </w:r>
      <w:proofErr w:type="gramStart"/>
      <w:r w:rsidR="00F1312E" w:rsidRPr="001137A2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="00F1312E" w:rsidRPr="001137A2">
        <w:rPr>
          <w:rFonts w:ascii="Times New Roman" w:hAnsi="Times New Roman" w:cs="Times New Roman"/>
          <w:sz w:val="28"/>
          <w:szCs w:val="28"/>
        </w:rPr>
        <w:t>интонац-ый</w:t>
      </w:r>
      <w:proofErr w:type="spellEnd"/>
      <w:r w:rsidR="00F1312E" w:rsidRPr="001137A2">
        <w:rPr>
          <w:rFonts w:ascii="Times New Roman" w:hAnsi="Times New Roman" w:cs="Times New Roman"/>
          <w:sz w:val="28"/>
          <w:szCs w:val="28"/>
        </w:rPr>
        <w:t xml:space="preserve"> анализ предложений с </w:t>
      </w:r>
      <w:proofErr w:type="spellStart"/>
      <w:r w:rsidR="00F1312E" w:rsidRPr="001137A2">
        <w:rPr>
          <w:rFonts w:ascii="Times New Roman" w:hAnsi="Times New Roman" w:cs="Times New Roman"/>
          <w:sz w:val="28"/>
          <w:szCs w:val="28"/>
        </w:rPr>
        <w:t>однород</w:t>
      </w:r>
      <w:proofErr w:type="spellEnd"/>
      <w:r w:rsidR="00F1312E" w:rsidRPr="001137A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F1312E" w:rsidRPr="001137A2">
        <w:rPr>
          <w:rFonts w:ascii="Times New Roman" w:hAnsi="Times New Roman" w:cs="Times New Roman"/>
          <w:sz w:val="28"/>
          <w:szCs w:val="28"/>
        </w:rPr>
        <w:t>неоднород</w:t>
      </w:r>
      <w:proofErr w:type="spellEnd"/>
      <w:r w:rsidR="00F1312E" w:rsidRPr="001137A2">
        <w:rPr>
          <w:rFonts w:ascii="Times New Roman" w:hAnsi="Times New Roman" w:cs="Times New Roman"/>
          <w:sz w:val="28"/>
          <w:szCs w:val="28"/>
        </w:rPr>
        <w:t>. Определениями, например</w:t>
      </w:r>
      <w:proofErr w:type="gramStart"/>
      <w:r w:rsidR="00F1312E" w:rsidRPr="001137A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1312E" w:rsidRPr="001137A2">
        <w:rPr>
          <w:rFonts w:ascii="Times New Roman" w:hAnsi="Times New Roman" w:cs="Times New Roman"/>
          <w:sz w:val="28"/>
          <w:szCs w:val="28"/>
        </w:rPr>
        <w:t>карточки).</w:t>
      </w:r>
    </w:p>
    <w:p w:rsidR="00F1312E" w:rsidRPr="001137A2" w:rsidRDefault="00F1312E" w:rsidP="00DF3A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  Интересный материал для развития навыков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выраз-ого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чтения предлагается во время изучения пунктуации в предложениях с обобщающими словами при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однород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>. Членах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параграф 188) Но довольно часто уч-ся не умеют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выраз-но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читать и правильно применять пунктуационные правила в предложениях с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обобщ-ми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 словами  главным образом потому, что затрудняются в распознавании </w:t>
      </w:r>
      <w:proofErr w:type="spellStart"/>
      <w:r w:rsidRPr="001137A2">
        <w:rPr>
          <w:rFonts w:ascii="Times New Roman" w:hAnsi="Times New Roman" w:cs="Times New Roman"/>
          <w:sz w:val="28"/>
          <w:szCs w:val="28"/>
        </w:rPr>
        <w:t>обобщ</w:t>
      </w:r>
      <w:proofErr w:type="spellEnd"/>
      <w:r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536922" w:rsidRPr="001137A2">
        <w:rPr>
          <w:rFonts w:ascii="Times New Roman" w:hAnsi="Times New Roman" w:cs="Times New Roman"/>
          <w:sz w:val="28"/>
          <w:szCs w:val="28"/>
        </w:rPr>
        <w:t>с</w:t>
      </w:r>
      <w:r w:rsidRPr="001137A2">
        <w:rPr>
          <w:rFonts w:ascii="Times New Roman" w:hAnsi="Times New Roman" w:cs="Times New Roman"/>
          <w:sz w:val="28"/>
          <w:szCs w:val="28"/>
        </w:rPr>
        <w:t xml:space="preserve">лов.  Для этого даю </w:t>
      </w:r>
      <w:r w:rsidR="009A33E1" w:rsidRPr="001137A2">
        <w:rPr>
          <w:rFonts w:ascii="Times New Roman" w:hAnsi="Times New Roman" w:cs="Times New Roman"/>
          <w:sz w:val="28"/>
          <w:szCs w:val="28"/>
        </w:rPr>
        <w:t xml:space="preserve"> примеры предложений</w:t>
      </w:r>
      <w:proofErr w:type="gramStart"/>
      <w:r w:rsidR="009A33E1"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33E1" w:rsidRPr="001137A2">
        <w:rPr>
          <w:rFonts w:ascii="Times New Roman" w:hAnsi="Times New Roman" w:cs="Times New Roman"/>
          <w:sz w:val="28"/>
          <w:szCs w:val="28"/>
        </w:rPr>
        <w:t xml:space="preserve"> в которых </w:t>
      </w:r>
      <w:proofErr w:type="spellStart"/>
      <w:r w:rsidR="009A33E1" w:rsidRPr="001137A2">
        <w:rPr>
          <w:rFonts w:ascii="Times New Roman" w:hAnsi="Times New Roman" w:cs="Times New Roman"/>
          <w:sz w:val="28"/>
          <w:szCs w:val="28"/>
        </w:rPr>
        <w:t>обобщ-ие</w:t>
      </w:r>
      <w:proofErr w:type="spellEnd"/>
      <w:r w:rsidR="009A33E1" w:rsidRPr="001137A2">
        <w:rPr>
          <w:rFonts w:ascii="Times New Roman" w:hAnsi="Times New Roman" w:cs="Times New Roman"/>
          <w:sz w:val="28"/>
          <w:szCs w:val="28"/>
        </w:rPr>
        <w:t xml:space="preserve"> слова  были выражены разными ч. Речи, одним словом и сочетанием слов, например, (карточки) </w:t>
      </w:r>
    </w:p>
    <w:p w:rsidR="009A33E1" w:rsidRPr="001137A2" w:rsidRDefault="009A33E1" w:rsidP="00DF3A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При изучении раздела « Обособленные члены предложения и пунктуация при них» надо стремиться к тому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>чтобы уч-ся сознательно усвоили понятия "обос</w:t>
      </w:r>
      <w:r w:rsidR="00536922" w:rsidRPr="001137A2">
        <w:rPr>
          <w:rFonts w:ascii="Times New Roman" w:hAnsi="Times New Roman" w:cs="Times New Roman"/>
          <w:sz w:val="28"/>
          <w:szCs w:val="28"/>
        </w:rPr>
        <w:t>о</w:t>
      </w:r>
      <w:r w:rsidRPr="001137A2">
        <w:rPr>
          <w:rFonts w:ascii="Times New Roman" w:hAnsi="Times New Roman" w:cs="Times New Roman"/>
          <w:sz w:val="28"/>
          <w:szCs w:val="28"/>
        </w:rPr>
        <w:t xml:space="preserve">бление", чтобы не возникал разрыв между устной и письменной речью. </w:t>
      </w:r>
      <w:r w:rsidR="007D7019" w:rsidRPr="001137A2">
        <w:rPr>
          <w:rFonts w:ascii="Times New Roman" w:hAnsi="Times New Roman" w:cs="Times New Roman"/>
          <w:sz w:val="28"/>
          <w:szCs w:val="28"/>
        </w:rPr>
        <w:t>На первом уроке, где вначале дается понятие «</w:t>
      </w:r>
      <w:proofErr w:type="spellStart"/>
      <w:r w:rsidR="007D7019" w:rsidRPr="001137A2">
        <w:rPr>
          <w:rFonts w:ascii="Times New Roman" w:hAnsi="Times New Roman" w:cs="Times New Roman"/>
          <w:sz w:val="28"/>
          <w:szCs w:val="28"/>
        </w:rPr>
        <w:t>обособ</w:t>
      </w:r>
      <w:proofErr w:type="spellEnd"/>
      <w:r w:rsidR="007D7019" w:rsidRPr="001137A2">
        <w:rPr>
          <w:rFonts w:ascii="Times New Roman" w:hAnsi="Times New Roman" w:cs="Times New Roman"/>
          <w:sz w:val="28"/>
          <w:szCs w:val="28"/>
        </w:rPr>
        <w:t xml:space="preserve">. </w:t>
      </w:r>
      <w:r w:rsidR="000C41A2" w:rsidRPr="001137A2">
        <w:rPr>
          <w:rFonts w:ascii="Times New Roman" w:hAnsi="Times New Roman" w:cs="Times New Roman"/>
          <w:sz w:val="28"/>
          <w:szCs w:val="28"/>
        </w:rPr>
        <w:t>ч</w:t>
      </w:r>
      <w:r w:rsidR="007D7019" w:rsidRPr="001137A2">
        <w:rPr>
          <w:rFonts w:ascii="Times New Roman" w:hAnsi="Times New Roman" w:cs="Times New Roman"/>
          <w:sz w:val="28"/>
          <w:szCs w:val="28"/>
        </w:rPr>
        <w:t xml:space="preserve">лены предложения», я провожу наблюдения над интонацией конкретных предложений, например, с </w:t>
      </w:r>
      <w:proofErr w:type="spellStart"/>
      <w:r w:rsidR="007D7019" w:rsidRPr="001137A2">
        <w:rPr>
          <w:rFonts w:ascii="Times New Roman" w:hAnsi="Times New Roman" w:cs="Times New Roman"/>
          <w:sz w:val="28"/>
          <w:szCs w:val="28"/>
        </w:rPr>
        <w:t>обобсобленными</w:t>
      </w:r>
      <w:proofErr w:type="spellEnd"/>
      <w:r w:rsidR="007D7019" w:rsidRPr="001137A2">
        <w:rPr>
          <w:rFonts w:ascii="Times New Roman" w:hAnsi="Times New Roman" w:cs="Times New Roman"/>
          <w:sz w:val="28"/>
          <w:szCs w:val="28"/>
        </w:rPr>
        <w:t xml:space="preserve"> и необособленными определениям</w:t>
      </w:r>
      <w:proofErr w:type="gramStart"/>
      <w:r w:rsidR="007D7019" w:rsidRPr="001137A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D7019" w:rsidRPr="001137A2">
        <w:rPr>
          <w:rFonts w:ascii="Times New Roman" w:hAnsi="Times New Roman" w:cs="Times New Roman"/>
          <w:sz w:val="28"/>
          <w:szCs w:val="28"/>
        </w:rPr>
        <w:t xml:space="preserve">упр. 246 и параграф 190)  Особое внимание обращаю на схемы интонации, данные в этом </w:t>
      </w:r>
      <w:proofErr w:type="spellStart"/>
      <w:r w:rsidR="007D7019" w:rsidRPr="001137A2">
        <w:rPr>
          <w:rFonts w:ascii="Times New Roman" w:hAnsi="Times New Roman" w:cs="Times New Roman"/>
          <w:sz w:val="28"/>
          <w:szCs w:val="28"/>
        </w:rPr>
        <w:t>упр-ии</w:t>
      </w:r>
      <w:proofErr w:type="spellEnd"/>
      <w:r w:rsidR="007D7019" w:rsidRPr="001137A2">
        <w:rPr>
          <w:rFonts w:ascii="Times New Roman" w:hAnsi="Times New Roman" w:cs="Times New Roman"/>
          <w:sz w:val="28"/>
          <w:szCs w:val="28"/>
        </w:rPr>
        <w:t>, и учу уч-ся чертить их самостоятельно.   Важно, чтобы 8-ки внимательно прислушивались  к интонации предложений с обособленными членами</w:t>
      </w:r>
      <w:proofErr w:type="gramStart"/>
      <w:r w:rsidR="007D7019" w:rsidRPr="001137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7019" w:rsidRPr="001137A2" w:rsidRDefault="007D7019" w:rsidP="00DF3A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 Рассмотрим</w:t>
      </w:r>
      <w:proofErr w:type="gramStart"/>
      <w:r w:rsidRPr="00113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7A2">
        <w:rPr>
          <w:rFonts w:ascii="Times New Roman" w:hAnsi="Times New Roman" w:cs="Times New Roman"/>
          <w:sz w:val="28"/>
          <w:szCs w:val="28"/>
        </w:rPr>
        <w:t xml:space="preserve"> как я провожу эту работу на примерах: (предложения)</w:t>
      </w:r>
      <w:r w:rsidR="00B70716" w:rsidRPr="001137A2">
        <w:rPr>
          <w:rFonts w:ascii="Times New Roman" w:hAnsi="Times New Roman" w:cs="Times New Roman"/>
          <w:sz w:val="28"/>
          <w:szCs w:val="28"/>
        </w:rPr>
        <w:t xml:space="preserve">Я читаю </w:t>
      </w:r>
      <w:proofErr w:type="spellStart"/>
      <w:r w:rsidR="00B70716" w:rsidRPr="001137A2">
        <w:rPr>
          <w:rFonts w:ascii="Times New Roman" w:hAnsi="Times New Roman" w:cs="Times New Roman"/>
          <w:sz w:val="28"/>
          <w:szCs w:val="28"/>
        </w:rPr>
        <w:t>выраз-но</w:t>
      </w:r>
      <w:proofErr w:type="spellEnd"/>
      <w:r w:rsidR="00B70716" w:rsidRPr="001137A2">
        <w:rPr>
          <w:rFonts w:ascii="Times New Roman" w:hAnsi="Times New Roman" w:cs="Times New Roman"/>
          <w:sz w:val="28"/>
          <w:szCs w:val="28"/>
        </w:rPr>
        <w:t xml:space="preserve"> предложения из левого столбика , затем оно </w:t>
      </w:r>
      <w:r w:rsidR="00B70716" w:rsidRPr="001137A2">
        <w:rPr>
          <w:rFonts w:ascii="Times New Roman" w:hAnsi="Times New Roman" w:cs="Times New Roman"/>
          <w:sz w:val="28"/>
          <w:szCs w:val="28"/>
        </w:rPr>
        <w:lastRenderedPageBreak/>
        <w:t xml:space="preserve">записывается и проводится </w:t>
      </w:r>
      <w:proofErr w:type="spellStart"/>
      <w:r w:rsidR="00B70716" w:rsidRPr="001137A2">
        <w:rPr>
          <w:rFonts w:ascii="Times New Roman" w:hAnsi="Times New Roman" w:cs="Times New Roman"/>
          <w:sz w:val="28"/>
          <w:szCs w:val="28"/>
        </w:rPr>
        <w:t>синтакс</w:t>
      </w:r>
      <w:proofErr w:type="spellEnd"/>
      <w:r w:rsidR="00B70716" w:rsidRPr="001137A2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B70716" w:rsidRPr="001137A2">
        <w:rPr>
          <w:rFonts w:ascii="Times New Roman" w:hAnsi="Times New Roman" w:cs="Times New Roman"/>
          <w:sz w:val="28"/>
          <w:szCs w:val="28"/>
        </w:rPr>
        <w:t>морфол</w:t>
      </w:r>
      <w:proofErr w:type="spellEnd"/>
      <w:r w:rsidR="00B70716" w:rsidRPr="001137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0716" w:rsidRPr="001137A2">
        <w:rPr>
          <w:rFonts w:ascii="Times New Roman" w:hAnsi="Times New Roman" w:cs="Times New Roman"/>
          <w:sz w:val="28"/>
          <w:szCs w:val="28"/>
        </w:rPr>
        <w:t>Разбор</w:t>
      </w:r>
      <w:proofErr w:type="gramStart"/>
      <w:r w:rsidR="00B70716" w:rsidRPr="001137A2">
        <w:rPr>
          <w:rFonts w:ascii="Times New Roman" w:hAnsi="Times New Roman" w:cs="Times New Roman"/>
          <w:sz w:val="28"/>
          <w:szCs w:val="28"/>
        </w:rPr>
        <w:t>.</w:t>
      </w:r>
      <w:r w:rsidR="000C41A2" w:rsidRPr="001137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0716" w:rsidRPr="001137A2">
        <w:rPr>
          <w:rFonts w:ascii="Times New Roman" w:hAnsi="Times New Roman" w:cs="Times New Roman"/>
          <w:sz w:val="28"/>
          <w:szCs w:val="28"/>
        </w:rPr>
        <w:t>аспр-ое</w:t>
      </w:r>
      <w:proofErr w:type="spellEnd"/>
      <w:r w:rsidR="00B70716" w:rsidRPr="001137A2">
        <w:rPr>
          <w:rFonts w:ascii="Times New Roman" w:hAnsi="Times New Roman" w:cs="Times New Roman"/>
          <w:sz w:val="28"/>
          <w:szCs w:val="28"/>
        </w:rPr>
        <w:t xml:space="preserve"> определение(царившая вокруг) графически выделяется: устанавливается,</w:t>
      </w:r>
      <w:r w:rsidR="000C41A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B70716" w:rsidRPr="001137A2">
        <w:rPr>
          <w:rFonts w:ascii="Times New Roman" w:hAnsi="Times New Roman" w:cs="Times New Roman"/>
          <w:sz w:val="28"/>
          <w:szCs w:val="28"/>
        </w:rPr>
        <w:t xml:space="preserve">что определение выражено действ. Причастием прошедшего времени и т.д. Я снова читаю предложение перед чтением предупреждаю </w:t>
      </w:r>
      <w:proofErr w:type="gramStart"/>
      <w:r w:rsidR="00B70716" w:rsidRPr="001137A2">
        <w:rPr>
          <w:rFonts w:ascii="Times New Roman" w:hAnsi="Times New Roman" w:cs="Times New Roman"/>
          <w:sz w:val="28"/>
          <w:szCs w:val="28"/>
        </w:rPr>
        <w:t>уч-ся</w:t>
      </w:r>
      <w:proofErr w:type="gramEnd"/>
      <w:r w:rsidR="00B70716" w:rsidRPr="001137A2">
        <w:rPr>
          <w:rFonts w:ascii="Times New Roman" w:hAnsi="Times New Roman" w:cs="Times New Roman"/>
          <w:sz w:val="28"/>
          <w:szCs w:val="28"/>
        </w:rPr>
        <w:t xml:space="preserve"> чтобы они внимательно прислушивались к интонации. </w:t>
      </w:r>
      <w:r w:rsidR="00536922" w:rsidRPr="001137A2">
        <w:rPr>
          <w:rFonts w:ascii="Times New Roman" w:hAnsi="Times New Roman" w:cs="Times New Roman"/>
          <w:sz w:val="28"/>
          <w:szCs w:val="28"/>
        </w:rPr>
        <w:t>Отмечаем, что на месте паузы нет запятой. Далее читаю первое предложение из правого столбика. Учащиеся повторяют.</w:t>
      </w:r>
      <w:r w:rsidR="000C41A2" w:rsidRPr="001137A2">
        <w:rPr>
          <w:rFonts w:ascii="Times New Roman" w:hAnsi="Times New Roman" w:cs="Times New Roman"/>
          <w:sz w:val="28"/>
          <w:szCs w:val="28"/>
        </w:rPr>
        <w:t xml:space="preserve"> </w:t>
      </w:r>
      <w:r w:rsidR="00536922" w:rsidRPr="001137A2">
        <w:rPr>
          <w:rFonts w:ascii="Times New Roman" w:hAnsi="Times New Roman" w:cs="Times New Roman"/>
          <w:sz w:val="28"/>
          <w:szCs w:val="28"/>
        </w:rPr>
        <w:t xml:space="preserve">Точно также проводим анализ предложения. После этого даются примеры для закрепления карточки. Если учащиеся недостаточно хорошо усвоили взаимосвязь интонации и знаков препинания, тренировку продолжаю на материале </w:t>
      </w:r>
      <w:proofErr w:type="spellStart"/>
      <w:r w:rsidR="00536922" w:rsidRPr="001137A2">
        <w:rPr>
          <w:rFonts w:ascii="Times New Roman" w:hAnsi="Times New Roman" w:cs="Times New Roman"/>
          <w:sz w:val="28"/>
          <w:szCs w:val="28"/>
        </w:rPr>
        <w:t>нераспр</w:t>
      </w:r>
      <w:proofErr w:type="spellEnd"/>
      <w:r w:rsidR="00536922" w:rsidRPr="001137A2">
        <w:rPr>
          <w:rFonts w:ascii="Times New Roman" w:hAnsi="Times New Roman" w:cs="Times New Roman"/>
          <w:sz w:val="28"/>
          <w:szCs w:val="28"/>
        </w:rPr>
        <w:t xml:space="preserve">. Определений, </w:t>
      </w:r>
      <w:proofErr w:type="spellStart"/>
      <w:r w:rsidR="00536922" w:rsidRPr="001137A2">
        <w:rPr>
          <w:rFonts w:ascii="Times New Roman" w:hAnsi="Times New Roman" w:cs="Times New Roman"/>
          <w:sz w:val="28"/>
          <w:szCs w:val="28"/>
        </w:rPr>
        <w:t>выраж</w:t>
      </w:r>
      <w:proofErr w:type="spellEnd"/>
      <w:r w:rsidR="00536922" w:rsidRPr="001137A2">
        <w:rPr>
          <w:rFonts w:ascii="Times New Roman" w:hAnsi="Times New Roman" w:cs="Times New Roman"/>
          <w:sz w:val="28"/>
          <w:szCs w:val="28"/>
        </w:rPr>
        <w:t xml:space="preserve">. Причастиями или </w:t>
      </w:r>
      <w:proofErr w:type="spellStart"/>
      <w:r w:rsidR="00536922" w:rsidRPr="001137A2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proofErr w:type="gramStart"/>
      <w:r w:rsidR="00536922" w:rsidRPr="001137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36922" w:rsidRPr="001137A2">
        <w:rPr>
          <w:rFonts w:ascii="Times New Roman" w:hAnsi="Times New Roman" w:cs="Times New Roman"/>
          <w:sz w:val="28"/>
          <w:szCs w:val="28"/>
        </w:rPr>
        <w:t xml:space="preserve">карточки). В процессе закрепления правил подбираю предложения  более сложной синтаксической конструкции(карточки).Далее для усвоения связи между интонацией и пунктуацией при обособленных определениях провожу замену предложений, в которых определяемое слово выражено личным местоимением, предложениями с определяемым словом, выраженным существительным (карточки).Все примеры читаются выразительно, с четким соблюдением </w:t>
      </w:r>
      <w:proofErr w:type="spellStart"/>
      <w:r w:rsidR="00536922" w:rsidRPr="001137A2">
        <w:rPr>
          <w:rFonts w:ascii="Times New Roman" w:hAnsi="Times New Roman" w:cs="Times New Roman"/>
          <w:sz w:val="28"/>
          <w:szCs w:val="28"/>
        </w:rPr>
        <w:t>интонации</w:t>
      </w:r>
      <w:proofErr w:type="gramStart"/>
      <w:r w:rsidR="00536922" w:rsidRPr="001137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36922" w:rsidRPr="001137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6922" w:rsidRPr="001137A2">
        <w:rPr>
          <w:rFonts w:ascii="Times New Roman" w:hAnsi="Times New Roman" w:cs="Times New Roman"/>
          <w:sz w:val="28"/>
          <w:szCs w:val="28"/>
        </w:rPr>
        <w:t>аботу</w:t>
      </w:r>
      <w:proofErr w:type="spellEnd"/>
      <w:r w:rsidR="00536922" w:rsidRPr="001137A2">
        <w:rPr>
          <w:rFonts w:ascii="Times New Roman" w:hAnsi="Times New Roman" w:cs="Times New Roman"/>
          <w:sz w:val="28"/>
          <w:szCs w:val="28"/>
        </w:rPr>
        <w:t xml:space="preserve"> эту продолжаю в 9 классе со сложными предложениями.</w:t>
      </w:r>
    </w:p>
    <w:p w:rsidR="007D7019" w:rsidRPr="001137A2" w:rsidRDefault="007D7019" w:rsidP="00DF3A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7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7019" w:rsidRPr="001137A2" w:rsidSect="0088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50C"/>
    <w:multiLevelType w:val="hybridMultilevel"/>
    <w:tmpl w:val="AFAA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F5"/>
    <w:rsid w:val="000C41A2"/>
    <w:rsid w:val="001137A2"/>
    <w:rsid w:val="001308F5"/>
    <w:rsid w:val="00190851"/>
    <w:rsid w:val="003C45AF"/>
    <w:rsid w:val="00471AAF"/>
    <w:rsid w:val="00536922"/>
    <w:rsid w:val="005C6B50"/>
    <w:rsid w:val="005E7E47"/>
    <w:rsid w:val="007D7019"/>
    <w:rsid w:val="00865F81"/>
    <w:rsid w:val="008868B3"/>
    <w:rsid w:val="008C5A7F"/>
    <w:rsid w:val="00901430"/>
    <w:rsid w:val="00987FDC"/>
    <w:rsid w:val="009A33E1"/>
    <w:rsid w:val="00A83791"/>
    <w:rsid w:val="00A94AD5"/>
    <w:rsid w:val="00AF47EF"/>
    <w:rsid w:val="00B70716"/>
    <w:rsid w:val="00DF3A4B"/>
    <w:rsid w:val="00DF4E29"/>
    <w:rsid w:val="00E16DE8"/>
    <w:rsid w:val="00F04D36"/>
    <w:rsid w:val="00F1312E"/>
    <w:rsid w:val="00F4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101D-E525-4C11-8412-3FE95095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13</cp:revision>
  <dcterms:created xsi:type="dcterms:W3CDTF">2014-08-21T14:39:00Z</dcterms:created>
  <dcterms:modified xsi:type="dcterms:W3CDTF">2014-10-08T13:17:00Z</dcterms:modified>
</cp:coreProperties>
</file>