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7F" w:rsidRDefault="0011077F">
      <w:pPr>
        <w:framePr w:h="418" w:wrap="notBeside" w:vAnchor="text" w:hAnchor="text" w:xAlign="center" w:y="1"/>
        <w:jc w:val="center"/>
        <w:rPr>
          <w:sz w:val="0"/>
          <w:szCs w:val="0"/>
        </w:rPr>
      </w:pPr>
    </w:p>
    <w:p w:rsidR="0011077F" w:rsidRPr="003D2647" w:rsidRDefault="0011077F">
      <w:pPr>
        <w:rPr>
          <w:rFonts w:ascii="Times New Roman" w:hAnsi="Times New Roman" w:cs="Times New Roman"/>
          <w:sz w:val="20"/>
          <w:szCs w:val="20"/>
        </w:rPr>
      </w:pPr>
    </w:p>
    <w:p w:rsidR="0011077F" w:rsidRDefault="00375E83">
      <w:pPr>
        <w:pStyle w:val="10"/>
        <w:keepNext/>
        <w:keepLines/>
        <w:shd w:val="clear" w:color="auto" w:fill="auto"/>
        <w:spacing w:before="423" w:after="67"/>
        <w:ind w:right="680"/>
      </w:pPr>
      <w:bookmarkStart w:id="0" w:name="bookmark0"/>
      <w:r>
        <w:t xml:space="preserve">ТЕМАТИЧЕСКОЕ ПЛАНИРОВАНИЕ 11 </w:t>
      </w:r>
      <w:r>
        <w:rPr>
          <w:rStyle w:val="12pt"/>
        </w:rPr>
        <w:t>класс</w:t>
      </w:r>
      <w:bookmarkEnd w:id="0"/>
      <w:r w:rsidR="00034F25">
        <w:rPr>
          <w:rStyle w:val="12pt"/>
        </w:rPr>
        <w:t xml:space="preserve"> Русский язык</w:t>
      </w:r>
      <w:bookmarkStart w:id="1" w:name="_GoBack"/>
      <w:bookmarkEnd w:id="1"/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  <w:r w:rsidR="00E30F48">
        <w:rPr>
          <w:rStyle w:val="12pt"/>
        </w:rPr>
        <w:tab/>
      </w:r>
    </w:p>
    <w:p w:rsidR="0011077F" w:rsidRDefault="0011077F">
      <w:pPr>
        <w:rPr>
          <w:sz w:val="2"/>
          <w:szCs w:val="2"/>
        </w:rPr>
      </w:pPr>
    </w:p>
    <w:tbl>
      <w:tblPr>
        <w:tblpPr w:leftFromText="180" w:rightFromText="180" w:vertAnchor="text" w:horzAnchor="margin" w:tblpYSpec="inside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808"/>
        <w:gridCol w:w="1032"/>
        <w:gridCol w:w="1032"/>
        <w:gridCol w:w="1032"/>
        <w:gridCol w:w="2539"/>
        <w:gridCol w:w="2107"/>
        <w:gridCol w:w="1694"/>
        <w:gridCol w:w="726"/>
        <w:gridCol w:w="882"/>
      </w:tblGrid>
      <w:tr w:rsidR="00E30F48" w:rsidTr="00E30F48">
        <w:trPr>
          <w:trHeight w:hRule="exact" w:val="24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before="60" w:line="170" w:lineRule="exact"/>
              <w:ind w:left="180"/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Система уроков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proofErr w:type="spellStart"/>
            <w:r>
              <w:rPr>
                <w:rStyle w:val="TimesNewRoman85pt0pt"/>
                <w:rFonts w:eastAsia="Trebuchet MS"/>
              </w:rPr>
              <w:t>Дидактиче</w:t>
            </w:r>
            <w:proofErr w:type="spellEnd"/>
            <w:r>
              <w:rPr>
                <w:rStyle w:val="TimesNewRoman85pt0pt"/>
                <w:rFonts w:eastAsia="Trebuchet MS"/>
              </w:rPr>
              <w:softHyphen/>
            </w:r>
          </w:p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proofErr w:type="spellStart"/>
            <w:r>
              <w:rPr>
                <w:rStyle w:val="TimesNewRoman85pt0pt"/>
                <w:rFonts w:eastAsia="Trebuchet MS"/>
              </w:rPr>
              <w:t>ская</w:t>
            </w:r>
            <w:proofErr w:type="spellEnd"/>
          </w:p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r>
              <w:rPr>
                <w:rStyle w:val="TimesNewRoman85pt0pt"/>
                <w:rFonts w:eastAsia="Trebuchet MS"/>
              </w:rPr>
              <w:t>модель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r>
              <w:rPr>
                <w:rStyle w:val="TimesNewRoman85pt0pt"/>
                <w:rFonts w:eastAsia="Trebuchet MS"/>
              </w:rPr>
              <w:t>обучения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proofErr w:type="spellStart"/>
            <w:r>
              <w:rPr>
                <w:rStyle w:val="TimesNewRoman85pt0pt"/>
                <w:rFonts w:eastAsia="Trebuchet MS"/>
              </w:rPr>
              <w:t>Педаго</w:t>
            </w:r>
            <w:proofErr w:type="spellEnd"/>
            <w:r>
              <w:rPr>
                <w:rStyle w:val="TimesNewRoman85pt0pt"/>
                <w:rFonts w:eastAsia="Trebuchet MS"/>
              </w:rPr>
              <w:softHyphen/>
            </w:r>
          </w:p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both"/>
            </w:pPr>
            <w:proofErr w:type="spellStart"/>
            <w:r>
              <w:rPr>
                <w:rStyle w:val="TimesNewRoman85pt0pt"/>
                <w:rFonts w:eastAsia="Trebuchet MS"/>
              </w:rPr>
              <w:t>гические</w:t>
            </w:r>
            <w:proofErr w:type="spellEnd"/>
          </w:p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both"/>
            </w:pPr>
            <w:r>
              <w:rPr>
                <w:rStyle w:val="TimesNewRoman85pt0pt"/>
                <w:rFonts w:eastAsia="Trebuchet MS"/>
              </w:rPr>
              <w:t>средства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r>
              <w:rPr>
                <w:rStyle w:val="TimesNewRoman85pt0pt"/>
                <w:rFonts w:eastAsia="Trebuchet MS"/>
              </w:rPr>
              <w:t>Вид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r>
              <w:rPr>
                <w:rStyle w:val="TimesNewRoman85pt0pt"/>
                <w:rFonts w:eastAsia="Trebuchet MS"/>
              </w:rPr>
              <w:t>деятель</w:t>
            </w:r>
            <w:r>
              <w:rPr>
                <w:rStyle w:val="TimesNewRoman85pt0pt"/>
                <w:rFonts w:eastAsia="Trebuchet MS"/>
              </w:rPr>
              <w:softHyphen/>
            </w:r>
          </w:p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proofErr w:type="spellStart"/>
            <w:r>
              <w:rPr>
                <w:rStyle w:val="TimesNewRoman85pt0pt"/>
                <w:rFonts w:eastAsia="Trebuchet MS"/>
              </w:rPr>
              <w:t>ности</w:t>
            </w:r>
            <w:proofErr w:type="spellEnd"/>
          </w:p>
          <w:p w:rsidR="00E30F48" w:rsidRDefault="00E30F48" w:rsidP="00E30F48">
            <w:pPr>
              <w:pStyle w:val="11"/>
              <w:shd w:val="clear" w:color="auto" w:fill="auto"/>
              <w:spacing w:line="216" w:lineRule="exact"/>
              <w:jc w:val="center"/>
            </w:pPr>
            <w:r>
              <w:rPr>
                <w:rStyle w:val="TimesNewRoman85pt0pt"/>
                <w:rFonts w:eastAsia="Trebuchet MS"/>
              </w:rPr>
              <w:t>учащихся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Задачи. Планируемый результат и уровень усвоения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Pr="003D2647" w:rsidRDefault="00E30F48" w:rsidP="00E30F48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30F48" w:rsidTr="00E30F48">
        <w:trPr>
          <w:trHeight w:hRule="exact" w:val="226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Компетенции</w:t>
            </w:r>
          </w:p>
        </w:tc>
        <w:tc>
          <w:tcPr>
            <w:tcW w:w="1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/>
        </w:tc>
      </w:tr>
      <w:tr w:rsidR="00E30F48" w:rsidTr="00E30F48">
        <w:trPr>
          <w:trHeight w:hRule="exact" w:val="226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 xml:space="preserve">У </w:t>
            </w:r>
            <w:proofErr w:type="spellStart"/>
            <w:r>
              <w:rPr>
                <w:rStyle w:val="TimesNewRoman85pt0pt"/>
                <w:rFonts w:eastAsia="Trebuchet MS"/>
              </w:rPr>
              <w:t>чебно</w:t>
            </w:r>
            <w:proofErr w:type="spellEnd"/>
            <w:r>
              <w:rPr>
                <w:rStyle w:val="TimesNewRoman85pt0pt"/>
                <w:rFonts w:eastAsia="Trebuchet MS"/>
              </w:rPr>
              <w:t>-познавательная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Информационная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r>
              <w:t>план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Pr="003D2647" w:rsidRDefault="00E30F48" w:rsidP="00E3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E30F48" w:rsidTr="00E30F48">
        <w:trPr>
          <w:trHeight w:hRule="exact" w:val="456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Базовый уровень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after="60"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Продвинутый</w:t>
            </w:r>
          </w:p>
          <w:p w:rsidR="00E30F48" w:rsidRDefault="00E30F48" w:rsidP="00E30F48">
            <w:pPr>
              <w:pStyle w:val="11"/>
              <w:shd w:val="clear" w:color="auto" w:fill="auto"/>
              <w:spacing w:before="60"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уровень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/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/>
        </w:tc>
      </w:tr>
      <w:tr w:rsidR="00E30F48" w:rsidTr="00E30F48">
        <w:trPr>
          <w:trHeight w:hRule="exact"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  <w:ind w:left="180"/>
            </w:pPr>
            <w:r>
              <w:rPr>
                <w:rStyle w:val="TimesNewRoman95pt2pt"/>
                <w:rFonts w:eastAsia="Trebuchet MS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  <w:jc w:val="center"/>
            </w:pPr>
            <w:r>
              <w:rPr>
                <w:rStyle w:val="TimesNewRoman95pt2pt"/>
                <w:rFonts w:eastAsia="Trebuchet MS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  <w:jc w:val="center"/>
            </w:pPr>
            <w:r>
              <w:rPr>
                <w:rStyle w:val="TimesNewRoman95pt2pt"/>
                <w:rFonts w:eastAsia="Trebuchet MS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pacing w:line="170" w:lineRule="exact"/>
              <w:jc w:val="center"/>
            </w:pPr>
            <w:r>
              <w:rPr>
                <w:rStyle w:val="TimesNewRoman85pt0pt"/>
                <w:rFonts w:eastAsia="Trebuchet MS"/>
              </w:rPr>
              <w:t>9</w:t>
            </w:r>
          </w:p>
        </w:tc>
      </w:tr>
      <w:tr w:rsidR="00E30F48" w:rsidTr="00E30F48">
        <w:trPr>
          <w:trHeight w:hRule="exact" w:val="4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rPr>
                <w:sz w:val="10"/>
                <w:szCs w:val="10"/>
              </w:rPr>
            </w:pPr>
          </w:p>
        </w:tc>
        <w:tc>
          <w:tcPr>
            <w:tcW w:w="129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  <w:ind w:left="60"/>
            </w:pPr>
            <w:r>
              <w:rPr>
                <w:rStyle w:val="TimesNewRoman95pt0pt"/>
                <w:rFonts w:eastAsia="Trebuchet MS"/>
              </w:rPr>
              <w:t>ОБЩИЕ СВЕДЕНИЯ О ЯЗЫКЕ (4 часа)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</w:pPr>
          </w:p>
        </w:tc>
      </w:tr>
      <w:tr w:rsidR="00E30F48" w:rsidTr="00E30F48">
        <w:trPr>
          <w:trHeight w:hRule="exact" w:val="314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  <w:ind w:left="180"/>
            </w:pPr>
            <w:r>
              <w:rPr>
                <w:rStyle w:val="TimesNewRoman95pt0pt"/>
                <w:rFonts w:eastAsia="Trebuchet MS"/>
              </w:rPr>
              <w:t>1-2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Язык и общество.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Язык и культура.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2pt"/>
                <w:rFonts w:eastAsia="Trebuchet MS"/>
              </w:rPr>
              <w:t>Цель:</w:t>
            </w:r>
            <w:r>
              <w:rPr>
                <w:rStyle w:val="TimesNewRoman95pt0pt"/>
                <w:rFonts w:eastAsia="Trebuchet MS"/>
              </w:rPr>
              <w:t xml:space="preserve"> дать понятие о связи происхождения языка с воз</w:t>
            </w:r>
            <w:r>
              <w:rPr>
                <w:rStyle w:val="TimesNewRoman95pt0pt"/>
                <w:rFonts w:eastAsia="Trebuchet MS"/>
              </w:rPr>
              <w:softHyphen/>
              <w:t>никновением человеческого общества, об основном предна</w:t>
            </w:r>
            <w:r>
              <w:rPr>
                <w:rStyle w:val="TimesNewRoman95pt0pt"/>
                <w:rFonts w:eastAsia="Trebuchet MS"/>
              </w:rPr>
              <w:softHyphen/>
              <w:t>значении языка, о взаимосвязи языка и культуры, об отраже</w:t>
            </w:r>
            <w:r>
              <w:rPr>
                <w:rStyle w:val="TimesNewRoman95pt0pt"/>
                <w:rFonts w:eastAsia="Trebuchet MS"/>
              </w:rPr>
              <w:softHyphen/>
              <w:t>нии культуры в языке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r>
              <w:rPr>
                <w:rStyle w:val="TimesNewRoman95pt0pt"/>
                <w:rFonts w:eastAsia="Trebuchet MS"/>
              </w:rPr>
              <w:t>Объясни-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80"/>
            </w:pPr>
            <w:proofErr w:type="spellStart"/>
            <w:r>
              <w:rPr>
                <w:rStyle w:val="TimesNewRoman95pt0pt"/>
                <w:rFonts w:eastAsia="Trebuchet MS"/>
              </w:rPr>
              <w:t>тельно</w:t>
            </w:r>
            <w:proofErr w:type="spellEnd"/>
            <w:r>
              <w:rPr>
                <w:rStyle w:val="TimesNewRoman95pt0pt"/>
                <w:rFonts w:eastAsia="Trebuchet MS"/>
              </w:rPr>
              <w:t>-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TimesNewRoman95pt0pt"/>
                <w:rFonts w:eastAsia="Trebuchet MS"/>
              </w:rPr>
              <w:t>иллюстра</w:t>
            </w:r>
            <w:proofErr w:type="spellEnd"/>
            <w:r>
              <w:rPr>
                <w:rStyle w:val="TimesNewRoman95pt0pt"/>
                <w:rFonts w:eastAsia="Trebuchet MS"/>
              </w:rPr>
              <w:t>-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80"/>
            </w:pPr>
            <w:proofErr w:type="spellStart"/>
            <w:r>
              <w:rPr>
                <w:rStyle w:val="TimesNewRoman95pt0pt"/>
                <w:rFonts w:eastAsia="Trebuchet MS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Рассказ, работа с книгой, беседа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TimesNewRoman95pt0pt"/>
                <w:rFonts w:eastAsia="Trebuchet MS"/>
              </w:rPr>
              <w:t>Индиви</w:t>
            </w:r>
            <w:proofErr w:type="spellEnd"/>
            <w:r>
              <w:rPr>
                <w:rStyle w:val="TimesNewRoman95pt0pt"/>
                <w:rFonts w:eastAsia="Trebuchet MS"/>
              </w:rPr>
              <w:softHyphen/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r>
              <w:rPr>
                <w:rStyle w:val="TimesNewRoman95pt0pt"/>
                <w:rFonts w:eastAsia="Trebuchet MS"/>
              </w:rPr>
              <w:t>дуальная,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r>
              <w:rPr>
                <w:rStyle w:val="TimesNewRoman95pt0pt"/>
                <w:rFonts w:eastAsia="Trebuchet MS"/>
              </w:rPr>
              <w:t>групповая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Знать о связи происхожде</w:t>
            </w:r>
            <w:r>
              <w:rPr>
                <w:rStyle w:val="TimesNewRoman95pt0pt"/>
                <w:rFonts w:eastAsia="Trebuchet MS"/>
              </w:rPr>
              <w:softHyphen/>
              <w:t>ния языка с возникновени</w:t>
            </w:r>
            <w:r>
              <w:rPr>
                <w:rStyle w:val="TimesNewRoman95pt0pt"/>
                <w:rFonts w:eastAsia="Trebuchet MS"/>
              </w:rPr>
              <w:softHyphen/>
              <w:t>ем человеческого общества, об основном предназначе</w:t>
            </w:r>
            <w:r>
              <w:rPr>
                <w:rStyle w:val="TimesNewRoman95pt0pt"/>
                <w:rFonts w:eastAsia="Trebuchet MS"/>
              </w:rPr>
              <w:softHyphen/>
              <w:t>нии языка, о взаимосвязи языка и культуры, об отра</w:t>
            </w:r>
            <w:r>
              <w:rPr>
                <w:rStyle w:val="TimesNewRoman95pt0pt"/>
                <w:rFonts w:eastAsia="Trebuchet MS"/>
              </w:rPr>
              <w:softHyphen/>
              <w:t>жении культуры в языке. Уметь работать с текстом научного стиля, лингвисти</w:t>
            </w:r>
            <w:r>
              <w:rPr>
                <w:rStyle w:val="TimesNewRoman95pt0pt"/>
                <w:rFonts w:eastAsia="Trebuchet MS"/>
              </w:rPr>
              <w:softHyphen/>
              <w:t>ческой терминологией, со</w:t>
            </w:r>
            <w:r>
              <w:rPr>
                <w:rStyle w:val="TimesNewRoman95pt0pt"/>
                <w:rFonts w:eastAsia="Trebuchet MS"/>
              </w:rPr>
              <w:softHyphen/>
              <w:t xml:space="preserve">ставлять план, на его основе устное сообщение. (К) </w:t>
            </w:r>
            <w:r>
              <w:rPr>
                <w:rStyle w:val="TimesNewRoman95pt0pt0"/>
                <w:rFonts w:eastAsia="Trebuchet MS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60"/>
            </w:pPr>
            <w:r>
              <w:rPr>
                <w:rStyle w:val="TimesNewRoman95pt0pt"/>
                <w:rFonts w:eastAsia="Trebuchet MS"/>
              </w:rPr>
              <w:t>Уметь составлять уст</w:t>
            </w:r>
            <w:r>
              <w:rPr>
                <w:rStyle w:val="TimesNewRoman95pt0pt"/>
                <w:rFonts w:eastAsia="Trebuchet MS"/>
              </w:rPr>
              <w:softHyphen/>
              <w:t>ное сообщение, тре</w:t>
            </w:r>
            <w:r>
              <w:rPr>
                <w:rStyle w:val="TimesNewRoman95pt0pt"/>
                <w:rFonts w:eastAsia="Trebuchet MS"/>
              </w:rPr>
              <w:softHyphen/>
              <w:t xml:space="preserve">бующее творческого осмысления текста. (К) </w:t>
            </w:r>
            <w:r>
              <w:rPr>
                <w:rStyle w:val="TimesNewRoman95pt0pt0"/>
                <w:rFonts w:eastAsia="Trebuchet MS"/>
              </w:rPr>
              <w:t>Творческий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Извлечение необ</w:t>
            </w:r>
            <w:r>
              <w:rPr>
                <w:rStyle w:val="TimesNewRoman95pt0pt"/>
                <w:rFonts w:eastAsia="Trebuchet MS"/>
              </w:rPr>
              <w:softHyphen/>
              <w:t>ходимой инфор</w:t>
            </w:r>
            <w:r>
              <w:rPr>
                <w:rStyle w:val="TimesNewRoman95pt0pt"/>
                <w:rFonts w:eastAsia="Trebuchet MS"/>
              </w:rPr>
              <w:softHyphen/>
              <w:t>мации из источ</w:t>
            </w:r>
            <w:r>
              <w:rPr>
                <w:rStyle w:val="TimesNewRoman95pt0pt"/>
                <w:rFonts w:eastAsia="Trebuchet MS"/>
              </w:rPr>
              <w:softHyphen/>
              <w:t>ников различного типа, критическое оценивание ин</w:t>
            </w:r>
            <w:r>
              <w:rPr>
                <w:rStyle w:val="TimesNewRoman95pt0pt"/>
                <w:rFonts w:eastAsia="Trebuchet MS"/>
              </w:rPr>
              <w:softHyphen/>
              <w:t>формации, умение развернуто обос</w:t>
            </w:r>
            <w:r>
              <w:rPr>
                <w:rStyle w:val="TimesNewRoman95pt0pt"/>
                <w:rFonts w:eastAsia="Trebuchet MS"/>
              </w:rPr>
              <w:softHyphen/>
              <w:t>новывать сужде</w:t>
            </w:r>
            <w:r>
              <w:rPr>
                <w:rStyle w:val="TimesNewRoman95pt0pt"/>
                <w:rFonts w:eastAsia="Trebuchet MS"/>
              </w:rPr>
              <w:softHyphen/>
              <w:t>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60"/>
            </w:pPr>
            <w:r>
              <w:rPr>
                <w:rStyle w:val="TimesNewRoman95pt0pt"/>
                <w:rFonts w:eastAsia="Trebuchet MS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60"/>
            </w:pPr>
          </w:p>
        </w:tc>
      </w:tr>
      <w:tr w:rsidR="00E30F48" w:rsidTr="00E30F48">
        <w:trPr>
          <w:trHeight w:hRule="exact" w:val="21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  <w:ind w:left="180"/>
            </w:pPr>
            <w:r>
              <w:rPr>
                <w:rStyle w:val="TimesNewRoman95pt0pt"/>
                <w:rFonts w:eastAsia="Trebuchet MS"/>
              </w:rPr>
              <w:t>3- 4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Язык и история народа.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60"/>
            </w:pPr>
            <w:r>
              <w:rPr>
                <w:rStyle w:val="TimesNewRoman95pt2pt"/>
                <w:rFonts w:eastAsia="Trebuchet MS"/>
              </w:rPr>
              <w:t>Цель:</w:t>
            </w:r>
            <w:r>
              <w:rPr>
                <w:rStyle w:val="TimesNewRoman95pt0pt"/>
                <w:rFonts w:eastAsia="Trebuchet MS"/>
              </w:rPr>
              <w:t xml:space="preserve"> дать понятие о взаимо</w:t>
            </w:r>
            <w:r>
              <w:rPr>
                <w:rStyle w:val="TimesNewRoman95pt0pt"/>
                <w:rFonts w:eastAsia="Trebuchet MS"/>
              </w:rPr>
              <w:softHyphen/>
              <w:t>связи языка и истории народа, трех периодах в истории рус</w:t>
            </w:r>
            <w:r>
              <w:rPr>
                <w:rStyle w:val="TimesNewRoman95pt0pt"/>
                <w:rFonts w:eastAsia="Trebuchet MS"/>
              </w:rPr>
              <w:softHyphen/>
              <w:t>ского языка, организовать само</w:t>
            </w:r>
            <w:r>
              <w:rPr>
                <w:rStyle w:val="TimesNewRoman95pt0pt"/>
                <w:rFonts w:eastAsia="Trebuchet MS"/>
              </w:rPr>
              <w:softHyphen/>
              <w:t>стоятельную работу учащихся с фрагментами статьи В. В. Лопа</w:t>
            </w:r>
            <w:r>
              <w:rPr>
                <w:rStyle w:val="TimesNewRoman95pt0pt"/>
                <w:rFonts w:eastAsia="Trebuchet MS"/>
              </w:rPr>
              <w:softHyphen/>
              <w:t xml:space="preserve">тина и </w:t>
            </w:r>
            <w:proofErr w:type="spellStart"/>
            <w:r>
              <w:rPr>
                <w:rStyle w:val="TimesNewRoman95pt0pt"/>
                <w:rFonts w:eastAsia="Trebuchet MS"/>
              </w:rPr>
              <w:t>И</w:t>
            </w:r>
            <w:proofErr w:type="spellEnd"/>
            <w:r>
              <w:rPr>
                <w:rStyle w:val="TimesNewRoman95pt0pt"/>
                <w:rFonts w:eastAsia="Trebuchet MS"/>
              </w:rPr>
              <w:t xml:space="preserve">. С. </w:t>
            </w:r>
            <w:proofErr w:type="spellStart"/>
            <w:r>
              <w:rPr>
                <w:rStyle w:val="TimesNewRoman95pt0pt"/>
                <w:rFonts w:eastAsia="Trebuchet MS"/>
              </w:rPr>
              <w:t>Улуханова</w:t>
            </w:r>
            <w:proofErr w:type="spellEnd"/>
            <w:r>
              <w:rPr>
                <w:rStyle w:val="TimesNewRoman95pt0pt"/>
                <w:rFonts w:eastAsia="Trebuchet MS"/>
              </w:rPr>
              <w:t xml:space="preserve"> из эн</w:t>
            </w:r>
            <w:r>
              <w:rPr>
                <w:rStyle w:val="TimesNewRoman95pt0pt"/>
                <w:rFonts w:eastAsia="Trebuchet MS"/>
              </w:rPr>
              <w:softHyphen/>
              <w:t>циклопедии «Русский язык»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  <w:jc w:val="center"/>
            </w:pPr>
            <w:r>
              <w:rPr>
                <w:rStyle w:val="TimesNewRoman95pt0pt"/>
                <w:rFonts w:eastAsia="Trebuchet MS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35" w:lineRule="exact"/>
              <w:jc w:val="both"/>
            </w:pPr>
            <w:r>
              <w:rPr>
                <w:rStyle w:val="TimesNewRoman95pt0pt"/>
                <w:rFonts w:eastAsia="Trebuchet MS"/>
              </w:rPr>
              <w:t>Проблем</w:t>
            </w:r>
            <w:r>
              <w:rPr>
                <w:rStyle w:val="TimesNewRoman95pt0pt"/>
                <w:rFonts w:eastAsia="Trebuchet MS"/>
              </w:rPr>
              <w:softHyphen/>
              <w:t>ные зада</w:t>
            </w:r>
            <w:r>
              <w:rPr>
                <w:rStyle w:val="TimesNewRoman95pt0pt"/>
                <w:rFonts w:eastAsia="Trebuchet MS"/>
              </w:rPr>
              <w:softHyphen/>
              <w:t>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90" w:lineRule="exact"/>
              <w:jc w:val="center"/>
            </w:pPr>
            <w:r>
              <w:rPr>
                <w:rStyle w:val="TimesNewRoman95pt0pt"/>
                <w:rFonts w:eastAsia="Trebuchet MS"/>
              </w:rPr>
              <w:t>Групповая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Знать о взаимосвязи языка и истории народа.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Уметь составлять план, тезисы статьи, готовить сообщение на их основе. (К)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0"/>
                <w:rFonts w:eastAsia="Trebuchet MS"/>
              </w:rPr>
              <w:t>Продукт иены 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60"/>
            </w:pPr>
            <w:r>
              <w:rPr>
                <w:rStyle w:val="TimesNewRoman95pt0pt"/>
                <w:rFonts w:eastAsia="Trebuchet MS"/>
              </w:rPr>
              <w:t>Уметь составлять уст</w:t>
            </w:r>
            <w:r>
              <w:rPr>
                <w:rStyle w:val="TimesNewRoman95pt0pt"/>
                <w:rFonts w:eastAsia="Trebuchet MS"/>
              </w:rPr>
              <w:softHyphen/>
              <w:t>ное сообщение, тре</w:t>
            </w:r>
            <w:r>
              <w:rPr>
                <w:rStyle w:val="TimesNewRoman95pt0pt"/>
                <w:rFonts w:eastAsia="Trebuchet MS"/>
              </w:rPr>
              <w:softHyphen/>
              <w:t xml:space="preserve">бующее творческого осмысления текста. (К) </w:t>
            </w:r>
            <w:r>
              <w:rPr>
                <w:rStyle w:val="TimesNewRoman95pt0pt0"/>
                <w:rFonts w:eastAsia="Trebuchet MS"/>
              </w:rPr>
              <w:t>Творческий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Извлечение необ</w:t>
            </w:r>
            <w:r>
              <w:rPr>
                <w:rStyle w:val="TimesNewRoman95pt0pt"/>
                <w:rFonts w:eastAsia="Trebuchet MS"/>
              </w:rPr>
              <w:softHyphen/>
              <w:t>ходимой инфор</w:t>
            </w:r>
            <w:r>
              <w:rPr>
                <w:rStyle w:val="TimesNewRoman95pt0pt"/>
                <w:rFonts w:eastAsia="Trebuchet MS"/>
              </w:rPr>
              <w:softHyphen/>
              <w:t>мации из источ</w:t>
            </w:r>
            <w:r>
              <w:rPr>
                <w:rStyle w:val="TimesNewRoman95pt0pt"/>
                <w:rFonts w:eastAsia="Trebuchet MS"/>
              </w:rPr>
              <w:softHyphen/>
              <w:t>ника, критическое оценивание ин</w:t>
            </w:r>
            <w:r>
              <w:rPr>
                <w:rStyle w:val="TimesNewRoman95pt0pt"/>
                <w:rFonts w:eastAsia="Trebuchet MS"/>
              </w:rPr>
              <w:softHyphen/>
              <w:t>формации, умение развернуто обос</w:t>
            </w:r>
            <w:r>
              <w:rPr>
                <w:rStyle w:val="TimesNewRoman95pt0pt"/>
                <w:rFonts w:eastAsia="Trebuchet MS"/>
              </w:rPr>
              <w:softHyphen/>
              <w:t>новывать сужде</w:t>
            </w:r>
            <w:r>
              <w:rPr>
                <w:rStyle w:val="TimesNewRoman95pt0pt"/>
                <w:rFonts w:eastAsia="Trebuchet MS"/>
              </w:rPr>
              <w:softHyphen/>
              <w:t>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6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60"/>
            </w:pPr>
          </w:p>
        </w:tc>
      </w:tr>
      <w:tr w:rsidR="00E30F48" w:rsidTr="00E30F48">
        <w:trPr>
          <w:trHeight w:hRule="exact" w:val="193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170" w:lineRule="exact"/>
              <w:ind w:left="180"/>
            </w:pPr>
            <w:r>
              <w:rPr>
                <w:rStyle w:val="TimesNewRoman85pt0pt"/>
                <w:rFonts w:eastAsia="Trebuchet MS"/>
              </w:rPr>
              <w:t>5-6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35" w:lineRule="exact"/>
              <w:ind w:left="60"/>
            </w:pPr>
            <w:r>
              <w:rPr>
                <w:rStyle w:val="TimesNewRoman95pt0pt"/>
                <w:rFonts w:eastAsia="Trebuchet MS"/>
              </w:rPr>
              <w:t>Русский язык в современном мире - в международном и межнациональном общении.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35" w:lineRule="exact"/>
              <w:ind w:left="60"/>
            </w:pPr>
            <w:r>
              <w:rPr>
                <w:rStyle w:val="TimesNewRoman95pt2pt"/>
                <w:rFonts w:eastAsia="Trebuchet MS"/>
              </w:rPr>
              <w:t>Цель:</w:t>
            </w:r>
            <w:r>
              <w:rPr>
                <w:rStyle w:val="TimesNewRoman95pt0pt"/>
                <w:rFonts w:eastAsia="Trebuchet MS"/>
              </w:rPr>
              <w:t xml:space="preserve"> дать понятие «мировой язык», иметь представление о русском языке как родном и русском языке как государст</w:t>
            </w:r>
            <w:r>
              <w:rPr>
                <w:rStyle w:val="TimesNewRoman95pt0pt"/>
                <w:rFonts w:eastAsia="Trebuchet MS"/>
              </w:rPr>
              <w:softHyphen/>
              <w:t>венном; выявить значение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r>
              <w:rPr>
                <w:rStyle w:val="TimesNewRoman95pt0pt"/>
                <w:rFonts w:eastAsia="Trebuchet MS"/>
              </w:rPr>
              <w:t>Объясни-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80"/>
            </w:pPr>
            <w:proofErr w:type="spellStart"/>
            <w:r>
              <w:rPr>
                <w:rStyle w:val="TimesNewRoman95pt0pt"/>
                <w:rFonts w:eastAsia="Trebuchet MS"/>
              </w:rPr>
              <w:t>тельно</w:t>
            </w:r>
            <w:proofErr w:type="spellEnd"/>
            <w:r>
              <w:rPr>
                <w:rStyle w:val="TimesNewRoman95pt0pt"/>
                <w:rFonts w:eastAsia="Trebuchet MS"/>
              </w:rPr>
              <w:t>-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TimesNewRoman95pt0pt"/>
                <w:rFonts w:eastAsia="Trebuchet MS"/>
              </w:rPr>
              <w:t>иллюстра</w:t>
            </w:r>
            <w:proofErr w:type="spellEnd"/>
            <w:r>
              <w:rPr>
                <w:rStyle w:val="TimesNewRoman95pt0pt"/>
                <w:rFonts w:eastAsia="Trebuchet MS"/>
              </w:rPr>
              <w:t>-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80"/>
            </w:pPr>
            <w:proofErr w:type="spellStart"/>
            <w:r>
              <w:rPr>
                <w:rStyle w:val="TimesNewRoman95pt0pt"/>
                <w:rFonts w:eastAsia="Trebuchet MS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both"/>
            </w:pPr>
            <w:r>
              <w:rPr>
                <w:rStyle w:val="TimesNewRoman95pt0pt"/>
                <w:rFonts w:eastAsia="Trebuchet MS"/>
              </w:rPr>
              <w:t>Рассказ, работа с книгой, беседа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TimesNewRoman95pt0pt"/>
                <w:rFonts w:eastAsia="Trebuchet MS"/>
              </w:rPr>
              <w:t>Индиви</w:t>
            </w:r>
            <w:proofErr w:type="spellEnd"/>
            <w:r>
              <w:rPr>
                <w:rStyle w:val="TimesNewRoman95pt0pt"/>
                <w:rFonts w:eastAsia="Trebuchet MS"/>
              </w:rPr>
              <w:softHyphen/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r>
              <w:rPr>
                <w:rStyle w:val="TimesNewRoman95pt0pt"/>
                <w:rFonts w:eastAsia="Trebuchet MS"/>
              </w:rPr>
              <w:t>дуальная,</w:t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TimesNewRoman95pt0pt"/>
                <w:rFonts w:eastAsia="Trebuchet MS"/>
              </w:rPr>
              <w:t>фронталь</w:t>
            </w:r>
            <w:proofErr w:type="spellEnd"/>
            <w:r>
              <w:rPr>
                <w:rStyle w:val="TimesNewRoman95pt0pt"/>
                <w:rFonts w:eastAsia="Trebuchet MS"/>
              </w:rPr>
              <w:softHyphen/>
            </w:r>
          </w:p>
          <w:p w:rsidR="00E30F48" w:rsidRDefault="00E30F48" w:rsidP="00E30F48">
            <w:pPr>
              <w:pStyle w:val="11"/>
              <w:shd w:val="clear" w:color="auto" w:fill="auto"/>
              <w:spacing w:line="240" w:lineRule="exact"/>
              <w:ind w:left="60"/>
            </w:pPr>
            <w:proofErr w:type="spellStart"/>
            <w:r>
              <w:rPr>
                <w:rStyle w:val="TimesNewRoman95pt0pt"/>
                <w:rFonts w:eastAsia="Trebuchet MS"/>
              </w:rPr>
              <w:t>ная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35" w:lineRule="exact"/>
              <w:jc w:val="both"/>
            </w:pPr>
            <w:r>
              <w:rPr>
                <w:rStyle w:val="TimesNewRoman95pt0pt"/>
                <w:rFonts w:eastAsia="Trebuchet MS"/>
              </w:rPr>
              <w:t>Знать понятие «мировой язык; иметь представление о русском языке как родном и русском языке как государ</w:t>
            </w:r>
            <w:r>
              <w:rPr>
                <w:rStyle w:val="TimesNewRoman95pt0pt"/>
                <w:rFonts w:eastAsia="Trebuchet MS"/>
              </w:rPr>
              <w:softHyphen/>
              <w:t>ственном, понятие о функци</w:t>
            </w:r>
            <w:r>
              <w:rPr>
                <w:rStyle w:val="TimesNewRoman95pt0pt"/>
                <w:rFonts w:eastAsia="Trebuchet MS"/>
              </w:rPr>
              <w:softHyphen/>
              <w:t>ях русского языка как госу</w:t>
            </w:r>
            <w:r>
              <w:rPr>
                <w:rStyle w:val="TimesNewRoman95pt0pt"/>
                <w:rFonts w:eastAsia="Trebuchet MS"/>
              </w:rPr>
              <w:softHyphen/>
              <w:t>дарственного, его функциях в школьном изучении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35" w:lineRule="exact"/>
              <w:jc w:val="both"/>
            </w:pPr>
            <w:r>
              <w:rPr>
                <w:rStyle w:val="TimesNewRoman95pt0pt"/>
                <w:rFonts w:eastAsia="Trebuchet MS"/>
              </w:rPr>
              <w:t>Извлечение необ</w:t>
            </w:r>
            <w:r>
              <w:rPr>
                <w:rStyle w:val="TimesNewRoman95pt0pt"/>
                <w:rFonts w:eastAsia="Trebuchet MS"/>
              </w:rPr>
              <w:softHyphen/>
              <w:t>ходимой инфор</w:t>
            </w:r>
            <w:r>
              <w:rPr>
                <w:rStyle w:val="TimesNewRoman95pt0pt"/>
                <w:rFonts w:eastAsia="Trebuchet MS"/>
              </w:rPr>
              <w:softHyphen/>
              <w:t>мации из источ</w:t>
            </w:r>
            <w:r>
              <w:rPr>
                <w:rStyle w:val="TimesNewRoman95pt0pt"/>
                <w:rFonts w:eastAsia="Trebuchet MS"/>
              </w:rPr>
              <w:softHyphen/>
              <w:t>ников, умение развернуто обос</w:t>
            </w:r>
            <w:r>
              <w:rPr>
                <w:rStyle w:val="TimesNewRoman95pt0pt"/>
                <w:rFonts w:eastAsia="Trebuchet MS"/>
              </w:rPr>
              <w:softHyphen/>
              <w:t>новывать сужде</w:t>
            </w:r>
            <w:r>
              <w:rPr>
                <w:rStyle w:val="TimesNewRoman95pt0pt"/>
                <w:rFonts w:eastAsia="Trebuchet MS"/>
              </w:rPr>
              <w:softHyphen/>
              <w:t>ния, давать опре</w:t>
            </w:r>
            <w:r>
              <w:rPr>
                <w:rStyle w:val="TimesNewRoman95pt0pt"/>
                <w:rFonts w:eastAsia="Trebuchet MS"/>
              </w:rPr>
              <w:softHyphen/>
              <w:t>деления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35" w:lineRule="exact"/>
              <w:ind w:left="60"/>
            </w:pPr>
            <w:r>
              <w:rPr>
                <w:rStyle w:val="TimesNewRoman95pt0pt"/>
                <w:rFonts w:eastAsia="Trebuchet MS"/>
              </w:rPr>
              <w:t xml:space="preserve">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F48" w:rsidRDefault="00E30F48" w:rsidP="00E30F48">
            <w:pPr>
              <w:pStyle w:val="11"/>
              <w:shd w:val="clear" w:color="auto" w:fill="auto"/>
              <w:spacing w:line="235" w:lineRule="exact"/>
              <w:ind w:left="60"/>
            </w:pPr>
          </w:p>
        </w:tc>
      </w:tr>
    </w:tbl>
    <w:p w:rsidR="0011077F" w:rsidRDefault="0011077F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Pr="00375E83" w:rsidRDefault="00375E83" w:rsidP="00375E83">
      <w:pPr>
        <w:widowControl/>
        <w:rPr>
          <w:rFonts w:ascii="Times New Roman" w:eastAsia="Times New Roman" w:hAnsi="Times New Roman" w:cs="Times New Roman"/>
          <w:color w:val="auto"/>
        </w:rPr>
      </w:pPr>
      <w:r w:rsidRPr="00375E83">
        <w:rPr>
          <w:rFonts w:ascii="Times New Roman" w:eastAsia="Times New Roman" w:hAnsi="Times New Roman" w:cs="Times New Roman"/>
          <w:i/>
          <w:iCs/>
          <w:sz w:val="17"/>
          <w:szCs w:val="17"/>
          <w:u w:val="single"/>
        </w:rPr>
        <w:t>Про</w:t>
      </w:r>
      <w:r w:rsidRPr="00375E83">
        <w:rPr>
          <w:rFonts w:ascii="Times New Roman" w:eastAsia="Times New Roman" w:hAnsi="Times New Roman" w:cs="Times New Roman"/>
          <w:i/>
          <w:iCs/>
          <w:sz w:val="17"/>
          <w:szCs w:val="17"/>
        </w:rPr>
        <w:t>д</w:t>
      </w:r>
      <w:r w:rsidRPr="00375E83">
        <w:rPr>
          <w:rFonts w:ascii="Times New Roman" w:eastAsia="Times New Roman" w:hAnsi="Times New Roman" w:cs="Times New Roman"/>
          <w:i/>
          <w:iCs/>
          <w:sz w:val="17"/>
          <w:szCs w:val="17"/>
          <w:u w:val="single"/>
        </w:rPr>
        <w:t>олжение табл.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2808"/>
        <w:gridCol w:w="1027"/>
        <w:gridCol w:w="1032"/>
        <w:gridCol w:w="1027"/>
        <w:gridCol w:w="2539"/>
        <w:gridCol w:w="2107"/>
        <w:gridCol w:w="1634"/>
        <w:gridCol w:w="60"/>
        <w:gridCol w:w="776"/>
        <w:gridCol w:w="28"/>
        <w:gridCol w:w="809"/>
      </w:tblGrid>
      <w:tr w:rsidR="00375E83" w:rsidRPr="00375E83" w:rsidTr="00761F13">
        <w:trPr>
          <w:trHeight w:hRule="exact" w:val="22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761F13" w:rsidRPr="00375E83" w:rsidTr="00761F13">
        <w:trPr>
          <w:trHeight w:hRule="exact" w:val="20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="003D2647">
              <w:rPr>
                <w:rFonts w:ascii="Times New Roman" w:eastAsia="Times New Roman" w:hAnsi="Times New Roman" w:cs="Times New Roman"/>
                <w:sz w:val="19"/>
                <w:szCs w:val="19"/>
              </w:rPr>
              <w:t>-8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Написания, подчиняющиеся морфологическому, фонети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ческому, традиционному принципам русской орфо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графии.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Цель: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дать понятие о морфо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логическом, фонетическом, традиционном принципах рус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ской орфографии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Практи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кум, рабо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 с кни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фронталь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ная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морфологический, фонетический, традицион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ный принципы русской ор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фографии.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комментировать ор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фограммы, определять принципы написания. (Я)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Извлечение необ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ходимой инфор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мации из источ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ников, созданных в различных зна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ковых системах (текст, таблица)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761F13">
        <w:trPr>
          <w:trHeight w:hRule="exact" w:val="163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3D2647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Фонетический разбор.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производить фонетиче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ский разбор с элементами ана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лиза орфографических трудно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Практи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кум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фронталь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ная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порядок фонетиче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ского разбора.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производить фоне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тический разбор с элемен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тами анализа орфографиче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ских трудностей. (Я)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Продукт иены 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Объяснение изу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ченных положе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ний на самостоя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тельно подобран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конкретных примерах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75E83" w:rsidRPr="00375E83">
        <w:trPr>
          <w:trHeight w:hRule="exact" w:val="3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8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ЛЕКСИКА И ФРАЗЕОЛОГИЯ (6 часов)</w:t>
            </w:r>
          </w:p>
        </w:tc>
      </w:tr>
      <w:tr w:rsidR="00761F13" w:rsidRPr="00375E83" w:rsidTr="00761F13">
        <w:trPr>
          <w:trHeight w:hRule="exact" w:val="325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3D2647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10-11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Повторение ранее приобре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тенных знаний о лексике русского языка.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повторить и расширить ранее приобретенные знания о лексике русского языка, углу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бить понятие об изобразитель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возможностях синонимов, антонимов, паронимов, омони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Практи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кум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лексическое и грам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матическое значение слова, контекстуальные синонимы и антонимы, русская лекси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 с точки зрения ее проис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хождения, изобразительные возможности синонимов, антонимов, паронимов, омонимов.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видеть в тексте и использовать изобразитель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ные возможности лексики в речи. (Я),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(К)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Умение обосно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вывать суждения, давать определе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ния, приводить доказательства; владение навыка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 создания соб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ственного текста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761F13">
        <w:trPr>
          <w:trHeight w:hRule="exact" w:val="186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3D2647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12-13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Русская лексика с точки зре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ния сферы ее употребления.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углубить понятие о русской лексике с точки зрения сферы ее употребления, о ме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ж-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стилевой лексике, лексике то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варно-рыночных отношений, о способах толкования слов,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зада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русскую лексику с точки зрения сферы ее употребления,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межстил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е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вую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лексику, лексику то-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варно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-рыночных отноше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ний, способы толкования слов, группировку слов по тематическому признаку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сочинять тек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сты разговорного, на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учно-популярного, официально-делового стилей с грамматиче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ским заданием. (К)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Творческий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Умение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босно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вывать суждения, давать определе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ния, приводить доказательства, владение навыка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 создания соб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ственного текста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Pr="00375E83" w:rsidRDefault="00375E83" w:rsidP="00375E83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horzAnchor="margin" w:tblpY="-124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2818"/>
        <w:gridCol w:w="1027"/>
        <w:gridCol w:w="1032"/>
        <w:gridCol w:w="1037"/>
        <w:gridCol w:w="2534"/>
        <w:gridCol w:w="2107"/>
        <w:gridCol w:w="1699"/>
        <w:gridCol w:w="764"/>
        <w:gridCol w:w="844"/>
      </w:tblGrid>
      <w:tr w:rsidR="00375E83" w:rsidRPr="00375E83" w:rsidTr="00F22739">
        <w:trPr>
          <w:trHeight w:hRule="exact" w:val="18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E83" w:rsidRPr="00375E83" w:rsidRDefault="00375E8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761F13" w:rsidRPr="00375E83" w:rsidTr="00F22739">
        <w:trPr>
          <w:trHeight w:hRule="exact" w:val="92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 группировке слов по темати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ческому признаку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Уметь видеть в тексте и использовать данную лек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сику в собственной речи. (Я), (К)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375E83" w:rsidTr="00F22739">
        <w:trPr>
          <w:trHeight w:hRule="exact" w:val="30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3D2647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14-15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Активный и пассивный сло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варный запас; архаизмы, ис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торизмы, неологизмы; инди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видуальные новообразова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ния, использование их в ху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дожественной речи.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углубить представле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об активном и пассивном словарном запасе; архаизмах, историзмах, неологизмах; ин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дивидуальных новообразова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ниях, об использовании их в художественной речи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Проблем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ные зада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Групповая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активный и пассивный словарный запас; архаизмы, историзмы, неологизмы; ин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дивидуальные новообразова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ния, использование их в ху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дожественной речи.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видеть изобрази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тельные возможности дан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ных групп лексики в худо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жественных текстах, вла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деть приемами редактиро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вания. (Я), (К)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Уметь создавать тек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сты художественного стиля с использовани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ем данных групп лек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сики, готовить сооб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щения о значении, происхождении, упот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реблении конкретных слов. (К)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Извлечение необ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ходимой инфор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мации, критиче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ское оценивание информации, пе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редача содержа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ния адекватно поставленной це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ли, умение раз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вернуто обосно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вывать суждения, создавать устный текст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F22739">
        <w:trPr>
          <w:trHeight w:hRule="exact" w:val="322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3D2647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16-17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Русская фразеология.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углубить понятие о фразеологизме в его узком и широком значениях, о проис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хождении фразеологизмов, стилистической окраске, нор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мативном потреблении, по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путно совершенствуя орфогра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фические и пунктуационные навыки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Объясни-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тельно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иллюстра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Рассказ, работа с книгой, беседа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дуальная,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фронталь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фразеологизме в его узком и широком значе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ниях, о происхождении фразеологизмов, стилисти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ческой окраске, норматив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ном употреблении.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Уметь правильно употреб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лять в речи фразеологизмы в соответствии со значени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ем и стилистическими свойствами, совершенствуя орфографические и пунк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туационные навыки. (Я), (К)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Владение культу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рой речи, навы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ками редактиро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F22739">
        <w:trPr>
          <w:trHeight w:hRule="exact" w:val="212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3D2647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18-19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Лексические и фразеологиче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ские словари. Лексико-фраз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е-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ологический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разбор.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pacing w:val="3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закрепить умение поль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зоваться лексическими и фра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зеологическими словарями, со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вершенствовать навыки лекси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ко-фразеологического разбора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</w:r>
          </w:p>
          <w:p w:rsidR="00761F13" w:rsidRPr="00375E83" w:rsidRDefault="00761F1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Практи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</w:r>
          </w:p>
          <w:p w:rsidR="00761F13" w:rsidRPr="00375E83" w:rsidRDefault="00761F13" w:rsidP="00F22739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кум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дуальная,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групповая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строение словарной статьи лексического и фра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зеологического словарей, порядок лексико-фразеоло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гического разбора.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пользоваться слова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рями и производить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лекс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ко-фразеологический раз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бор. (Я)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создавать тек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сты художественного стиля с использовани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ем фразеологизмов, готовить сообщения об их значении, происхо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ждении, употреблении. (К)</w:t>
            </w:r>
          </w:p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Извлечение необ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ходимой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., 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инфор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мации, критиче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ское оценивание информации, пе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редача содержа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ния адекватно поставленной цели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F22739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375E83" w:rsidRPr="00375E83" w:rsidRDefault="00375E83" w:rsidP="00375E83">
      <w:pPr>
        <w:widowControl/>
        <w:rPr>
          <w:rFonts w:ascii="Times New Roman" w:eastAsia="Times New Roman" w:hAnsi="Times New Roman" w:cs="Times New Roman"/>
          <w:color w:val="auto"/>
        </w:rPr>
      </w:pPr>
      <w:r w:rsidRPr="00375E83">
        <w:rPr>
          <w:rFonts w:ascii="MS Reference Sans Serif" w:eastAsia="Times New Roman" w:hAnsi="MS Reference Sans Serif" w:cs="MS Reference Sans Serif"/>
          <w:lang w:val="en-US" w:eastAsia="en-US"/>
        </w:rPr>
        <w:t>I</w:t>
      </w:r>
    </w:p>
    <w:p w:rsidR="00375E83" w:rsidRPr="00375E83" w:rsidRDefault="00375E83" w:rsidP="00375E83">
      <w:pPr>
        <w:widowControl/>
        <w:rPr>
          <w:rFonts w:ascii="Times New Roman" w:eastAsia="Times New Roman" w:hAnsi="Times New Roman" w:cs="Times New Roman"/>
          <w:color w:val="auto"/>
        </w:rPr>
      </w:pPr>
      <w:r w:rsidRPr="00375E8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</w:rPr>
        <w:t>Продолжение табл.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813"/>
        <w:gridCol w:w="1022"/>
        <w:gridCol w:w="1032"/>
        <w:gridCol w:w="1032"/>
        <w:gridCol w:w="2539"/>
        <w:gridCol w:w="2102"/>
        <w:gridCol w:w="1699"/>
        <w:gridCol w:w="689"/>
        <w:gridCol w:w="933"/>
      </w:tblGrid>
      <w:tr w:rsidR="00375E83" w:rsidRPr="00375E83">
        <w:trPr>
          <w:trHeight w:hRule="exact" w:val="2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1F13" w:rsidRPr="00375E83" w:rsidTr="00761F13">
        <w:trPr>
          <w:trHeight w:hRule="exact" w:val="16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3D2647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Контрольный диктант с лек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сико-грамматическими зада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ниями.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выявить уровень вла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дения орфографическими, пунктуационными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грамматическими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</w:p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Фрон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</w:p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тальная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Владеть 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орфографически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ми, пунктуационными, ле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сико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-грамматическими на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выками. (Я)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Продуктивный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Отражение в письменной фор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 результатов своей деятельно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761F13">
        <w:trPr>
          <w:trHeight w:hRule="exact" w:val="3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9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МОРФЕМИКА И СЛОВООБРАЗОВАНИЕ (3 часа)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761F1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761F13">
        <w:trPr>
          <w:trHeight w:hRule="exact" w:val="21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3D2647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Обобщающее повторение ра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нее 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изученного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закрепление понятия морфемы,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морфемики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, много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значности морфем, морфемной синонимии и антонимии с по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путным совершенствованием орфографических навыков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зада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понятия морфемы,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морфемики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, многозначно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сти морфем, морфемной синонимии и антонимии.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проблем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задания по теме, само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стоятельно организуя соб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ственную деятельность. (Я)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Исследовательский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обосно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вывать суждения, давать определе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ния, приводить доказательства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375E83" w:rsidTr="00761F13">
        <w:trPr>
          <w:trHeight w:hRule="exact" w:val="19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3D2647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Способы словообразования. Словообразование знамена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тельных частей речи.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совершенствовать на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выки словообразовательного анализа как одного из средств овладения орфографическими нормами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</w:p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</w:p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кум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способы словообразования.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слово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образовательный анализ, совершенствуя орфографи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ческие навыки. (Я)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Продуктивный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обосно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вывать суждения, давать определе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ния, приводить доказательства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375E83" w:rsidTr="00761F13">
        <w:trPr>
          <w:trHeight w:hRule="exact" w:val="31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F75FCB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Выразительные словообразо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вательные средства.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совершенствовать на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выки художественно-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стилист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 изобразитель- но-выразительных свойств морфем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зада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выразительные сло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вообразовательные сред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подбирать тексты, иллюстрирующие стили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стические, изобразительн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выразительные свойства морфем, производить их художественно-стилисти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ческий анализ. (Я)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Исследовательский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выявлять ав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торскую позицию, идейный смысл произ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ведения, выражаемые с помощью использо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ванных лексических и словообразовательных средств.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(К) 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Исследовательский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>Извлечение необ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ходимой инфор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мации из текстов, критическое оце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нивание инфор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мации, передача содержания адек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ватно поставлен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цели, умение развернуто обос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новывать сужде</w:t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ния, создавать устный текст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818"/>
        <w:gridCol w:w="1022"/>
        <w:gridCol w:w="1037"/>
        <w:gridCol w:w="1032"/>
        <w:gridCol w:w="2534"/>
        <w:gridCol w:w="2107"/>
        <w:gridCol w:w="1699"/>
        <w:gridCol w:w="698"/>
        <w:gridCol w:w="910"/>
      </w:tblGrid>
      <w:tr w:rsidR="00375E83" w:rsidRPr="00375E83">
        <w:trPr>
          <w:trHeight w:hRule="exact" w:val="2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V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75E83">
              <w:rPr>
                <w:rFonts w:ascii="Malgun Gothic" w:eastAsia="Malgun Gothic" w:hAnsi="Times New Roman" w:cs="Malgun Gothic"/>
                <w:i/>
                <w:iCs/>
                <w:sz w:val="15"/>
                <w:szCs w:val="15"/>
              </w:rPr>
              <w:t>6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375E8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Malgun Gothic" w:eastAsia="Malgun Gothic" w:hAnsi="Times New Roman" w:cs="Malgun Gothic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761F13" w:rsidRPr="00375E83" w:rsidTr="00761F13">
        <w:trPr>
          <w:trHeight w:hRule="exact" w:val="3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</w:t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  <w:p w:rsidR="00761F13" w:rsidRPr="00375E83" w:rsidRDefault="00761F13" w:rsidP="00375E83">
            <w:pPr>
              <w:widowControl/>
              <w:spacing w:line="1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Century Gothic" w:eastAsia="Times New Roman" w:hAnsi="Century Gothic" w:cs="Century Gothic"/>
                <w:sz w:val="13"/>
                <w:szCs w:val="13"/>
              </w:rPr>
              <w:t>1</w:t>
            </w:r>
          </w:p>
        </w:tc>
        <w:tc>
          <w:tcPr>
            <w:tcW w:w="129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МОРФОЛОГИЯ И ОРФОГРАФИЯ (6 часов)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761F1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761F13">
        <w:trPr>
          <w:trHeight w:hRule="exact" w:val="164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F75FCB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28-30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Обобщающее повторение частей речи.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обобщить знания о частях речи, их грамматиче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ских значениях, грамматиче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ских формах и синтаксических функциях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Объясни-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тельно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иллюстра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Рассказ, работа с книгой, беседа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фронталь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грамматические зна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чения, грамматические формы и синтаксические функции частей речи. (Я)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Извлечение необ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ходимой инфор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мации из источ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ников, созданных в различных зна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ковых системах (текст, таблица)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375E83" w:rsidTr="00761F13">
        <w:trPr>
          <w:trHeight w:hRule="exact" w:val="20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F75FCB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31-33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Морфологический разбор знаменательных и служеб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ных частей речи, их словооб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разование и правописание.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закрепить навык мор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фологического разбора знаме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нательных и служебных частей речи, их словообразования и правописания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Практи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кум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производить морфо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логический разбор знамена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тельных и служебных час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тей речи, анализировать их словообразование и право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писание. (Я)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 иены 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Умение обосно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вывать суждения, давать определе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ния, приводить доказательства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375E83" w:rsidTr="00761F13">
        <w:trPr>
          <w:trHeight w:hRule="exact" w:val="20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F75FCB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34-36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Трудные вопросы правопи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сания окончаний и суффик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сов разных частей речи.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самостоятельно и мо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тивированно организовать по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знавательную деятельность по разрешению трудных вопросов правописания окончаний и суффиксов разных частей речи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зада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самостоятельно и мотивированно организо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вывать познавательную деятельность по решению трудных вопросов правопи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сания окончаний и суффик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сов разных частей речи.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(Я), (К)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использовать КТ для систематизации и информации о труд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вопросах правопи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сания окончаний и суффиксов разных час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тей речи. (Я), (К)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Использование КТ для система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тизации и инфор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мации, презента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ции результатов познавательной и практической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761F13">
        <w:trPr>
          <w:trHeight w:hRule="exact" w:val="16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F75FCB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37-39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Обобщающее повторение ор</w:t>
            </w: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фографических норм.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обобщить знания об орфографических нормах и их группировке на основе прин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ципов правописания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Практи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кум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орфографические нормы и их группировку на основе принципов правопи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сания.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Уметь применять знания на практике. (Я) 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 й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Объяснение изу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ченных положе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ний на самостоя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тельно подобран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конкретных примерах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375E83" w:rsidTr="00761F13">
        <w:trPr>
          <w:trHeight w:hRule="exact" w:val="13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F75FCB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40-43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Контрольный диктант с грамматическим заданием.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выявить уровень вла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дения орфографическими, пунктуационными,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лексико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грамматическими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навыками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Контроль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Фрон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тальная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Владеть орфографически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ми, пунктуационными, лек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сико-грамматическими на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выками. (Я)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Отражение в письменной форме результа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тов своей дея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75E83" w:rsidRDefault="00375E83">
      <w:pPr>
        <w:pStyle w:val="11"/>
        <w:shd w:val="clear" w:color="auto" w:fill="auto"/>
        <w:ind w:left="15100" w:right="14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818"/>
        <w:gridCol w:w="1027"/>
        <w:gridCol w:w="1032"/>
        <w:gridCol w:w="1037"/>
        <w:gridCol w:w="2534"/>
        <w:gridCol w:w="2107"/>
        <w:gridCol w:w="1699"/>
        <w:gridCol w:w="769"/>
        <w:gridCol w:w="829"/>
      </w:tblGrid>
      <w:tr w:rsidR="00375E83" w:rsidRPr="00375E83">
        <w:trPr>
          <w:trHeight w:hRule="exact"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8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5E83" w:rsidRPr="00375E83" w:rsidRDefault="00375E83" w:rsidP="00375E83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Garamond" w:eastAsia="Times New Roman" w:hAnsi="Garamond" w:cs="Garamond"/>
                <w:b/>
                <w:bCs/>
                <w:spacing w:val="740"/>
                <w:sz w:val="18"/>
                <w:szCs w:val="18"/>
              </w:rPr>
              <w:t>2 1 3 1 4 I 5 I 6 | 7 |8|9</w:t>
            </w:r>
          </w:p>
        </w:tc>
      </w:tr>
      <w:tr w:rsidR="00761F13" w:rsidRPr="00375E83" w:rsidTr="00761F13">
        <w:trPr>
          <w:trHeight w:hRule="exact" w:val="3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0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РЕЧЬ, ФУНКЦИОНАЛЬНЫЕ СТИЛИ РЕЧИ (6 часов)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761F1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761F13">
        <w:trPr>
          <w:trHeight w:hRule="exact" w:val="178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F75FCB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44-46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Язык и речь. Основные тре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бования к речи.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дать понятие об основ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требованиях к речи: пра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вильности, точности, вырази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тельности, уместности упот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ребления языковых средств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Объясни-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тельно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иллюстра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Рассказ, работа с книгой, беседа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фронталь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ная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Знать об основных требо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ваниях к речи: правильно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сти, точности, выразитель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ности, уместности употреб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ления языковых средств. Уметь применять их в соб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ственной речи. (Я), (К)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отбирать мате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риал из разных источ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ников, связанный с культурой речи, и пре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зентовать его, исполь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зуя КТ (К)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Использование КТ для система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тизации и инфор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мации, презента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ции результатов познавательной и практической деятельности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375E83" w:rsidTr="00761F13">
        <w:trPr>
          <w:trHeight w:hRule="exact" w:val="199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E30F48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47-48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Текст, его строение. Типы речи.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углубить понятие о тексте, его строении, типах речи: повествовании, описа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нии, рассуждении; производить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речеведческий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анализ художе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ственного и научн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популярного текстов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зада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Знать текст, его строение, типы речи: повествование, описание, рассуждение, их отличительные признаки. Уметь производить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рече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ведческий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анализ художе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ственного и научно-попу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лярного текстов. (Я), (К)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создавать тек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сты разных типов речи,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редактирорать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напи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санное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. (К)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Свободная работа с текстами худо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жественного и научно-популяр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стилей, по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нимание их спе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цифики, владение навыками редак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тирования текста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375E83" w:rsidTr="00761F13">
        <w:trPr>
          <w:trHeight w:hRule="exact" w:val="220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E30F48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49-51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Виды преобразования текста. Тезисы. Конспект. Выписки. Реферат. Аннотация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дать представление об основных видах преобразова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 текста, познакомить с от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личительными чертами тези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сов, конспекта, выписок, рефе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рата, аннотации, упражняться в создании данных видов текстов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Репродук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Практи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кум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Знать об основных видах преобразования текста, от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личительных чертах тези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сов, конспекта, выписок, реферата, аннотации. Уметь создавать данные виды текстов, самостоя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тельно редактировать. (Я), (К)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Владение навы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ками редактиро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вания текста, соз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дания собствен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текста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375E83" w:rsidTr="00761F13">
        <w:trPr>
          <w:trHeight w:hRule="exact" w:val="28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E30F48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52-53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Функциональные стили речи.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75E83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углубить представле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о функциональных стилях речи (разговорном, научном, официально-деловом, публи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цистическом, художествен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ном), их общей характеристи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ке: назначении, сферах исполь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зования, речевых жанрах, стилевых особенностях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зада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Знать о функциональных стилях речи (разговорном, научном,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официально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деловом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, публицистиче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ском, художественном), их общей характеристике: на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значении, сферах использо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вания, речевых жанрах сти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левых особенностях.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Уметь определять стиль текста, производя частич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ный </w:t>
            </w: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речеведческий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анализ. (Я), (К) </w:t>
            </w:r>
            <w:r w:rsidRPr="00375E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Свободная работа с текстами </w:t>
            </w:r>
            <w:proofErr w:type="gram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худо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жественного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научно-</w:t>
            </w:r>
          </w:p>
          <w:p w:rsidR="00761F13" w:rsidRPr="00375E83" w:rsidRDefault="00761F13" w:rsidP="00375E8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популярного</w:t>
            </w:r>
            <w:proofErr w:type="gram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сти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лей, понимание их специфики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  <w:p w:rsidR="00761F13" w:rsidRPr="00375E83" w:rsidRDefault="00761F13" w:rsidP="00761F13">
            <w:pPr>
              <w:widowControl/>
              <w:spacing w:line="7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375E83" w:rsidRDefault="00761F13" w:rsidP="00375E83">
            <w:pPr>
              <w:widowControl/>
              <w:spacing w:line="79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75E83" w:rsidRDefault="00375E83">
      <w:pPr>
        <w:pStyle w:val="11"/>
        <w:shd w:val="clear" w:color="auto" w:fill="auto"/>
        <w:ind w:left="15100" w:right="1460"/>
      </w:pPr>
    </w:p>
    <w:p w:rsidR="00375E83" w:rsidRDefault="00375E83">
      <w:pPr>
        <w:pStyle w:val="11"/>
        <w:shd w:val="clear" w:color="auto" w:fill="auto"/>
        <w:ind w:left="15100" w:right="1460"/>
      </w:pPr>
    </w:p>
    <w:p w:rsidR="004D0A9F" w:rsidRDefault="004D0A9F">
      <w:pPr>
        <w:pStyle w:val="11"/>
        <w:shd w:val="clear" w:color="auto" w:fill="auto"/>
        <w:ind w:left="15100" w:right="1460"/>
      </w:pPr>
    </w:p>
    <w:p w:rsidR="004D0A9F" w:rsidRDefault="004D0A9F">
      <w:pPr>
        <w:pStyle w:val="11"/>
        <w:shd w:val="clear" w:color="auto" w:fill="auto"/>
        <w:ind w:left="15100" w:right="1460"/>
      </w:pPr>
    </w:p>
    <w:p w:rsidR="004D0A9F" w:rsidRDefault="004D0A9F">
      <w:pPr>
        <w:pStyle w:val="11"/>
        <w:shd w:val="clear" w:color="auto" w:fill="auto"/>
        <w:ind w:left="15100" w:right="1460"/>
      </w:pP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67"/>
        <w:gridCol w:w="1027"/>
        <w:gridCol w:w="1032"/>
        <w:gridCol w:w="1039"/>
        <w:gridCol w:w="2542"/>
        <w:gridCol w:w="2116"/>
        <w:gridCol w:w="1703"/>
        <w:gridCol w:w="776"/>
        <w:gridCol w:w="839"/>
      </w:tblGrid>
      <w:tr w:rsidR="004D0A9F" w:rsidRPr="004D0A9F" w:rsidTr="00DC16D1">
        <w:trPr>
          <w:trHeight w:hRule="exact"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0A9F" w:rsidRPr="004D0A9F" w:rsidRDefault="004D0A9F" w:rsidP="00DC16D1">
            <w:pPr>
              <w:widowControl/>
              <w:spacing w:line="1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761F13" w:rsidRPr="004D0A9F" w:rsidTr="00DC16D1">
        <w:trPr>
          <w:trHeight w:hRule="exact" w:val="2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Segoe UI" w:eastAsia="Times New Roman" w:hAnsi="Segoe UI" w:cs="Segoe UI"/>
                <w:sz w:val="14"/>
                <w:szCs w:val="14"/>
                <w:lang w:val="en-US" w:eastAsia="en-US"/>
              </w:rPr>
              <w:t>Y</w:t>
            </w:r>
          </w:p>
          <w:p w:rsidR="00761F13" w:rsidRPr="004D0A9F" w:rsidRDefault="00E30F48" w:rsidP="00DC16D1">
            <w:pPr>
              <w:widowControl/>
              <w:spacing w:line="14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</w:rPr>
              <w:t>54-55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Назначение, стилевые при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знаки, разновидности (по</w:t>
            </w:r>
            <w:proofErr w:type="gramStart"/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д-</w:t>
            </w:r>
            <w:proofErr w:type="gramEnd"/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стили) научного стиля речи.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углубить представление о назначении, стилевых призна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ках, разновидностях (</w:t>
            </w: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подст</w:t>
            </w:r>
            <w:proofErr w:type="gram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gram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лях) научного стиля речи, озна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комиться с материалами учеб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ника и изложить их в виде тези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сов (устно и письменно)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Объясни-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тельно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иллюстра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Рассказ, работа с книгой, беседа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фронталь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ная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Знать о назначении, стиле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вых признаках, разновидно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стях (</w:t>
            </w: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подстилях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) научного стиля речи.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излагать материал учебника в виде устных и письменных тезисов. (Я), (К)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Передача содер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жания информа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ции адекватно поставленной це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4D0A9F" w:rsidTr="00DC16D1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4D0A9F" w:rsidTr="00DC16D1">
        <w:trPr>
          <w:trHeight w:hRule="exact" w:val="30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E30F48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56-57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Лексика научного стиля. </w:t>
            </w:r>
            <w:r w:rsidRPr="004D0A9F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познакомиться с ос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новными словарными пластами научного стиля, научиться раз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граничивать их, наблюдать за использованием научной, про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фессиональной лексики в про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изведениях художественной литературы, познакомиться со справочной литературой по научной лексике и нау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читься пользоваться 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зада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разновидности лексики научного стиля: нейтральная, общенаучная, специальная. 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разграничивать их, наблюдать за использовани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ем научной, профессиональ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ной лексики в произведениях художественной литературы, познакомиться со справоч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ной литературой по научной лексике и научиться пользо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ваться ей. (Я), (К) </w:t>
            </w: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производить </w:t>
            </w: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речеведческий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анализ текстов научного стиля речи с точки зрения лексики. (Я) </w:t>
            </w: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 нужной информации по заданной теме в справочной лите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ратуре, свободная работа с текстами научного и худо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жественного сти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1F13" w:rsidRPr="004D0A9F" w:rsidTr="00DC16D1">
        <w:trPr>
          <w:trHeight w:hRule="exact" w:val="1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E30F48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58-59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FB24FE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Морфологические и синтак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сические особенности науч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>ного стиля.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исследовать морфоло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гические и синтаксические особенности текстов научного стиля, участвовать в диалоге, дискуссии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зада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исследовать морфо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логические и синтаксиче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ские особенности текстов научного стиля, участвовать в диалоге, дискуссии.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(Я), (К)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Владение такими видами публич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выступление, как диалог, дис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куссия, следова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этическим нормам и прави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лам их ведения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61F13" w:rsidRPr="004D0A9F" w:rsidTr="00DC16D1">
        <w:trPr>
          <w:trHeight w:hRule="exact" w:val="1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4D0A9F" w:rsidRDefault="00E30F48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60-61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Изложение с элементами ком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плексного анализа текста.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Цель: совершенствовать навы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 подробного изложения тек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ста с высказыванием суждений по теме и элементами ком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плексного анализа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ные зада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ния, рабо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та с кни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гой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761F13" w:rsidRPr="004D0A9F" w:rsidRDefault="00761F13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подробно излагать текст, высказывать сужде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ние по теме и производить комплексный анализ текста. 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(К)</w:t>
            </w:r>
            <w:proofErr w:type="gramStart"/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,(</w:t>
            </w:r>
            <w:proofErr w:type="gramEnd"/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ЛС)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самостоятельно редактировать и твор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чески перерабатывать собственный текст.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(К), (ЛС)</w:t>
            </w:r>
          </w:p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Владение навы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ками редактиро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вания текста, соз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дания собствен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текста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F13" w:rsidRPr="004D0A9F" w:rsidRDefault="00761F13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1C26" w:rsidRPr="004D0A9F" w:rsidTr="00DC16D1">
        <w:trPr>
          <w:trHeight w:hRule="exact" w:val="1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62-63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B369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Публицистический стиль. Разновидности,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стилевые особенности публицистического стиля.</w:t>
            </w:r>
          </w:p>
          <w:p w:rsidR="00C41C26" w:rsidRPr="00E30F48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Цель: углубить представления о публицистическом стиле.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375E83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Объясни-</w:t>
            </w:r>
          </w:p>
          <w:p w:rsidR="00C41C26" w:rsidRPr="00375E83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тельно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C41C26" w:rsidRPr="00375E83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иллюстра</w:t>
            </w:r>
            <w:proofErr w:type="spellEnd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  <w:p w:rsidR="00C41C26" w:rsidRPr="004D0A9F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тивная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375E83">
              <w:rPr>
                <w:rFonts w:ascii="Times New Roman" w:eastAsia="Times New Roman" w:hAnsi="Times New Roman" w:cs="Times New Roman"/>
                <w:sz w:val="19"/>
                <w:szCs w:val="19"/>
              </w:rPr>
              <w:t>Рассказ, работа с книгой, беседа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дуальная,</w:t>
            </w:r>
          </w:p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фронталь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</w:r>
          </w:p>
          <w:p w:rsidR="00C41C26" w:rsidRPr="004D0A9F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ная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Знать о назначении, стиле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вых признаках, разн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овидно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стях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подстилях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 публицистического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стиля речи.</w:t>
            </w:r>
          </w:p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излагать материал учебника в виде устных и письменных тезисов. (Я), (К)</w:t>
            </w:r>
          </w:p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Передача содер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жания информа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ции адекватно поставленной це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1C26" w:rsidRPr="004D0A9F" w:rsidTr="00DC16D1">
        <w:trPr>
          <w:trHeight w:hRule="exact" w:val="2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62-63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Лексика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публицистического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стиля. </w:t>
            </w:r>
            <w:r w:rsidRPr="004D0A9F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познакомиться с ос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новн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ыми словарными пластами публицистического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стиля, научиться раз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граничивать их, наблюдать за использов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анием н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лексики в про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изведениях художественной литературы, познакомиться со справочной литературой по научной лексике и нау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читься пользоваться 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691038"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Знать 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разновидности лексики публицистического стиля</w:t>
            </w:r>
            <w:proofErr w:type="gramStart"/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  <w:proofErr w:type="gramEnd"/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691038"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разграничивать их, наблюдать за использо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ванием публицистической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лексики в произведениях художественной литературы, познакомиться со сп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равоч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ной литературой по публицистической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лексике и научиться пользо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ваться ей. (Я), (К) </w:t>
            </w:r>
            <w:r w:rsidR="00691038"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Исследовательский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691038"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производить </w:t>
            </w:r>
            <w:proofErr w:type="spellStart"/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речев</w:t>
            </w:r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>едческий</w:t>
            </w:r>
            <w:proofErr w:type="spellEnd"/>
            <w:r w:rsidR="0069103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анализ текстов публицистического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стиля речи с точки зрения лексики. (Я)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 нужной информации по заданной теме в справочной лите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ратуре, свободная работа с текстами научного и худо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жественного сти</w:t>
            </w:r>
            <w:r w:rsidR="00691038"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1C26" w:rsidRPr="004D0A9F" w:rsidTr="00DC16D1">
        <w:trPr>
          <w:trHeight w:hRule="exact"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64-65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1038" w:rsidRPr="00FB24FE" w:rsidRDefault="00691038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Морфологические и синта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сические особенности публицистического 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стиля.</w:t>
            </w:r>
          </w:p>
          <w:p w:rsidR="00C41C26" w:rsidRPr="004D0A9F" w:rsidRDefault="00691038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исследовать морфоло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гические и синтаксические особенности текстов научного стиля,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участвовать в диалоге, дискусс</w:t>
            </w:r>
            <w:r w:rsidR="004E5CE9">
              <w:rPr>
                <w:rFonts w:ascii="Times New Roman" w:eastAsia="Times New Roman" w:hAnsi="Times New Roman" w:cs="Times New Roman"/>
                <w:sz w:val="19"/>
                <w:szCs w:val="19"/>
              </w:rPr>
              <w:t>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4E5CE9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Поисковая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4E5CE9" w:rsidP="00DC16D1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Проблемные задачи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4E5CE9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CE9" w:rsidRPr="00FB24FE" w:rsidRDefault="004E5CE9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Морфологические и синта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сические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публицистичесого</w:t>
            </w:r>
            <w:proofErr w:type="spellEnd"/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стиля.</w:t>
            </w:r>
          </w:p>
          <w:p w:rsidR="00C41C26" w:rsidRDefault="004E5CE9" w:rsidP="00DC16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D0A9F"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>Цель: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исследовать морфоло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гические и синтаксичес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кие особенности текстов публицистического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стиля, участвовать в диалоге, дискуссии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4E5CE9" w:rsidP="00DC16D1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Владение такими видами публич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ных выступление, как диалог, дис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куссия, следова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ние этическим нормам и прави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лам их ведения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1C26" w:rsidRPr="004D0A9F" w:rsidTr="00DC16D1">
        <w:trPr>
          <w:trHeight w:hRule="exact" w:val="1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66-67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4D0A9F" w:rsidRDefault="00B47D3F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Изложение с элементами ком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softHyphen/>
              <w:t xml:space="preserve">плексного анализа текста.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Цель: совершенствовать навы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ки подробного изложения тек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ста с высказыванием суждений по теме и элементами ком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плексного анализа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47D3F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Поиковая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47D3F" w:rsidP="00DC16D1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Ппроблемные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задачи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D64EF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64EF" w:rsidRPr="004D0A9F" w:rsidRDefault="00BD64EF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подробно излагать текст, высказывать сужде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 xml:space="preserve">ние по теме и производить комплексный анализ текста. </w:t>
            </w: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(К)</w:t>
            </w:r>
            <w:proofErr w:type="gramStart"/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,(</w:t>
            </w:r>
            <w:proofErr w:type="gramEnd"/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ЛС)</w:t>
            </w:r>
          </w:p>
          <w:p w:rsidR="00C41C26" w:rsidRDefault="00BD64EF" w:rsidP="00DC16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D0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Творческий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D64EF" w:rsidP="00DC16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производить </w:t>
            </w: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речев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едческий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анализ текстов публицистического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стиля речи с точки зрения лексики. (Я)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D64EF" w:rsidP="00DC16D1">
            <w:pPr>
              <w:widowControl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Владение навы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ками редактиро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вания текста, соз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дания собствен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текста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1C26" w:rsidRPr="004D0A9F" w:rsidTr="00DC16D1">
        <w:trPr>
          <w:trHeight w:hRule="exact"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67-68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BD64EF" w:rsidRDefault="00BD64EF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Редактирование текстов различных стилей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D64EF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Поиковая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D64EF" w:rsidP="00DC16D1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D64EF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Проблемная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BD64EF" w:rsidRDefault="00BD64EF" w:rsidP="00DC16D1">
            <w:pPr>
              <w:widowControl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редактировать тексты различных стилей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D64EF" w:rsidP="00DC16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D0A9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Уметь 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производить </w:t>
            </w:r>
            <w:proofErr w:type="spellStart"/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речев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едческий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анализ текстов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BD64EF" w:rsidP="00DC16D1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t>Владение навы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ками редактиро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вания текста, соз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дания собствен</w:t>
            </w:r>
            <w:r w:rsidRPr="004D0A9F">
              <w:rPr>
                <w:rFonts w:ascii="Times New Roman" w:eastAsia="Times New Roman" w:hAnsi="Times New Roman" w:cs="Times New Roman"/>
                <w:sz w:val="19"/>
                <w:szCs w:val="19"/>
              </w:rPr>
              <w:softHyphen/>
              <w:t>ного текста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1C26" w:rsidRPr="004D0A9F" w:rsidTr="00DC16D1">
        <w:trPr>
          <w:trHeight w:hRule="exact" w:val="1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69-70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BD64EF" w:rsidRDefault="00BD64EF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DC16D1" w:rsidP="00DC16D1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Pr="00DC16D1" w:rsidRDefault="00DC16D1" w:rsidP="00DC16D1">
            <w:pPr>
              <w:widowControl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применять полученные знания и умения на практике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1C26" w:rsidRDefault="00C41C26" w:rsidP="00DC16D1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26" w:rsidRPr="004D0A9F" w:rsidRDefault="00C41C26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D1" w:rsidRDefault="00DC16D1" w:rsidP="00DC16D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41C26" w:rsidRPr="00DC16D1" w:rsidRDefault="00C41C26" w:rsidP="00DC16D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24FE" w:rsidRDefault="00DC16D1">
      <w:pPr>
        <w:pStyle w:val="11"/>
        <w:shd w:val="clear" w:color="auto" w:fill="auto"/>
        <w:ind w:left="15100" w:right="1460"/>
      </w:pPr>
      <w:r>
        <w:br w:type="textWrapping" w:clear="all"/>
      </w:r>
    </w:p>
    <w:p w:rsidR="00FB24FE" w:rsidRDefault="00FB24FE">
      <w:pPr>
        <w:pStyle w:val="11"/>
        <w:shd w:val="clear" w:color="auto" w:fill="auto"/>
        <w:ind w:left="15100" w:right="1460"/>
      </w:pPr>
    </w:p>
    <w:tbl>
      <w:tblPr>
        <w:tblpPr w:leftFromText="180" w:rightFromText="180" w:vertAnchor="text" w:tblpX="-15831" w:tblpY="-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"/>
      </w:tblGrid>
      <w:tr w:rsidR="00FB24FE" w:rsidTr="00FB24FE">
        <w:trPr>
          <w:trHeight w:val="38"/>
        </w:trPr>
        <w:tc>
          <w:tcPr>
            <w:tcW w:w="401" w:type="dxa"/>
          </w:tcPr>
          <w:p w:rsidR="00FB24FE" w:rsidRDefault="00FB24FE" w:rsidP="00FB24FE">
            <w:pPr>
              <w:pStyle w:val="11"/>
              <w:shd w:val="clear" w:color="auto" w:fill="auto"/>
              <w:ind w:right="1460"/>
            </w:pPr>
          </w:p>
        </w:tc>
      </w:tr>
    </w:tbl>
    <w:p w:rsidR="004D0A9F" w:rsidRPr="00375E83" w:rsidRDefault="004D0A9F">
      <w:pPr>
        <w:pStyle w:val="11"/>
        <w:shd w:val="clear" w:color="auto" w:fill="auto"/>
        <w:ind w:left="15100" w:right="1460"/>
      </w:pPr>
    </w:p>
    <w:sectPr w:rsidR="004D0A9F" w:rsidRPr="00375E83" w:rsidSect="00786890">
      <w:type w:val="continuous"/>
      <w:pgSz w:w="23810" w:h="16838" w:orient="landscape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83" w:rsidRDefault="00114083">
      <w:r>
        <w:separator/>
      </w:r>
    </w:p>
  </w:endnote>
  <w:endnote w:type="continuationSeparator" w:id="0">
    <w:p w:rsidR="00114083" w:rsidRDefault="0011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83" w:rsidRDefault="00114083"/>
  </w:footnote>
  <w:footnote w:type="continuationSeparator" w:id="0">
    <w:p w:rsidR="00114083" w:rsidRDefault="001140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7F"/>
    <w:rsid w:val="00034F25"/>
    <w:rsid w:val="0011077F"/>
    <w:rsid w:val="00114083"/>
    <w:rsid w:val="001C2AD7"/>
    <w:rsid w:val="002C7502"/>
    <w:rsid w:val="00370348"/>
    <w:rsid w:val="00375E83"/>
    <w:rsid w:val="003D2647"/>
    <w:rsid w:val="0040652D"/>
    <w:rsid w:val="0046126A"/>
    <w:rsid w:val="004D0A9F"/>
    <w:rsid w:val="004E5CE9"/>
    <w:rsid w:val="00691038"/>
    <w:rsid w:val="006A6EDC"/>
    <w:rsid w:val="006B11B5"/>
    <w:rsid w:val="006B2B9F"/>
    <w:rsid w:val="00761F13"/>
    <w:rsid w:val="0078030F"/>
    <w:rsid w:val="00786890"/>
    <w:rsid w:val="00B47D3F"/>
    <w:rsid w:val="00BB3695"/>
    <w:rsid w:val="00BD64EF"/>
    <w:rsid w:val="00C41C26"/>
    <w:rsid w:val="00CF7AF1"/>
    <w:rsid w:val="00D6037B"/>
    <w:rsid w:val="00DC16D1"/>
    <w:rsid w:val="00E30F48"/>
    <w:rsid w:val="00F22739"/>
    <w:rsid w:val="00F42826"/>
    <w:rsid w:val="00F70863"/>
    <w:rsid w:val="00F75FCB"/>
    <w:rsid w:val="00F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TimesNewRoman95pt2pt">
    <w:name w:val="Основной текст + Times New Roman;9;5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TimesNewRoman85pt0pt">
    <w:name w:val="Основной текст + Times New Roman;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TimesNewRoman95pt0pt">
    <w:name w:val="Основной текст + Times New Roman;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95pt0pt0">
    <w:name w:val="Основной текст + Times New Roman;9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25pt0pt">
    <w:name w:val="Основной текст + 32;5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264" w:lineRule="exac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85" w:lineRule="exact"/>
    </w:pPr>
    <w:rPr>
      <w:rFonts w:ascii="Trebuchet MS" w:eastAsia="Trebuchet MS" w:hAnsi="Trebuchet MS" w:cs="Trebuchet MS"/>
      <w:spacing w:val="-2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TimesNewRoman95pt2pt">
    <w:name w:val="Основной текст + Times New Roman;9;5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TimesNewRoman85pt0pt">
    <w:name w:val="Основной текст + Times New Roman;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TimesNewRoman95pt0pt">
    <w:name w:val="Основной текст + Times New Roman;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95pt0pt0">
    <w:name w:val="Основной текст + Times New Roman;9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25pt0pt">
    <w:name w:val="Основной текст + 32;5 pt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264" w:lineRule="exac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85" w:lineRule="exact"/>
    </w:pPr>
    <w:rPr>
      <w:rFonts w:ascii="Trebuchet MS" w:eastAsia="Trebuchet MS" w:hAnsi="Trebuchet MS" w:cs="Trebuchet MS"/>
      <w:spacing w:val="-2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Андрюха</cp:lastModifiedBy>
  <cp:revision>13</cp:revision>
  <dcterms:created xsi:type="dcterms:W3CDTF">2012-09-11T19:34:00Z</dcterms:created>
  <dcterms:modified xsi:type="dcterms:W3CDTF">2012-09-24T18:39:00Z</dcterms:modified>
</cp:coreProperties>
</file>