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18" w:rsidRDefault="00921C77"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МКОУ </w:t>
      </w:r>
      <w:proofErr w:type="spellStart"/>
      <w:r>
        <w:rPr>
          <w:rFonts w:ascii="Times New Roman" w:eastAsia="Times New Roman" w:hAnsi="Times New Roman" w:cs="Times New Roman"/>
          <w:b/>
          <w:sz w:val="28"/>
          <w:szCs w:val="28"/>
          <w:lang w:eastAsia="ru-RU"/>
        </w:rPr>
        <w:t>сош</w:t>
      </w:r>
      <w:proofErr w:type="spellEnd"/>
      <w:r>
        <w:rPr>
          <w:rFonts w:ascii="Times New Roman" w:eastAsia="Times New Roman" w:hAnsi="Times New Roman" w:cs="Times New Roman"/>
          <w:b/>
          <w:sz w:val="28"/>
          <w:szCs w:val="28"/>
          <w:lang w:eastAsia="ru-RU"/>
        </w:rPr>
        <w:t xml:space="preserve"> № 35</w:t>
      </w: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921C77">
      <w:pPr>
        <w:spacing w:before="100" w:beforeAutospacing="1" w:after="100" w:afterAutospacing="1" w:line="240" w:lineRule="auto"/>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21C77" w:rsidRPr="00921C77" w:rsidRDefault="00921C77" w:rsidP="00921C77">
      <w:pPr>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921C77">
        <w:rPr>
          <w:rFonts w:ascii="Times New Roman" w:eastAsia="Times New Roman" w:hAnsi="Times New Roman" w:cs="Times New Roman"/>
          <w:b/>
          <w:color w:val="000000"/>
          <w:sz w:val="40"/>
          <w:szCs w:val="40"/>
          <w:lang w:eastAsia="ru-RU"/>
        </w:rPr>
        <w:t>Модель психологической подготовки учащихся к ЕГЭ</w:t>
      </w:r>
    </w:p>
    <w:p w:rsidR="00921C77" w:rsidRPr="00921C77" w:rsidRDefault="00921C77" w:rsidP="00921C77">
      <w:pPr>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921C77">
        <w:rPr>
          <w:rFonts w:ascii="Times New Roman" w:eastAsia="Times New Roman" w:hAnsi="Times New Roman" w:cs="Times New Roman"/>
          <w:b/>
          <w:color w:val="000000"/>
          <w:sz w:val="40"/>
          <w:szCs w:val="40"/>
          <w:lang w:eastAsia="ru-RU"/>
        </w:rPr>
        <w:t>через систему  психологического сопровождения учащихся</w:t>
      </w:r>
    </w:p>
    <w:p w:rsidR="00921C77" w:rsidRDefault="00921C77" w:rsidP="00921C77">
      <w:pPr>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921C77">
        <w:rPr>
          <w:rFonts w:ascii="Times New Roman" w:eastAsia="Times New Roman" w:hAnsi="Times New Roman" w:cs="Times New Roman"/>
          <w:b/>
          <w:color w:val="000000"/>
          <w:sz w:val="40"/>
          <w:szCs w:val="40"/>
          <w:lang w:eastAsia="ru-RU"/>
        </w:rPr>
        <w:t>на всех ступенях обучения</w:t>
      </w:r>
      <w:r>
        <w:rPr>
          <w:rFonts w:ascii="Times New Roman" w:eastAsia="Times New Roman" w:hAnsi="Times New Roman" w:cs="Times New Roman"/>
          <w:b/>
          <w:color w:val="000000"/>
          <w:sz w:val="40"/>
          <w:szCs w:val="40"/>
          <w:lang w:eastAsia="ru-RU"/>
        </w:rPr>
        <w:t>.</w:t>
      </w:r>
    </w:p>
    <w:p w:rsidR="00921C77" w:rsidRDefault="00921C77" w:rsidP="00921C77">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sidRPr="00921C77">
        <w:rPr>
          <w:rFonts w:ascii="Times New Roman" w:eastAsia="Times New Roman" w:hAnsi="Times New Roman" w:cs="Times New Roman"/>
          <w:color w:val="000000"/>
          <w:sz w:val="40"/>
          <w:szCs w:val="40"/>
          <w:lang w:eastAsia="ru-RU"/>
        </w:rPr>
        <w:t>(материал выступления на метод</w:t>
      </w:r>
      <w:proofErr w:type="gramStart"/>
      <w:r w:rsidRPr="00921C77">
        <w:rPr>
          <w:rFonts w:ascii="Times New Roman" w:eastAsia="Times New Roman" w:hAnsi="Times New Roman" w:cs="Times New Roman"/>
          <w:color w:val="000000"/>
          <w:sz w:val="40"/>
          <w:szCs w:val="40"/>
          <w:lang w:eastAsia="ru-RU"/>
        </w:rPr>
        <w:t>.</w:t>
      </w:r>
      <w:proofErr w:type="gramEnd"/>
      <w:r>
        <w:rPr>
          <w:rFonts w:ascii="Times New Roman" w:eastAsia="Times New Roman" w:hAnsi="Times New Roman" w:cs="Times New Roman"/>
          <w:color w:val="000000"/>
          <w:sz w:val="40"/>
          <w:szCs w:val="40"/>
          <w:lang w:eastAsia="ru-RU"/>
        </w:rPr>
        <w:t xml:space="preserve"> </w:t>
      </w:r>
      <w:proofErr w:type="gramStart"/>
      <w:r w:rsidRPr="00921C77">
        <w:rPr>
          <w:rFonts w:ascii="Times New Roman" w:eastAsia="Times New Roman" w:hAnsi="Times New Roman" w:cs="Times New Roman"/>
          <w:color w:val="000000"/>
          <w:sz w:val="40"/>
          <w:szCs w:val="40"/>
          <w:lang w:eastAsia="ru-RU"/>
        </w:rPr>
        <w:t>о</w:t>
      </w:r>
      <w:proofErr w:type="gramEnd"/>
      <w:r w:rsidRPr="00921C77">
        <w:rPr>
          <w:rFonts w:ascii="Times New Roman" w:eastAsia="Times New Roman" w:hAnsi="Times New Roman" w:cs="Times New Roman"/>
          <w:color w:val="000000"/>
          <w:sz w:val="40"/>
          <w:szCs w:val="40"/>
          <w:lang w:eastAsia="ru-RU"/>
        </w:rPr>
        <w:t>бъединении</w:t>
      </w:r>
    </w:p>
    <w:p w:rsidR="00921C77" w:rsidRPr="00921C77" w:rsidRDefault="00921C77" w:rsidP="00921C77">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 xml:space="preserve"> педагогов - психологов</w:t>
      </w:r>
      <w:r w:rsidRPr="00921C77">
        <w:rPr>
          <w:rFonts w:ascii="Times New Roman" w:eastAsia="Times New Roman" w:hAnsi="Times New Roman" w:cs="Times New Roman"/>
          <w:color w:val="000000"/>
          <w:sz w:val="40"/>
          <w:szCs w:val="40"/>
          <w:lang w:eastAsia="ru-RU"/>
        </w:rPr>
        <w:t>)</w:t>
      </w:r>
    </w:p>
    <w:p w:rsidR="00921C77" w:rsidRDefault="00921C77" w:rsidP="00C65818">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C65818" w:rsidRDefault="00C65818" w:rsidP="00921C77">
      <w:pPr>
        <w:spacing w:before="100" w:beforeAutospacing="1" w:after="100" w:afterAutospacing="1" w:line="240" w:lineRule="auto"/>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C65818">
      <w:pPr>
        <w:spacing w:before="100" w:beforeAutospacing="1" w:after="100" w:afterAutospacing="1"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Педагог-психолог: С.И.Локтева</w:t>
      </w: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65818" w:rsidRDefault="00C65818" w:rsidP="00921C77">
      <w:pPr>
        <w:spacing w:before="100" w:beforeAutospacing="1" w:after="100" w:afterAutospacing="1" w:line="240" w:lineRule="auto"/>
        <w:rPr>
          <w:rFonts w:ascii="Times New Roman" w:eastAsia="Times New Roman" w:hAnsi="Times New Roman" w:cs="Times New Roman"/>
          <w:b/>
          <w:sz w:val="28"/>
          <w:szCs w:val="28"/>
          <w:lang w:eastAsia="ru-RU"/>
        </w:rPr>
      </w:pPr>
    </w:p>
    <w:p w:rsidR="00C65818" w:rsidRDefault="00C65818" w:rsidP="00C65818">
      <w:pPr>
        <w:spacing w:before="100" w:beforeAutospacing="1" w:after="100" w:afterAutospacing="1" w:line="240" w:lineRule="auto"/>
        <w:rPr>
          <w:rFonts w:ascii="Times New Roman" w:eastAsia="Times New Roman" w:hAnsi="Times New Roman" w:cs="Times New Roman"/>
          <w:b/>
          <w:sz w:val="28"/>
          <w:szCs w:val="28"/>
          <w:lang w:eastAsia="ru-RU"/>
        </w:rPr>
      </w:pPr>
    </w:p>
    <w:p w:rsidR="00921C77" w:rsidRDefault="00921C77" w:rsidP="005B186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proofErr w:type="gramStart"/>
      <w:r>
        <w:rPr>
          <w:rFonts w:ascii="Times New Roman" w:eastAsia="Times New Roman" w:hAnsi="Times New Roman" w:cs="Times New Roman"/>
          <w:b/>
          <w:sz w:val="28"/>
          <w:szCs w:val="28"/>
          <w:lang w:eastAsia="ru-RU"/>
        </w:rPr>
        <w:t>.Д</w:t>
      </w:r>
      <w:proofErr w:type="gramEnd"/>
      <w:r>
        <w:rPr>
          <w:rFonts w:ascii="Times New Roman" w:eastAsia="Times New Roman" w:hAnsi="Times New Roman" w:cs="Times New Roman"/>
          <w:b/>
          <w:sz w:val="28"/>
          <w:szCs w:val="28"/>
          <w:lang w:eastAsia="ru-RU"/>
        </w:rPr>
        <w:t>зержинск 2012</w:t>
      </w:r>
    </w:p>
    <w:p w:rsidR="005B186F" w:rsidRPr="005B186F" w:rsidRDefault="005B186F" w:rsidP="005B186F">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i/>
          <w:iCs/>
          <w:color w:val="000000"/>
          <w:sz w:val="28"/>
          <w:szCs w:val="28"/>
          <w:lang w:eastAsia="ru-RU"/>
        </w:rPr>
        <w:lastRenderedPageBreak/>
        <w:t>«Главное в этом мире не то, где мы стоим, а в каком направлении движемся».</w:t>
      </w:r>
    </w:p>
    <w:p w:rsidR="005B186F" w:rsidRPr="005B186F" w:rsidRDefault="005B186F" w:rsidP="005B186F">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Оливер Холмс.</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Одной из важнейших задач школы  на современном этапе является необходимость решения задач сопровождения ребенка в условиях модернизации образования, изменениях в его структуре и содержании.</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Системность работы педагога-психолога по выявлению, проработке возникающих у учеников трудностей на разных этапах обучения и есть залог успешной психологической подготовки к сдаче выпускных экзаменов.</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Психологическое сопровождение развития ребенка может рассматриваться как сопровождение отношений: их развитие, коррекция, восстановление.</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Целью психологического сопровождения ребенка в учебно-воспитательном процессе является:</w:t>
      </w:r>
    </w:p>
    <w:p w:rsidR="005B186F" w:rsidRPr="005B186F" w:rsidRDefault="005B186F" w:rsidP="005B18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обеспечение нормального развития ребенка (в соответствии с нормой развития в соответствующем возрасте);</w:t>
      </w:r>
    </w:p>
    <w:p w:rsidR="005B186F" w:rsidRPr="005B186F" w:rsidRDefault="005B186F" w:rsidP="005B18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привитие психологической культуры (умения заботиться о собственной психической сфере, умение работать с чувствами, эмоциями, мыслями);</w:t>
      </w:r>
    </w:p>
    <w:p w:rsidR="005B186F" w:rsidRPr="005B186F" w:rsidRDefault="005B186F" w:rsidP="005B18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изучение простейших способов психологической </w:t>
      </w:r>
      <w:proofErr w:type="spellStart"/>
      <w:r w:rsidRPr="005B186F">
        <w:rPr>
          <w:rFonts w:ascii="Times New Roman" w:eastAsia="Times New Roman" w:hAnsi="Times New Roman" w:cs="Times New Roman"/>
          <w:color w:val="000000"/>
          <w:sz w:val="28"/>
          <w:szCs w:val="28"/>
          <w:lang w:eastAsia="ru-RU"/>
        </w:rPr>
        <w:t>саморегуляции</w:t>
      </w:r>
      <w:proofErr w:type="spellEnd"/>
      <w:r w:rsidRPr="005B186F">
        <w:rPr>
          <w:rFonts w:ascii="Times New Roman" w:eastAsia="Times New Roman" w:hAnsi="Times New Roman" w:cs="Times New Roman"/>
          <w:color w:val="000000"/>
          <w:sz w:val="28"/>
          <w:szCs w:val="28"/>
          <w:lang w:eastAsia="ru-RU"/>
        </w:rPr>
        <w:t xml:space="preserve"> и психогигиены.</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Задачи психологического сопровождения:</w:t>
      </w:r>
    </w:p>
    <w:p w:rsidR="005B186F" w:rsidRPr="005B186F" w:rsidRDefault="005B186F" w:rsidP="005B186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предупреждение возникновения проблем развития ребенка;</w:t>
      </w:r>
    </w:p>
    <w:p w:rsidR="005B186F" w:rsidRPr="005B186F" w:rsidRDefault="005B186F" w:rsidP="005B186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помощь (содействие) ребенку в решении актуальных задач развития, обучения, социализации: учебные трудности, нарушения эмоционально-волевой сферы,</w:t>
      </w:r>
    </w:p>
    <w:p w:rsidR="005B186F" w:rsidRPr="005B186F" w:rsidRDefault="005B186F" w:rsidP="005B186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психологическое обеспечение образовательных программ;</w:t>
      </w:r>
    </w:p>
    <w:p w:rsidR="005B186F" w:rsidRPr="005B186F" w:rsidRDefault="005B186F" w:rsidP="005B186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развитие психологической компетентности (психологической культуры) учащихся, родителей, педагогов</w:t>
      </w:r>
      <w:proofErr w:type="gramStart"/>
      <w:r w:rsidRPr="005B186F">
        <w:rPr>
          <w:rFonts w:ascii="Times New Roman" w:eastAsia="Times New Roman" w:hAnsi="Times New Roman" w:cs="Times New Roman"/>
          <w:color w:val="000000"/>
          <w:sz w:val="28"/>
          <w:szCs w:val="28"/>
          <w:lang w:eastAsia="ru-RU"/>
        </w:rPr>
        <w:t>.</w:t>
      </w:r>
      <w:proofErr w:type="gramEnd"/>
      <w:r w:rsidRPr="005B186F">
        <w:rPr>
          <w:rFonts w:ascii="Times New Roman" w:eastAsia="Times New Roman" w:hAnsi="Times New Roman" w:cs="Times New Roman"/>
          <w:color w:val="000000"/>
          <w:sz w:val="28"/>
          <w:szCs w:val="28"/>
          <w:lang w:eastAsia="ru-RU"/>
        </w:rPr>
        <w:t xml:space="preserve"> </w:t>
      </w:r>
      <w:proofErr w:type="gramStart"/>
      <w:r w:rsidRPr="005B186F">
        <w:rPr>
          <w:rFonts w:ascii="Times New Roman" w:eastAsia="Times New Roman" w:hAnsi="Times New Roman" w:cs="Times New Roman"/>
          <w:color w:val="000000"/>
          <w:sz w:val="28"/>
          <w:szCs w:val="28"/>
          <w:lang w:eastAsia="ru-RU"/>
        </w:rPr>
        <w:t>р</w:t>
      </w:r>
      <w:proofErr w:type="gramEnd"/>
      <w:r w:rsidRPr="005B186F">
        <w:rPr>
          <w:rFonts w:ascii="Times New Roman" w:eastAsia="Times New Roman" w:hAnsi="Times New Roman" w:cs="Times New Roman"/>
          <w:color w:val="000000"/>
          <w:sz w:val="28"/>
          <w:szCs w:val="28"/>
          <w:lang w:eastAsia="ru-RU"/>
        </w:rPr>
        <w:t>азработки индивидуальных образовательных маршрутов;</w:t>
      </w:r>
    </w:p>
    <w:p w:rsidR="005B186F" w:rsidRPr="005B186F" w:rsidRDefault="005B186F" w:rsidP="005B186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формирование адекватной самооценки;</w:t>
      </w:r>
    </w:p>
    <w:p w:rsidR="005B186F" w:rsidRPr="005B186F" w:rsidRDefault="005B186F" w:rsidP="005B186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охрана и укрепление физического и психологического здоровья;</w:t>
      </w:r>
    </w:p>
    <w:p w:rsidR="005B186F" w:rsidRPr="005B186F" w:rsidRDefault="005B186F" w:rsidP="005B186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профилактика неврозов.</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Виды (направления) работ по психологическому сопровождению:</w:t>
      </w:r>
    </w:p>
    <w:p w:rsidR="005B186F" w:rsidRPr="005B186F" w:rsidRDefault="005B186F" w:rsidP="005B186F">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B186F">
        <w:rPr>
          <w:rFonts w:ascii="Times New Roman" w:eastAsia="Times New Roman" w:hAnsi="Times New Roman" w:cs="Times New Roman"/>
          <w:color w:val="000000"/>
          <w:sz w:val="28"/>
          <w:szCs w:val="28"/>
          <w:lang w:eastAsia="ru-RU"/>
        </w:rPr>
        <w:t>Диагностика (индивидуальная и групповая (скрининг).</w:t>
      </w:r>
      <w:proofErr w:type="gramEnd"/>
    </w:p>
    <w:p w:rsidR="005B186F" w:rsidRPr="005B186F" w:rsidRDefault="005B186F" w:rsidP="005B186F">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Консультирование (индивидуальное и групповое).</w:t>
      </w:r>
    </w:p>
    <w:p w:rsidR="005B186F" w:rsidRPr="005B186F" w:rsidRDefault="005B186F" w:rsidP="005B186F">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Развивающая, коррекционная работа (индивидуальная и групповая).</w:t>
      </w:r>
    </w:p>
    <w:p w:rsidR="005B186F" w:rsidRPr="005B186F" w:rsidRDefault="005B186F" w:rsidP="005B186F">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Психологическое просвещение и образование: формирование психологической культуры.</w:t>
      </w:r>
    </w:p>
    <w:p w:rsidR="005B186F" w:rsidRPr="005B186F" w:rsidRDefault="005B186F" w:rsidP="005B186F">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Профилактика.</w:t>
      </w:r>
    </w:p>
    <w:p w:rsidR="005B186F" w:rsidRPr="005B186F" w:rsidRDefault="005B186F" w:rsidP="005B186F">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Экспертиза (образовательных и учебных программ, проектов, пособий, образовательной среды).</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lastRenderedPageBreak/>
        <w:t>Главный принцип организации психологической службы – системность: психолог, реализовывает все 5(6) функций и делает это систематически.</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Хотелось бы подчеркнуть, что все  положительные моменты ЕГЭ не сработают в нашу пользу, если мы не учтем важные психологические аспекты, связанные с любым видом тестирования людей. Ученые-психологи считают, что успешное прохождение теста в большей степени отражает уровень </w:t>
      </w:r>
      <w:proofErr w:type="spellStart"/>
      <w:r w:rsidRPr="005B186F">
        <w:rPr>
          <w:rFonts w:ascii="Times New Roman" w:eastAsia="Times New Roman" w:hAnsi="Times New Roman" w:cs="Times New Roman"/>
          <w:color w:val="000000"/>
          <w:sz w:val="28"/>
          <w:szCs w:val="28"/>
          <w:lang w:eastAsia="ru-RU"/>
        </w:rPr>
        <w:t>стрессоустойчивости</w:t>
      </w:r>
      <w:proofErr w:type="spellEnd"/>
      <w:r w:rsidRPr="005B186F">
        <w:rPr>
          <w:rFonts w:ascii="Times New Roman" w:eastAsia="Times New Roman" w:hAnsi="Times New Roman" w:cs="Times New Roman"/>
          <w:color w:val="000000"/>
          <w:sz w:val="28"/>
          <w:szCs w:val="28"/>
          <w:lang w:eastAsia="ru-RU"/>
        </w:rPr>
        <w:t xml:space="preserve"> испытуемого, готовность концентрировать внимание и память и точно действовать в условиях дефицита времени. Учитывая это, необходимо обеспечить психологическое сопровождение учащихся в процессе подготовки, к сдаче единого государственного экзамена формируя соответствующие психотехнические навыки </w:t>
      </w:r>
      <w:proofErr w:type="spellStart"/>
      <w:r w:rsidRPr="005B186F">
        <w:rPr>
          <w:rFonts w:ascii="Times New Roman" w:eastAsia="Times New Roman" w:hAnsi="Times New Roman" w:cs="Times New Roman"/>
          <w:color w:val="000000"/>
          <w:sz w:val="28"/>
          <w:szCs w:val="28"/>
          <w:lang w:eastAsia="ru-RU"/>
        </w:rPr>
        <w:t>саморегуляции</w:t>
      </w:r>
      <w:proofErr w:type="spellEnd"/>
      <w:r w:rsidRPr="005B186F">
        <w:rPr>
          <w:rFonts w:ascii="Times New Roman" w:eastAsia="Times New Roman" w:hAnsi="Times New Roman" w:cs="Times New Roman"/>
          <w:color w:val="000000"/>
          <w:sz w:val="28"/>
          <w:szCs w:val="28"/>
          <w:lang w:eastAsia="ru-RU"/>
        </w:rPr>
        <w:t xml:space="preserve"> и самоконтроля. При этом основную часть работы следует проводить не прямо накануне экзаменов, а значительно раньше, отрабатывая отдельные детали при сдаче зачетов и в других случаях, не столь эмоционально напряженных. Психотехнические навыки сдачи экзаменов не только повышают эффективность подготовки к экзаменам, позволяет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B186F">
        <w:rPr>
          <w:rFonts w:ascii="Times New Roman" w:eastAsia="Times New Roman" w:hAnsi="Times New Roman" w:cs="Times New Roman"/>
          <w:color w:val="000000"/>
          <w:sz w:val="28"/>
          <w:szCs w:val="28"/>
          <w:lang w:eastAsia="ru-RU"/>
        </w:rPr>
        <w:t xml:space="preserve">Психолог – это тот  специалист по психолого-педагогическому сопровождению, который  обладает способностью к системному анализу проблемных ситуаций, программированию и планированию деятельности, направленной на их разрешение, </w:t>
      </w:r>
      <w:proofErr w:type="spellStart"/>
      <w:r w:rsidRPr="005B186F">
        <w:rPr>
          <w:rFonts w:ascii="Times New Roman" w:eastAsia="Times New Roman" w:hAnsi="Times New Roman" w:cs="Times New Roman"/>
          <w:color w:val="000000"/>
          <w:sz w:val="28"/>
          <w:szCs w:val="28"/>
          <w:lang w:eastAsia="ru-RU"/>
        </w:rPr>
        <w:t>соорганизацию</w:t>
      </w:r>
      <w:proofErr w:type="spellEnd"/>
      <w:r w:rsidRPr="005B186F">
        <w:rPr>
          <w:rFonts w:ascii="Times New Roman" w:eastAsia="Times New Roman" w:hAnsi="Times New Roman" w:cs="Times New Roman"/>
          <w:color w:val="000000"/>
          <w:sz w:val="28"/>
          <w:szCs w:val="28"/>
          <w:lang w:eastAsia="ru-RU"/>
        </w:rPr>
        <w:t xml:space="preserve"> в этих целях участников образовательного процесса (ребенок, сверстники, родители, педагоги, администрация) с целью успешного обучения ученика и как следствия успешного сдачи ЕГЭ, окончания школы и органичного вхождения во взрослую жизнь.</w:t>
      </w:r>
      <w:proofErr w:type="gramEnd"/>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Психологическую подготовку учащихся </w:t>
      </w:r>
      <w:proofErr w:type="gramStart"/>
      <w:r w:rsidRPr="005B186F">
        <w:rPr>
          <w:rFonts w:ascii="Times New Roman" w:eastAsia="Times New Roman" w:hAnsi="Times New Roman" w:cs="Times New Roman"/>
          <w:color w:val="000000"/>
          <w:sz w:val="28"/>
          <w:szCs w:val="28"/>
          <w:lang w:eastAsia="ru-RU"/>
        </w:rPr>
        <w:t>к</w:t>
      </w:r>
      <w:proofErr w:type="gramEnd"/>
      <w:r w:rsidRPr="005B186F">
        <w:rPr>
          <w:rFonts w:ascii="Times New Roman" w:eastAsia="Times New Roman" w:hAnsi="Times New Roman" w:cs="Times New Roman"/>
          <w:color w:val="000000"/>
          <w:sz w:val="28"/>
          <w:szCs w:val="28"/>
          <w:lang w:eastAsia="ru-RU"/>
        </w:rPr>
        <w:t xml:space="preserve"> </w:t>
      </w:r>
      <w:proofErr w:type="gramStart"/>
      <w:r w:rsidRPr="005B186F">
        <w:rPr>
          <w:rFonts w:ascii="Times New Roman" w:eastAsia="Times New Roman" w:hAnsi="Times New Roman" w:cs="Times New Roman"/>
          <w:color w:val="000000"/>
          <w:sz w:val="28"/>
          <w:szCs w:val="28"/>
          <w:lang w:eastAsia="ru-RU"/>
        </w:rPr>
        <w:t>сдачи</w:t>
      </w:r>
      <w:proofErr w:type="gramEnd"/>
      <w:r w:rsidRPr="005B186F">
        <w:rPr>
          <w:rFonts w:ascii="Times New Roman" w:eastAsia="Times New Roman" w:hAnsi="Times New Roman" w:cs="Times New Roman"/>
          <w:color w:val="000000"/>
          <w:sz w:val="28"/>
          <w:szCs w:val="28"/>
          <w:lang w:eastAsia="ru-RU"/>
        </w:rPr>
        <w:t xml:space="preserve"> ЕГЭ нужно считать одним из приоритетных направлений работы психолога, потому, что подготовка ученика к успешной сдачи ЕГЭ, есть результат не последних двух лет работы, месяцев, дней, а это работа должна проводиться на протяжении всего периода обучения.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Данная форма сдачи экзамена, достаточно новая для нашего общества и здесь надо говорить о том, что не только психологу надо обращать на это внимание, но и учителям, родителям и самим детям. А роль психолога заключается в психологическом сопровождении учебного процесса и всех его участников.</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Цель   психологической  службы – формирование системы, способствующей созданию социально-психологических условий для успешного обучения и психологического развития каждого школьника.</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u w:val="single"/>
          <w:lang w:eastAsia="ru-RU"/>
        </w:rPr>
        <w:t>Основная идея психологической службы</w:t>
      </w:r>
      <w:r w:rsidRPr="005B186F">
        <w:rPr>
          <w:rFonts w:ascii="Times New Roman" w:eastAsia="Times New Roman" w:hAnsi="Times New Roman" w:cs="Times New Roman"/>
          <w:color w:val="000000"/>
          <w:sz w:val="28"/>
          <w:szCs w:val="28"/>
          <w:lang w:eastAsia="ru-RU"/>
        </w:rPr>
        <w:t> – идея сопровождения, которая  направлена на создание психологических условий для успешного обучения и психологического развития.</w:t>
      </w:r>
    </w:p>
    <w:p w:rsid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921C77" w:rsidRDefault="00921C77"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C65818" w:rsidRDefault="00C65818"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lastRenderedPageBreak/>
        <w:t>Стратегии деятельности психолога при подготовке к ЕГЭ:</w:t>
      </w:r>
    </w:p>
    <w:p w:rsidR="005B186F" w:rsidRPr="005B186F" w:rsidRDefault="005B186F" w:rsidP="005B186F">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ресурсно-ориентированная стратегия – поиск сильных сторон и путей использования их на этапе подготовки и на самом экзамене;</w:t>
      </w:r>
    </w:p>
    <w:p w:rsidR="005B186F" w:rsidRPr="005B186F" w:rsidRDefault="005B186F" w:rsidP="005B186F">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технологически-ориентированная стратегия – освоение  некоторой технологии, последовательности действий, обеспечивающих успешность выпускника.</w:t>
      </w:r>
    </w:p>
    <w:p w:rsidR="005B186F" w:rsidRPr="00921C77" w:rsidRDefault="005B186F" w:rsidP="005B186F">
      <w:pPr>
        <w:spacing w:before="100" w:beforeAutospacing="1" w:after="100" w:afterAutospacing="1" w:line="240" w:lineRule="auto"/>
        <w:jc w:val="both"/>
        <w:rPr>
          <w:rFonts w:ascii="Times New Roman" w:eastAsia="Times New Roman" w:hAnsi="Times New Roman" w:cs="Times New Roman"/>
          <w:i/>
          <w:color w:val="000000"/>
          <w:sz w:val="28"/>
          <w:szCs w:val="28"/>
          <w:u w:val="single"/>
          <w:lang w:eastAsia="ru-RU"/>
        </w:rPr>
      </w:pPr>
      <w:r w:rsidRPr="005B186F">
        <w:rPr>
          <w:rFonts w:ascii="Times New Roman" w:eastAsia="Times New Roman" w:hAnsi="Times New Roman" w:cs="Times New Roman"/>
          <w:color w:val="000000"/>
          <w:sz w:val="28"/>
          <w:szCs w:val="28"/>
          <w:lang w:eastAsia="ru-RU"/>
        </w:rPr>
        <w:t xml:space="preserve">Таким образом,  можно сформулировать цель данного исследования следующим образом: разработка и апробация </w:t>
      </w:r>
      <w:r w:rsidRPr="00921C77">
        <w:rPr>
          <w:rFonts w:ascii="Times New Roman" w:eastAsia="Times New Roman" w:hAnsi="Times New Roman" w:cs="Times New Roman"/>
          <w:i/>
          <w:color w:val="000000"/>
          <w:sz w:val="28"/>
          <w:szCs w:val="28"/>
          <w:u w:val="single"/>
          <w:lang w:eastAsia="ru-RU"/>
        </w:rPr>
        <w:t>модели психологической подготовки учащихся к ЕГЭ через систему  психологического сопровождения учащихся на всех ступенях обучения.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b/>
          <w:bCs/>
          <w:color w:val="000000"/>
          <w:sz w:val="28"/>
          <w:szCs w:val="28"/>
          <w:lang w:eastAsia="ru-RU"/>
        </w:rPr>
        <w:t>1. Психодиагностическая работа психолога в системе психологического сопровождения учащихся при подготовке к ЕГЭ</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Своеобразие учебной деятельности каждого ребенка связано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Выявление детей, имеющих личностные и познавательные трудности при подготовке и сдаче ЕГЭ, возможно на протяжении всего обучения в школе. Подготовительным этапом для прогнозирования возникновения возможных трудностей при подготовке и сдаче ЕГЭ можно считать итоги   плановой диагностики, проведенной на более ранних этапах.</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Психологическая диагностика  проводится на каждом этапе психологического сопровождения. Уже  в начальной школе мы выделяем группы детей, которые испытывают  трудности в обучении.  Аналогичные трудности встречаются и при подготовке и сдаче ЕГЭ. Ранняя диагностика  таких трудностей позволяет выявить учащихся «группы риска» при подготовке к ЕГЭ и эффективно организовать их психологическое  сопровождение на протяжении всего обучения.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В начальной школе с помощью различного психодиагностического инструментария. Проводятся диагностика в начале года с целью выделения группы детей, испытывающих трудности. После чего происходит формирование групп для развивающей работы, разработка системы работы и рекомендаций. В конце года проводится итоговая диагностика с целью определения эффективности работы. В своей работе мы используем следующий блок методик. </w:t>
      </w:r>
      <w:r>
        <w:rPr>
          <w:rFonts w:ascii="Times New Roman" w:eastAsia="Times New Roman" w:hAnsi="Times New Roman" w:cs="Times New Roman"/>
          <w:color w:val="000000"/>
          <w:sz w:val="28"/>
          <w:szCs w:val="28"/>
          <w:lang w:eastAsia="ru-RU"/>
        </w:rPr>
        <w:t>(</w:t>
      </w:r>
      <w:proofErr w:type="spellStart"/>
      <w:proofErr w:type="gramStart"/>
      <w:r>
        <w:rPr>
          <w:rFonts w:ascii="Times New Roman" w:eastAsia="Times New Roman" w:hAnsi="Times New Roman" w:cs="Times New Roman"/>
          <w:color w:val="000000"/>
          <w:sz w:val="28"/>
          <w:szCs w:val="28"/>
          <w:lang w:eastAsia="ru-RU"/>
        </w:rPr>
        <w:t>прил</w:t>
      </w:r>
      <w:proofErr w:type="spellEnd"/>
      <w:proofErr w:type="gramEnd"/>
      <w:r w:rsidRPr="005B186F">
        <w:rPr>
          <w:rFonts w:ascii="Times New Roman" w:eastAsia="Times New Roman" w:hAnsi="Times New Roman" w:cs="Times New Roman"/>
          <w:color w:val="000000"/>
          <w:sz w:val="28"/>
          <w:szCs w:val="28"/>
          <w:lang w:eastAsia="ru-RU"/>
        </w:rPr>
        <w:t>)</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В средней и старшей школе продолжается работа по выявлению учащихся «группы риска» при подготовке к ЕГЭ. Выделяются те же группы трудностей обучения, но меняется  диагностический инструментарий для их выявления. Проводится диагностика учащихся с  5 по 11 класс, где отслеживается динамика эффективности психолого-педагогического сопровождения. Используется следующий блок методик: </w:t>
      </w:r>
      <w:r>
        <w:rPr>
          <w:rFonts w:ascii="Times New Roman" w:eastAsia="Times New Roman" w:hAnsi="Times New Roman" w:cs="Times New Roman"/>
          <w:color w:val="000000"/>
          <w:sz w:val="28"/>
          <w:szCs w:val="28"/>
          <w:lang w:eastAsia="ru-RU"/>
        </w:rPr>
        <w:t>(</w:t>
      </w:r>
      <w:proofErr w:type="spellStart"/>
      <w:proofErr w:type="gramStart"/>
      <w:r>
        <w:rPr>
          <w:rFonts w:ascii="Times New Roman" w:eastAsia="Times New Roman" w:hAnsi="Times New Roman" w:cs="Times New Roman"/>
          <w:color w:val="000000"/>
          <w:sz w:val="28"/>
          <w:szCs w:val="28"/>
          <w:lang w:eastAsia="ru-RU"/>
        </w:rPr>
        <w:t>прил</w:t>
      </w:r>
      <w:proofErr w:type="spellEnd"/>
      <w:proofErr w:type="gramEnd"/>
      <w:r w:rsidRPr="005B186F">
        <w:rPr>
          <w:rFonts w:ascii="Times New Roman" w:eastAsia="Times New Roman" w:hAnsi="Times New Roman" w:cs="Times New Roman"/>
          <w:color w:val="000000"/>
          <w:sz w:val="28"/>
          <w:szCs w:val="28"/>
          <w:lang w:eastAsia="ru-RU"/>
        </w:rPr>
        <w:t>)</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Таким образом,  мы осуществляем выявление детей, имеющих личностные и познавательные трудности при подготовке и сдаче ЕГЭ на протяжении всего обучения в школе. Ранняя диагностика  таких трудностей позволяет выявить учащихся «группы риска» при подготовке к ЕГЭ и эффективно организовать их психологическое  сопровождение на протяжении всего обучения.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lastRenderedPageBreak/>
        <w:t>Проведение диагностики позволяет оценить результативность работы педагога-психолога, как в течение года, так и на протяжении всего времени обучения отдельного ученика, класса, параллели.</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b/>
          <w:bCs/>
          <w:color w:val="000000"/>
          <w:sz w:val="28"/>
          <w:szCs w:val="28"/>
          <w:lang w:eastAsia="ru-RU"/>
        </w:rPr>
        <w:t>2. Консультативная  работа психолога в системе психологического сопровождения учащихся при подготовке к ЕГЭ</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Одним из  направлений работы психологической службы является  индивидуальная и групповая  консультативная работа. Её задачи:</w:t>
      </w:r>
    </w:p>
    <w:p w:rsidR="005B186F" w:rsidRPr="005B186F" w:rsidRDefault="005B186F" w:rsidP="005B186F">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Оказание помощи при трудностях в обучении, общении или психическом самочувствии.</w:t>
      </w:r>
    </w:p>
    <w:p w:rsidR="005B186F" w:rsidRPr="005B186F" w:rsidRDefault="005B186F" w:rsidP="005B186F">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Обучение навыкам самопознания, самораскрытия, самоанализа, использование своих психологических особенностей  и возможностей для успешного обучения и развития.</w:t>
      </w:r>
    </w:p>
    <w:p w:rsidR="005B186F" w:rsidRPr="005B186F" w:rsidRDefault="005B186F" w:rsidP="005B186F">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Оказание психологической помощи и поддержки  учащимся.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Консультативная работа психолога школы проводится по следующим направлениям:</w:t>
      </w:r>
    </w:p>
    <w:p w:rsidR="005B186F" w:rsidRPr="005B186F" w:rsidRDefault="005B186F" w:rsidP="005B186F">
      <w:pPr>
        <w:spacing w:beforeAutospacing="1" w:after="100" w:afterAutospacing="1" w:line="240" w:lineRule="auto"/>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1. Консультирование и просвещение педагогов.</w:t>
      </w:r>
      <w:r w:rsidRPr="005B186F">
        <w:rPr>
          <w:rFonts w:ascii="Times New Roman" w:eastAsia="Times New Roman" w:hAnsi="Times New Roman" w:cs="Times New Roman"/>
          <w:color w:val="000000"/>
          <w:sz w:val="28"/>
          <w:szCs w:val="28"/>
          <w:lang w:eastAsia="ru-RU"/>
        </w:rPr>
        <w:br/>
        <w:t>2. Консультирование и просвещение родителей.</w:t>
      </w:r>
      <w:r w:rsidRPr="005B186F">
        <w:rPr>
          <w:rFonts w:ascii="Times New Roman" w:eastAsia="Times New Roman" w:hAnsi="Times New Roman" w:cs="Times New Roman"/>
          <w:color w:val="000000"/>
          <w:sz w:val="28"/>
          <w:szCs w:val="28"/>
          <w:lang w:eastAsia="ru-RU"/>
        </w:rPr>
        <w:br/>
        <w:t>3. Консультирование школьников.</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В свою очередь, консультирование может проходить в форме собственно консультирования по вопросам обучения и психического развития ребенка, а также в форме просветительской работы со всеми участниками педагогического процесса в школе. Консультативная деятельность — это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Особенностью консультативной работы психолога по психологической подготовке к ЕГЭ является то, что  целью таких консультаций является   формирование у обучающихся и их родителей, у педагогических работников и руководителей знаний о  проблемах, возникающих у учащихся  при подготовке </w:t>
      </w:r>
      <w:proofErr w:type="gramStart"/>
      <w:r w:rsidRPr="005B186F">
        <w:rPr>
          <w:rFonts w:ascii="Times New Roman" w:eastAsia="Times New Roman" w:hAnsi="Times New Roman" w:cs="Times New Roman"/>
          <w:color w:val="000000"/>
          <w:sz w:val="28"/>
          <w:szCs w:val="28"/>
          <w:lang w:eastAsia="ru-RU"/>
        </w:rPr>
        <w:t>к</w:t>
      </w:r>
      <w:proofErr w:type="gramEnd"/>
      <w:r w:rsidRPr="005B186F">
        <w:rPr>
          <w:rFonts w:ascii="Times New Roman" w:eastAsia="Times New Roman" w:hAnsi="Times New Roman" w:cs="Times New Roman"/>
          <w:color w:val="000000"/>
          <w:sz w:val="28"/>
          <w:szCs w:val="28"/>
          <w:lang w:eastAsia="ru-RU"/>
        </w:rPr>
        <w:t xml:space="preserve"> ЭГЕ, и </w:t>
      </w:r>
      <w:proofErr w:type="gramStart"/>
      <w:r w:rsidRPr="005B186F">
        <w:rPr>
          <w:rFonts w:ascii="Times New Roman" w:eastAsia="Times New Roman" w:hAnsi="Times New Roman" w:cs="Times New Roman"/>
          <w:color w:val="000000"/>
          <w:sz w:val="28"/>
          <w:szCs w:val="28"/>
          <w:lang w:eastAsia="ru-RU"/>
        </w:rPr>
        <w:t>желания</w:t>
      </w:r>
      <w:proofErr w:type="gramEnd"/>
      <w:r w:rsidRPr="005B186F">
        <w:rPr>
          <w:rFonts w:ascii="Times New Roman" w:eastAsia="Times New Roman" w:hAnsi="Times New Roman" w:cs="Times New Roman"/>
          <w:color w:val="000000"/>
          <w:sz w:val="28"/>
          <w:szCs w:val="28"/>
          <w:lang w:eastAsia="ru-RU"/>
        </w:rPr>
        <w:t xml:space="preserve"> преодолевать  трудности  обучения; создание условий для полноценного личностного развития и </w:t>
      </w:r>
      <w:proofErr w:type="gramStart"/>
      <w:r w:rsidRPr="005B186F">
        <w:rPr>
          <w:rFonts w:ascii="Times New Roman" w:eastAsia="Times New Roman" w:hAnsi="Times New Roman" w:cs="Times New Roman"/>
          <w:color w:val="000000"/>
          <w:sz w:val="28"/>
          <w:szCs w:val="28"/>
          <w:lang w:eastAsia="ru-RU"/>
        </w:rPr>
        <w:t>самоопределения</w:t>
      </w:r>
      <w:proofErr w:type="gramEnd"/>
      <w:r w:rsidRPr="005B186F">
        <w:rPr>
          <w:rFonts w:ascii="Times New Roman" w:eastAsia="Times New Roman" w:hAnsi="Times New Roman" w:cs="Times New Roman"/>
          <w:color w:val="000000"/>
          <w:sz w:val="28"/>
          <w:szCs w:val="28"/>
          <w:lang w:eastAsia="ru-RU"/>
        </w:rPr>
        <w:t xml:space="preserve"> обучающихся на каждом возрастном этапе, а также в своевременном предупреждении возможных нарушений в становлении личности и развитии интеллекта.</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В целом задача консультативной работы психолога по психологической подготовке к ЕГЭ составляет </w:t>
      </w:r>
      <w:proofErr w:type="gramStart"/>
      <w:r w:rsidRPr="005B186F">
        <w:rPr>
          <w:rFonts w:ascii="Times New Roman" w:eastAsia="Times New Roman" w:hAnsi="Times New Roman" w:cs="Times New Roman"/>
          <w:color w:val="000000"/>
          <w:sz w:val="28"/>
          <w:szCs w:val="28"/>
          <w:lang w:eastAsia="ru-RU"/>
        </w:rPr>
        <w:t>контроль за</w:t>
      </w:r>
      <w:proofErr w:type="gramEnd"/>
      <w:r w:rsidRPr="005B186F">
        <w:rPr>
          <w:rFonts w:ascii="Times New Roman" w:eastAsia="Times New Roman" w:hAnsi="Times New Roman" w:cs="Times New Roman"/>
          <w:color w:val="000000"/>
          <w:sz w:val="28"/>
          <w:szCs w:val="28"/>
          <w:lang w:eastAsia="ru-RU"/>
        </w:rPr>
        <w:t xml:space="preserve"> возникновением трудностей обучения ребёнка. Указанная  задача  включает следующие конкретные составляющие:</w:t>
      </w:r>
    </w:p>
    <w:p w:rsidR="005B186F" w:rsidRPr="005B186F" w:rsidRDefault="005B186F" w:rsidP="005B18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1) ориентация родителей, учителей и других лиц, участвующих в воспитании, в возрастных и индивидуальных особенностях психического развития ребенка;</w:t>
      </w:r>
      <w:r w:rsidRPr="005B186F">
        <w:rPr>
          <w:rFonts w:ascii="Times New Roman" w:eastAsia="Times New Roman" w:hAnsi="Times New Roman" w:cs="Times New Roman"/>
          <w:color w:val="000000"/>
          <w:sz w:val="28"/>
          <w:szCs w:val="28"/>
          <w:lang w:eastAsia="ru-RU"/>
        </w:rPr>
        <w:br/>
        <w:t>2) своевременное первичное выявление детей с различными трудностями обучения  и их психологическое сопровождение;</w:t>
      </w:r>
      <w:r w:rsidRPr="005B186F">
        <w:rPr>
          <w:rFonts w:ascii="Times New Roman" w:eastAsia="Times New Roman" w:hAnsi="Times New Roman" w:cs="Times New Roman"/>
          <w:color w:val="000000"/>
          <w:sz w:val="28"/>
          <w:szCs w:val="28"/>
          <w:lang w:eastAsia="ru-RU"/>
        </w:rPr>
        <w:br/>
        <w:t xml:space="preserve">3) составление (совместно с педагогами) рекомендаций по психолого-педагогической </w:t>
      </w:r>
      <w:r w:rsidRPr="005B186F">
        <w:rPr>
          <w:rFonts w:ascii="Times New Roman" w:eastAsia="Times New Roman" w:hAnsi="Times New Roman" w:cs="Times New Roman"/>
          <w:color w:val="000000"/>
          <w:sz w:val="28"/>
          <w:szCs w:val="28"/>
          <w:lang w:eastAsia="ru-RU"/>
        </w:rPr>
        <w:lastRenderedPageBreak/>
        <w:t>коррекции трудностей в школьном обучении для учителей, родителей и других лиц;</w:t>
      </w:r>
      <w:r w:rsidRPr="005B186F">
        <w:rPr>
          <w:rFonts w:ascii="Times New Roman" w:eastAsia="Times New Roman" w:hAnsi="Times New Roman" w:cs="Times New Roman"/>
          <w:color w:val="000000"/>
          <w:sz w:val="28"/>
          <w:szCs w:val="28"/>
          <w:lang w:eastAsia="ru-RU"/>
        </w:rPr>
        <w:br/>
        <w:t>4) коррекционная работа индивидуально или (и) в специальных группах при консультации с детьми и родителями;</w:t>
      </w:r>
      <w:r w:rsidRPr="005B186F">
        <w:rPr>
          <w:rFonts w:ascii="Times New Roman" w:eastAsia="Times New Roman" w:hAnsi="Times New Roman" w:cs="Times New Roman"/>
          <w:color w:val="000000"/>
          <w:sz w:val="28"/>
          <w:szCs w:val="28"/>
          <w:lang w:eastAsia="ru-RU"/>
        </w:rPr>
        <w:br/>
        <w:t>5) психологическое просвещение всех участников учебного процесса с помощью лекционной и других форм работы.</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Перспективной формой организации консультативной работы с педагогами является психолого-педагогический консилиум, который представляет собой организационную форму, в рамках которой происходит разработка и планирование единой психолого-педагогической стратегии сопровождения каждого ребенка в процессе обучения. Консилиум позволяет объединить информацию об отдельных составляющих школьного статуса ребенка, которой владеют педагоги, классный руководитель, школьный медик и психолог, и на основе целостного видения ученика, с учетом его актуального состояния и динамики предыдущего развития разработать и реализовать общую линию его дальнейшего развития и обучения.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b/>
          <w:bCs/>
          <w:color w:val="000000"/>
          <w:sz w:val="28"/>
          <w:szCs w:val="28"/>
          <w:lang w:eastAsia="ru-RU"/>
        </w:rPr>
        <w:t>3. Коррекционно-развивающая работа  психолога в системе психологического сопровождения учащихся при подготовке к ЕГЭ</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Цель коррекционно-развивающей работы психолога по психологической подготовке к ЕГЭ заключается в составлении системы работы с учащимися «групп риска», испытывающими трудности обучения.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Исходя из результатов диагностики учащихся  школы, становится ясно, что развивающая работа должна вестись по трём основным направлениям:</w:t>
      </w:r>
    </w:p>
    <w:p w:rsidR="005B186F" w:rsidRPr="005B186F" w:rsidRDefault="005B186F" w:rsidP="005B186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Развитие познавательной сферы учащихся: внимания, памяти, мышления, воображения и т.д.;</w:t>
      </w:r>
    </w:p>
    <w:p w:rsidR="005B186F" w:rsidRPr="005B186F" w:rsidRDefault="005B186F" w:rsidP="005B186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Снятие тревожности, формирование адекватной самооценки;</w:t>
      </w:r>
    </w:p>
    <w:p w:rsidR="005B186F" w:rsidRPr="005B186F" w:rsidRDefault="005B186F" w:rsidP="005B186F">
      <w:pPr>
        <w:numPr>
          <w:ilvl w:val="0"/>
          <w:numId w:val="6"/>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Развития произвольности, навыков  самоорганизации и самоконтроля;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Кроме этого, в систему  коррекционно-развивающей работы по психологической подготовке к ЕГЭ следует включить следующие направления:</w:t>
      </w:r>
    </w:p>
    <w:p w:rsidR="005B186F" w:rsidRPr="005B186F" w:rsidRDefault="005B186F" w:rsidP="005B186F">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Обучение способам релаксации и снятия эмоционального и физического напряжения;</w:t>
      </w:r>
    </w:p>
    <w:p w:rsidR="005B186F" w:rsidRPr="005B186F" w:rsidRDefault="005B186F" w:rsidP="005B186F">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Повышение сопротивляемости стрессу;</w:t>
      </w:r>
    </w:p>
    <w:p w:rsidR="005B186F" w:rsidRPr="005B186F" w:rsidRDefault="005B186F" w:rsidP="005B186F">
      <w:pPr>
        <w:numPr>
          <w:ilvl w:val="0"/>
          <w:numId w:val="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Актуализация внутренних ресурсов.</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b/>
          <w:bCs/>
          <w:color w:val="000000"/>
          <w:sz w:val="28"/>
          <w:szCs w:val="28"/>
          <w:lang w:eastAsia="ru-RU"/>
        </w:rPr>
        <w:t>4. Психопрофилактическая работа психолога в системе психологического сопровождения учащихся при подготовке к ЕГЭ</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Целью психологической профилактики в работе школьного психолога является предупреждение возникновения явлений дезадаптации обучающихся, разработка конкретных рекомендаций педагогическим работника, родителям  по оказанию помощи в вопросах воспитания, обучения и развития.</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lastRenderedPageBreak/>
        <w:t>Задачу  психопрофилактической работы  по  психологической подготовке к ЕГЭ можно сформулировать следующим образом: предупреждение трудностей в интеллектуальном и личностном развитии, организацию восстановительных мероприятий, а также осуществление мероприятий по управлению психическим состоянием. Это могут быть следующие направления работы:</w:t>
      </w:r>
    </w:p>
    <w:p w:rsidR="005B186F" w:rsidRPr="005B186F" w:rsidRDefault="005B186F" w:rsidP="005B186F">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обучение психической </w:t>
      </w:r>
      <w:proofErr w:type="spellStart"/>
      <w:r w:rsidRPr="005B186F">
        <w:rPr>
          <w:rFonts w:ascii="Times New Roman" w:eastAsia="Times New Roman" w:hAnsi="Times New Roman" w:cs="Times New Roman"/>
          <w:color w:val="000000"/>
          <w:sz w:val="28"/>
          <w:szCs w:val="28"/>
          <w:lang w:eastAsia="ru-RU"/>
        </w:rPr>
        <w:t>саморегуляции</w:t>
      </w:r>
      <w:proofErr w:type="spellEnd"/>
      <w:r w:rsidRPr="005B186F">
        <w:rPr>
          <w:rFonts w:ascii="Times New Roman" w:eastAsia="Times New Roman" w:hAnsi="Times New Roman" w:cs="Times New Roman"/>
          <w:color w:val="000000"/>
          <w:sz w:val="28"/>
          <w:szCs w:val="28"/>
          <w:lang w:eastAsia="ru-RU"/>
        </w:rPr>
        <w:t>;</w:t>
      </w:r>
    </w:p>
    <w:p w:rsidR="005B186F" w:rsidRPr="005B186F" w:rsidRDefault="005B186F" w:rsidP="005B186F">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формирование уверенности в своих силах;</w:t>
      </w:r>
    </w:p>
    <w:p w:rsidR="005B186F" w:rsidRPr="005B186F" w:rsidRDefault="005B186F" w:rsidP="005B186F">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выработка навыков мобилизации в стрессе;</w:t>
      </w:r>
    </w:p>
    <w:p w:rsidR="005B186F" w:rsidRPr="005B186F" w:rsidRDefault="005B186F" w:rsidP="005B186F">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развитие творческого потенциала.</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Психопрофилактическая работа осуществляется посредством включения во все виды работ психолога. Это  происходит и на развивающих занятиях, и на консультациях, и, естественно, при проведении психологической диагностики.</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b/>
          <w:bCs/>
          <w:color w:val="000000"/>
          <w:sz w:val="28"/>
          <w:szCs w:val="28"/>
          <w:lang w:eastAsia="ru-RU"/>
        </w:rPr>
        <w:t xml:space="preserve">5. </w:t>
      </w:r>
      <w:proofErr w:type="spellStart"/>
      <w:r w:rsidRPr="005B186F">
        <w:rPr>
          <w:rFonts w:ascii="Times New Roman" w:eastAsia="Times New Roman" w:hAnsi="Times New Roman" w:cs="Times New Roman"/>
          <w:b/>
          <w:bCs/>
          <w:color w:val="000000"/>
          <w:sz w:val="28"/>
          <w:szCs w:val="28"/>
          <w:lang w:eastAsia="ru-RU"/>
        </w:rPr>
        <w:t>Психопросвещение</w:t>
      </w:r>
      <w:proofErr w:type="spellEnd"/>
      <w:r w:rsidRPr="005B186F">
        <w:rPr>
          <w:rFonts w:ascii="Times New Roman" w:eastAsia="Times New Roman" w:hAnsi="Times New Roman" w:cs="Times New Roman"/>
          <w:b/>
          <w:bCs/>
          <w:color w:val="000000"/>
          <w:sz w:val="28"/>
          <w:szCs w:val="28"/>
          <w:lang w:eastAsia="ru-RU"/>
        </w:rPr>
        <w:t xml:space="preserve"> в системе психологического сопровождения учащихся при подготовке к ЕГЭ</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Психологическое просвещение представляет собой формирование у обучающихся и их родителей (законных представителей), у педагогических работников и руководителей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w:t>
      </w:r>
      <w:proofErr w:type="gramStart"/>
      <w:r w:rsidRPr="005B186F">
        <w:rPr>
          <w:rFonts w:ascii="Times New Roman" w:eastAsia="Times New Roman" w:hAnsi="Times New Roman" w:cs="Times New Roman"/>
          <w:color w:val="000000"/>
          <w:sz w:val="28"/>
          <w:szCs w:val="28"/>
          <w:lang w:eastAsia="ru-RU"/>
        </w:rPr>
        <w:t>самоопределения</w:t>
      </w:r>
      <w:proofErr w:type="gramEnd"/>
      <w:r w:rsidRPr="005B186F">
        <w:rPr>
          <w:rFonts w:ascii="Times New Roman" w:eastAsia="Times New Roman" w:hAnsi="Times New Roman" w:cs="Times New Roman"/>
          <w:color w:val="000000"/>
          <w:sz w:val="28"/>
          <w:szCs w:val="28"/>
          <w:lang w:eastAsia="ru-RU"/>
        </w:rPr>
        <w:t xml:space="preserve"> обучающихся на каждом возрастном этапе, а также в своевременном предупреждении возможных нарушений в становлении личности и развитии интеллекта.</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Задачи психологического просвещения в рамках психологической подготовки к ЕГЭ можно охарактеризовать следующим образом:</w:t>
      </w:r>
    </w:p>
    <w:p w:rsidR="005B186F" w:rsidRPr="005B186F" w:rsidRDefault="005B186F" w:rsidP="005B186F">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ознакомление родителей  с актуальными проблемами детей и сообщение подходящих на данном этапе развития ребенка формы детско-родительского общения;</w:t>
      </w:r>
    </w:p>
    <w:p w:rsidR="005B186F" w:rsidRPr="005B186F" w:rsidRDefault="005B186F" w:rsidP="005B186F">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создание условий для получения  необходимых психолого-педагогических знаний и навыков, которые помогли бы педагогам в  работе с учащимися, имеющими трудности обучения;</w:t>
      </w:r>
    </w:p>
    <w:p w:rsidR="005B186F" w:rsidRPr="005B186F" w:rsidRDefault="005B186F" w:rsidP="005B186F">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вооружение учащихся знаниями о своих психологических особенностях и умениями  эффективно организовывать свою учебную деятельность в соответствии с этими особенностями;</w:t>
      </w:r>
    </w:p>
    <w:p w:rsidR="005B186F" w:rsidRPr="005B186F" w:rsidRDefault="005B186F" w:rsidP="005B186F">
      <w:pPr>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информирование учащихся и их родителей о процедуре проведения ЕГЭ.</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Нами осуществляются  следующие формы просветительской работы </w:t>
      </w:r>
      <w:r>
        <w:rPr>
          <w:rFonts w:ascii="Times New Roman" w:eastAsia="Times New Roman" w:hAnsi="Times New Roman" w:cs="Times New Roman"/>
          <w:color w:val="000000"/>
          <w:sz w:val="28"/>
          <w:szCs w:val="28"/>
          <w:lang w:eastAsia="ru-RU"/>
        </w:rPr>
        <w:t>(</w:t>
      </w:r>
      <w:proofErr w:type="spellStart"/>
      <w:proofErr w:type="gramStart"/>
      <w:r>
        <w:rPr>
          <w:rFonts w:ascii="Times New Roman" w:eastAsia="Times New Roman" w:hAnsi="Times New Roman" w:cs="Times New Roman"/>
          <w:color w:val="000000"/>
          <w:sz w:val="28"/>
          <w:szCs w:val="28"/>
          <w:lang w:eastAsia="ru-RU"/>
        </w:rPr>
        <w:t>прил</w:t>
      </w:r>
      <w:proofErr w:type="spellEnd"/>
      <w:proofErr w:type="gramEnd"/>
      <w:r>
        <w:rPr>
          <w:rFonts w:ascii="Times New Roman" w:eastAsia="Times New Roman" w:hAnsi="Times New Roman" w:cs="Times New Roman"/>
          <w:color w:val="000000"/>
          <w:sz w:val="28"/>
          <w:szCs w:val="28"/>
          <w:lang w:eastAsia="ru-RU"/>
        </w:rPr>
        <w:t>):</w:t>
      </w:r>
    </w:p>
    <w:p w:rsidR="005B186F" w:rsidRPr="005B186F" w:rsidRDefault="005B186F" w:rsidP="005B186F">
      <w:pPr>
        <w:numPr>
          <w:ilvl w:val="0"/>
          <w:numId w:val="1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 xml:space="preserve">проведение классных часов, где учащиеся узнают о способах </w:t>
      </w:r>
      <w:proofErr w:type="spellStart"/>
      <w:r w:rsidRPr="005B186F">
        <w:rPr>
          <w:rFonts w:ascii="Times New Roman" w:eastAsia="Times New Roman" w:hAnsi="Times New Roman" w:cs="Times New Roman"/>
          <w:color w:val="000000"/>
          <w:sz w:val="28"/>
          <w:szCs w:val="28"/>
          <w:lang w:eastAsia="ru-RU"/>
        </w:rPr>
        <w:t>саморегуляции</w:t>
      </w:r>
      <w:proofErr w:type="spellEnd"/>
      <w:r w:rsidRPr="005B186F">
        <w:rPr>
          <w:rFonts w:ascii="Times New Roman" w:eastAsia="Times New Roman" w:hAnsi="Times New Roman" w:cs="Times New Roman"/>
          <w:color w:val="000000"/>
          <w:sz w:val="28"/>
          <w:szCs w:val="28"/>
          <w:lang w:eastAsia="ru-RU"/>
        </w:rPr>
        <w:t xml:space="preserve"> и самоорганизации, способах снятия тревожности, особенностях возрастного развития;</w:t>
      </w:r>
    </w:p>
    <w:p w:rsidR="005B186F" w:rsidRPr="005B186F" w:rsidRDefault="005B186F" w:rsidP="005B186F">
      <w:pPr>
        <w:numPr>
          <w:ilvl w:val="0"/>
          <w:numId w:val="1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проведение родительских собраний вмести с детьми, где можно обсуждать возникшие проблемы, вопросы сообща;</w:t>
      </w:r>
    </w:p>
    <w:p w:rsidR="005B186F" w:rsidRPr="005B186F" w:rsidRDefault="005B186F" w:rsidP="005B186F">
      <w:pPr>
        <w:numPr>
          <w:ilvl w:val="0"/>
          <w:numId w:val="1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организация беседы с выпускниками, которые могут поделиться опытом сдачи ЕГЭ, поступления в ВУЗ;</w:t>
      </w:r>
    </w:p>
    <w:p w:rsidR="005B186F" w:rsidRPr="005B186F" w:rsidRDefault="005B186F" w:rsidP="005B186F">
      <w:pPr>
        <w:numPr>
          <w:ilvl w:val="0"/>
          <w:numId w:val="1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lastRenderedPageBreak/>
        <w:t>проведение лекториев для педагогов, организация «Уголка психолога», подбор психологической литературы для педагогов.</w:t>
      </w:r>
    </w:p>
    <w:p w:rsid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w:t>
      </w:r>
      <w:r w:rsidRPr="005B186F">
        <w:rPr>
          <w:rFonts w:ascii="Times New Roman" w:eastAsia="Times New Roman" w:hAnsi="Times New Roman" w:cs="Times New Roman"/>
          <w:color w:val="000000"/>
          <w:sz w:val="28"/>
          <w:szCs w:val="28"/>
          <w:lang w:eastAsia="ru-RU"/>
        </w:rPr>
        <w:t>одель психологической подготовки учащихся к ЕГЭ через систему  психологического сопровождения учащи</w:t>
      </w:r>
      <w:r>
        <w:rPr>
          <w:rFonts w:ascii="Times New Roman" w:eastAsia="Times New Roman" w:hAnsi="Times New Roman" w:cs="Times New Roman"/>
          <w:color w:val="000000"/>
          <w:sz w:val="28"/>
          <w:szCs w:val="28"/>
          <w:lang w:eastAsia="ru-RU"/>
        </w:rPr>
        <w:t xml:space="preserve">хся на всех ступенях обучения </w:t>
      </w:r>
      <w:r w:rsidRPr="005B186F">
        <w:rPr>
          <w:rFonts w:ascii="Times New Roman" w:eastAsia="Times New Roman" w:hAnsi="Times New Roman" w:cs="Times New Roman"/>
          <w:color w:val="000000"/>
          <w:sz w:val="28"/>
          <w:szCs w:val="28"/>
          <w:lang w:eastAsia="ru-RU"/>
        </w:rPr>
        <w:t xml:space="preserve">является эффективной для успешной психологической  подготовки учащихся  к ЕГЭ. </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Данная модель психологической подготовки учащихся к ЕГЭ позволяет  организовать  такую систему работы психологической службы, которая способствует: развитию учебной мотивации и познавательной активности; повышению самооценки учащихся; снижению уровня тревожности; формированию произвольности и самоорганизации; развитию познавательной сферы учащихся; составлению рекомендаций, учитывающих личностные особенности ребенка и позволяющих  как педагогу-психологу, так и учителям,   разработать как  индивидуальные траектории подготовки выпускников к успешной сдаче ЕГЭ, так и планы работы с классом или группой учащихся в целом.</w:t>
      </w:r>
    </w:p>
    <w:p w:rsidR="005B186F" w:rsidRP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Психологическая  подготовка</w:t>
      </w:r>
      <w:r w:rsidRPr="005B186F">
        <w:rPr>
          <w:rFonts w:ascii="Times New Roman" w:eastAsia="Times New Roman" w:hAnsi="Times New Roman" w:cs="Times New Roman"/>
          <w:color w:val="000000"/>
          <w:sz w:val="28"/>
          <w:szCs w:val="28"/>
          <w:lang w:eastAsia="ru-RU"/>
        </w:rPr>
        <w:t xml:space="preserve"> учащихся к ЕГЭ </w:t>
      </w:r>
      <w:r>
        <w:rPr>
          <w:rFonts w:ascii="Times New Roman" w:eastAsia="Times New Roman" w:hAnsi="Times New Roman" w:cs="Times New Roman"/>
          <w:color w:val="000000"/>
          <w:sz w:val="28"/>
          <w:szCs w:val="28"/>
          <w:lang w:eastAsia="ru-RU"/>
        </w:rPr>
        <w:t xml:space="preserve">это не </w:t>
      </w:r>
      <w:r w:rsidRPr="005B186F">
        <w:rPr>
          <w:rFonts w:ascii="Times New Roman" w:eastAsia="Times New Roman" w:hAnsi="Times New Roman" w:cs="Times New Roman"/>
          <w:color w:val="000000"/>
          <w:sz w:val="28"/>
          <w:szCs w:val="28"/>
          <w:lang w:eastAsia="ru-RU"/>
        </w:rPr>
        <w:t xml:space="preserve"> отдельное направление работы психолога, а как неотъемлемый компонент  всей  системы  работы психологической службы  школы.</w:t>
      </w:r>
    </w:p>
    <w:p w:rsidR="005B186F" w:rsidRDefault="005B186F"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186F">
        <w:rPr>
          <w:rFonts w:ascii="Times New Roman" w:eastAsia="Times New Roman" w:hAnsi="Times New Roman" w:cs="Times New Roman"/>
          <w:color w:val="000000"/>
          <w:sz w:val="28"/>
          <w:szCs w:val="28"/>
          <w:lang w:eastAsia="ru-RU"/>
        </w:rPr>
        <w:t>Психолого-педагогическое сопровождение сегодня является не просто суммой разнообразных методов коррекционно-развивающей работы с детьми, но выступает как комплексная работа, особая культура поддержки и помощи ребенку в решении задач развития, обучения, воспитания, социализации направленных на успешную подготовку к ЕГЭ.</w:t>
      </w:r>
      <w:r w:rsidRPr="005B186F">
        <w:rPr>
          <w:rFonts w:ascii="Times New Roman" w:eastAsia="Times New Roman" w:hAnsi="Times New Roman" w:cs="Times New Roman"/>
          <w:color w:val="000000"/>
          <w:sz w:val="28"/>
          <w:szCs w:val="28"/>
          <w:lang w:eastAsia="ru-RU"/>
        </w:rPr>
        <w:br/>
        <w:t>Психолого-педагогическое сопровождение уже не может рассматриваться как «сфера обслуживания», «сервисная служба», но выступает как неотъемлемый элемент системы образования, равноправный партнер структур и специалистов иного профиля в решении задач обучения, воспитания и развития нового поколения.</w:t>
      </w:r>
    </w:p>
    <w:p w:rsidR="00134F0B" w:rsidRDefault="00134F0B"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65818" w:rsidRDefault="00C65818"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21C77" w:rsidRDefault="00921C77"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21C77" w:rsidRDefault="00921C77"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65818" w:rsidRDefault="00C65818"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34F0B" w:rsidRPr="00134F0B" w:rsidRDefault="00134F0B" w:rsidP="005B186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34F0B" w:rsidRPr="00134F0B" w:rsidRDefault="00134F0B" w:rsidP="00134F0B">
      <w:pPr>
        <w:spacing w:before="229" w:after="114" w:line="240" w:lineRule="auto"/>
        <w:jc w:val="center"/>
        <w:textAlignment w:val="baseline"/>
        <w:outlineLvl w:val="0"/>
        <w:rPr>
          <w:rFonts w:ascii="Times New Roman" w:eastAsia="Times New Roman" w:hAnsi="Times New Roman" w:cs="Times New Roman"/>
          <w:b/>
          <w:bCs/>
          <w:kern w:val="36"/>
          <w:sz w:val="28"/>
          <w:szCs w:val="28"/>
          <w:u w:val="single"/>
          <w:lang w:eastAsia="ru-RU"/>
        </w:rPr>
      </w:pPr>
      <w:r w:rsidRPr="00134F0B">
        <w:rPr>
          <w:rFonts w:ascii="Times New Roman" w:eastAsia="Times New Roman" w:hAnsi="Times New Roman" w:cs="Times New Roman"/>
          <w:b/>
          <w:bCs/>
          <w:kern w:val="36"/>
          <w:sz w:val="28"/>
          <w:szCs w:val="28"/>
          <w:u w:val="single"/>
          <w:lang w:eastAsia="ru-RU"/>
        </w:rPr>
        <w:lastRenderedPageBreak/>
        <w:t>Задачи и стратегии психологической подготовки выпускников к ЕГЭ и ГИА</w:t>
      </w:r>
    </w:p>
    <w:p w:rsidR="00134F0B" w:rsidRPr="00134F0B" w:rsidRDefault="00134F0B" w:rsidP="00134F0B">
      <w:pPr>
        <w:spacing w:before="229" w:after="114" w:line="240" w:lineRule="auto"/>
        <w:textAlignment w:val="baseline"/>
        <w:outlineLvl w:val="1"/>
        <w:rPr>
          <w:rFonts w:ascii="Times New Roman" w:eastAsia="Times New Roman" w:hAnsi="Times New Roman" w:cs="Times New Roman"/>
          <w:b/>
          <w:bCs/>
          <w:sz w:val="28"/>
          <w:szCs w:val="28"/>
          <w:lang w:eastAsia="ru-RU"/>
        </w:rPr>
      </w:pPr>
      <w:r w:rsidRPr="00134F0B">
        <w:rPr>
          <w:rFonts w:ascii="Times New Roman" w:eastAsia="Times New Roman" w:hAnsi="Times New Roman" w:cs="Times New Roman"/>
          <w:b/>
          <w:bCs/>
          <w:sz w:val="28"/>
          <w:szCs w:val="28"/>
          <w:lang w:eastAsia="ru-RU"/>
        </w:rPr>
        <w:t>Коррекционная работа психолога в школе — Психологическая готовность к ЕГЭ и ГИА</w:t>
      </w:r>
    </w:p>
    <w:p w:rsidR="00134F0B" w:rsidRPr="00134F0B" w:rsidRDefault="00134F0B" w:rsidP="00134F0B">
      <w:pPr>
        <w:spacing w:after="229"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Введение и содержательный анализ понятия психологической готовности к ЕГЭ позволяют нам заявить, что психолог, работающий непосредственно с выпускниками, не может браться за задачу формирования этой готовности, поскольку подобные цели попросту недостижимы. Вопрос о том, как школа в целом формирует готовность ребенка к сдаче экзамена, представляет собой непростую научную и практическую проблему, так что мы, понимая всю ее важность, сконцентрируемся на работе с выпускниками. Определим основную цель психологической подготовки выпускников к ЕГЭ как «скорую помощь» на основе уже сформированных навыков и функций.</w:t>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w:t>
      </w:r>
      <w:r w:rsidRPr="00134F0B">
        <w:rPr>
          <w:rFonts w:ascii="Times New Roman" w:eastAsia="Times New Roman" w:hAnsi="Times New Roman" w:cs="Times New Roman"/>
          <w:b/>
          <w:bCs/>
          <w:sz w:val="28"/>
          <w:szCs w:val="28"/>
          <w:lang w:eastAsia="ru-RU"/>
        </w:rPr>
        <w:t>астные цели психологической подготовки учащихся к ЕГЭ и ГИА:</w:t>
      </w:r>
    </w:p>
    <w:p w:rsid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1. Ознакомление с процедурой ЕГЭ.</w:t>
      </w:r>
      <w:r w:rsidRPr="00134F0B">
        <w:rPr>
          <w:rFonts w:ascii="Times New Roman" w:eastAsia="Times New Roman" w:hAnsi="Times New Roman" w:cs="Times New Roman"/>
          <w:sz w:val="28"/>
          <w:szCs w:val="28"/>
          <w:lang w:eastAsia="ru-RU"/>
        </w:rPr>
        <w:br/>
        <w:t>2. Формирование адекватного реалистичного мнения о ЕГЭ.</w:t>
      </w:r>
      <w:r w:rsidRPr="00134F0B">
        <w:rPr>
          <w:rFonts w:ascii="Times New Roman" w:eastAsia="Times New Roman" w:hAnsi="Times New Roman" w:cs="Times New Roman"/>
          <w:sz w:val="28"/>
          <w:szCs w:val="28"/>
          <w:lang w:eastAsia="ru-RU"/>
        </w:rPr>
        <w:br/>
        <w:t>3. Формирование конструктивной стратегии деятельности на экзамене.</w:t>
      </w:r>
      <w:r w:rsidRPr="00134F0B">
        <w:rPr>
          <w:rFonts w:ascii="Times New Roman" w:eastAsia="Times New Roman" w:hAnsi="Times New Roman" w:cs="Times New Roman"/>
          <w:sz w:val="28"/>
          <w:szCs w:val="28"/>
          <w:lang w:eastAsia="ru-RU"/>
        </w:rPr>
        <w:br/>
      </w:r>
      <w:r w:rsidRPr="00134F0B">
        <w:rPr>
          <w:rFonts w:ascii="Times New Roman" w:eastAsia="Times New Roman" w:hAnsi="Times New Roman" w:cs="Times New Roman"/>
          <w:sz w:val="28"/>
          <w:szCs w:val="28"/>
          <w:lang w:eastAsia="ru-RU"/>
        </w:rPr>
        <w:br/>
        <w:t xml:space="preserve"> Для достижения поставленных целей возможны две стратегии деятельности психолога:</w:t>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 Ресурсно-ориентированная стратегия. Она направлена на поиск сильных сторон учащихся и путей их использования на этапе подготовки и на самом экзамене.</w:t>
      </w:r>
      <w:r w:rsidRPr="00134F0B">
        <w:rPr>
          <w:rFonts w:ascii="Times New Roman" w:eastAsia="Times New Roman" w:hAnsi="Times New Roman" w:cs="Times New Roman"/>
          <w:sz w:val="28"/>
          <w:szCs w:val="28"/>
          <w:lang w:eastAsia="ru-RU"/>
        </w:rPr>
        <w:br/>
        <w:t>• Технологически-ориентированная стратегия. Ее цель — освоение некоторой технологии, последовательности действий, обеспечивающих успешность выпускника.</w:t>
      </w:r>
      <w:r w:rsidRPr="00134F0B">
        <w:rPr>
          <w:rFonts w:ascii="Times New Roman" w:eastAsia="Times New Roman" w:hAnsi="Times New Roman" w:cs="Times New Roman"/>
          <w:sz w:val="28"/>
          <w:szCs w:val="28"/>
          <w:lang w:eastAsia="ru-RU"/>
        </w:rPr>
        <w:br/>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Для более корректного планирования содержания работы с выпускниками можно использовать разработанные   анкеты. Они и имеют ориентировочный характер.</w:t>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p>
    <w:p w:rsidR="00134F0B" w:rsidRPr="00134F0B" w:rsidRDefault="00134F0B" w:rsidP="00134F0B">
      <w:pPr>
        <w:spacing w:after="229"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Анкета «Готовность к ЕГЭ» позволяет выделить основные трудности, характерные для выпускников.</w:t>
      </w:r>
    </w:p>
    <w:p w:rsidR="00134F0B" w:rsidRPr="00134F0B" w:rsidRDefault="00134F0B" w:rsidP="00134F0B">
      <w:pPr>
        <w:spacing w:after="229"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 xml:space="preserve">Анкета «Анализ пробных экзаменов» позволяет </w:t>
      </w:r>
      <w:proofErr w:type="spellStart"/>
      <w:r w:rsidRPr="00134F0B">
        <w:rPr>
          <w:rFonts w:ascii="Times New Roman" w:eastAsia="Times New Roman" w:hAnsi="Times New Roman" w:cs="Times New Roman"/>
          <w:sz w:val="28"/>
          <w:szCs w:val="28"/>
          <w:lang w:eastAsia="ru-RU"/>
        </w:rPr>
        <w:t>отрефлексировать</w:t>
      </w:r>
      <w:proofErr w:type="spellEnd"/>
      <w:r w:rsidRPr="00134F0B">
        <w:rPr>
          <w:rFonts w:ascii="Times New Roman" w:eastAsia="Times New Roman" w:hAnsi="Times New Roman" w:cs="Times New Roman"/>
          <w:sz w:val="28"/>
          <w:szCs w:val="28"/>
          <w:lang w:eastAsia="ru-RU"/>
        </w:rPr>
        <w:t xml:space="preserve"> опыт, полученный во время сдачи репетиционного экзамена,</w:t>
      </w:r>
    </w:p>
    <w:p w:rsidR="00134F0B" w:rsidRPr="00134F0B" w:rsidRDefault="00134F0B" w:rsidP="00134F0B">
      <w:pPr>
        <w:spacing w:after="229"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Анкета «Определение детей группы риска» позволяет выделить наиболее уязвимых в психологическом плане учеников.</w:t>
      </w:r>
    </w:p>
    <w:p w:rsidR="00134F0B" w:rsidRDefault="00134F0B" w:rsidP="00134F0B">
      <w:pPr>
        <w:spacing w:after="24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По итогам анкетирования психолог может более корректно определить фокус своей работы.</w:t>
      </w:r>
    </w:p>
    <w:p w:rsidR="00134F0B" w:rsidRDefault="00134F0B" w:rsidP="00134F0B">
      <w:pPr>
        <w:spacing w:after="240" w:line="240" w:lineRule="auto"/>
        <w:textAlignment w:val="baseline"/>
        <w:rPr>
          <w:rFonts w:ascii="Times New Roman" w:eastAsia="Times New Roman" w:hAnsi="Times New Roman" w:cs="Times New Roman"/>
          <w:sz w:val="28"/>
          <w:szCs w:val="28"/>
          <w:lang w:eastAsia="ru-RU"/>
        </w:rPr>
      </w:pPr>
    </w:p>
    <w:p w:rsidR="00134F0B" w:rsidRDefault="00134F0B" w:rsidP="00134F0B">
      <w:pPr>
        <w:spacing w:after="240" w:line="240" w:lineRule="auto"/>
        <w:textAlignment w:val="baseline"/>
        <w:rPr>
          <w:rFonts w:ascii="Times New Roman" w:eastAsia="Times New Roman" w:hAnsi="Times New Roman" w:cs="Times New Roman"/>
          <w:sz w:val="28"/>
          <w:szCs w:val="28"/>
          <w:lang w:eastAsia="ru-RU"/>
        </w:rPr>
      </w:pPr>
    </w:p>
    <w:p w:rsidR="00134F0B" w:rsidRDefault="00134F0B" w:rsidP="00134F0B">
      <w:pPr>
        <w:spacing w:after="240" w:line="240" w:lineRule="auto"/>
        <w:textAlignment w:val="baseline"/>
        <w:rPr>
          <w:rFonts w:ascii="Times New Roman" w:eastAsia="Times New Roman" w:hAnsi="Times New Roman" w:cs="Times New Roman"/>
          <w:sz w:val="28"/>
          <w:szCs w:val="28"/>
          <w:lang w:eastAsia="ru-RU"/>
        </w:rPr>
      </w:pPr>
    </w:p>
    <w:p w:rsidR="00134F0B" w:rsidRPr="00C65818" w:rsidRDefault="00134F0B" w:rsidP="00C65818">
      <w:pPr>
        <w:spacing w:after="240" w:line="240" w:lineRule="auto"/>
        <w:jc w:val="center"/>
        <w:textAlignment w:val="baseline"/>
        <w:rPr>
          <w:rFonts w:ascii="Times New Roman" w:eastAsia="Times New Roman" w:hAnsi="Times New Roman" w:cs="Times New Roman"/>
          <w:b/>
          <w:sz w:val="28"/>
          <w:szCs w:val="28"/>
          <w:lang w:eastAsia="ru-RU"/>
        </w:rPr>
      </w:pPr>
      <w:r w:rsidRPr="00134F0B">
        <w:rPr>
          <w:rFonts w:ascii="Times New Roman" w:eastAsia="Times New Roman" w:hAnsi="Times New Roman" w:cs="Times New Roman"/>
          <w:sz w:val="28"/>
          <w:szCs w:val="28"/>
          <w:lang w:eastAsia="ru-RU"/>
        </w:rPr>
        <w:lastRenderedPageBreak/>
        <w:br/>
      </w:r>
      <w:r w:rsidRPr="00C65818">
        <w:rPr>
          <w:rFonts w:ascii="Times New Roman" w:eastAsia="Times New Roman" w:hAnsi="Times New Roman" w:cs="Times New Roman"/>
          <w:b/>
          <w:sz w:val="28"/>
          <w:szCs w:val="28"/>
          <w:lang w:eastAsia="ru-RU"/>
        </w:rPr>
        <w:t>Методы психологической подготовки к ЕГЭ:</w:t>
      </w:r>
      <w:r w:rsidRPr="00C65818">
        <w:rPr>
          <w:rFonts w:ascii="Times New Roman" w:eastAsia="Times New Roman" w:hAnsi="Times New Roman" w:cs="Times New Roman"/>
          <w:b/>
          <w:sz w:val="28"/>
          <w:szCs w:val="28"/>
          <w:lang w:eastAsia="ru-RU"/>
        </w:rPr>
        <w:br/>
      </w:r>
    </w:p>
    <w:p w:rsidR="00134F0B" w:rsidRPr="00134F0B" w:rsidRDefault="00134F0B" w:rsidP="00134F0B">
      <w:pPr>
        <w:spacing w:after="0" w:line="240" w:lineRule="auto"/>
        <w:textAlignment w:val="baseline"/>
        <w:outlineLvl w:val="2"/>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Цель 1. Ознакомление с процедурой ЕГЭ</w:t>
      </w:r>
    </w:p>
    <w:p w:rsid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34F0B">
        <w:rPr>
          <w:rFonts w:ascii="Times New Roman" w:eastAsia="Times New Roman" w:hAnsi="Times New Roman" w:cs="Times New Roman"/>
          <w:sz w:val="28"/>
          <w:szCs w:val="28"/>
          <w:lang w:eastAsia="ru-RU"/>
        </w:rPr>
        <w:t>спешность сдачи этой формы экзамена во многом зависит от знакомства учащихся с данной специфической процедурой (процессуальный компонент готовности). Вместе с тем именно такой ракурс часто оказывается «белым пятном» при подготовке к ЕГЭ, Как показывает анализ практики, учитель-предметник при подготовке к ЕГЭ в основном делает акцент на предметном содержании материала, а процедурные аспекты невольно отходят на второй план.</w:t>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Для достижения этой цели применяются следующие формы работы:</w:t>
      </w:r>
      <w:r w:rsidRPr="00134F0B">
        <w:rPr>
          <w:rFonts w:ascii="Times New Roman" w:eastAsia="Times New Roman" w:hAnsi="Times New Roman" w:cs="Times New Roman"/>
          <w:sz w:val="28"/>
          <w:szCs w:val="28"/>
          <w:lang w:eastAsia="ru-RU"/>
        </w:rPr>
        <w:br/>
        <w:t>• Рассказ с последующим обсуждением.</w:t>
      </w:r>
      <w:r w:rsidRPr="00134F0B">
        <w:rPr>
          <w:rFonts w:ascii="Times New Roman" w:eastAsia="Times New Roman" w:hAnsi="Times New Roman" w:cs="Times New Roman"/>
          <w:sz w:val="28"/>
          <w:szCs w:val="28"/>
          <w:lang w:eastAsia="ru-RU"/>
        </w:rPr>
        <w:br/>
        <w:t>• Просмотр видеозаписи с последующим обсуждением.</w:t>
      </w:r>
      <w:r w:rsidRPr="00134F0B">
        <w:rPr>
          <w:rFonts w:ascii="Times New Roman" w:eastAsia="Times New Roman" w:hAnsi="Times New Roman" w:cs="Times New Roman"/>
          <w:sz w:val="28"/>
          <w:szCs w:val="28"/>
          <w:lang w:eastAsia="ru-RU"/>
        </w:rPr>
        <w:br/>
        <w:t>Использование наглядных сре</w:t>
      </w:r>
      <w:proofErr w:type="gramStart"/>
      <w:r w:rsidRPr="00134F0B">
        <w:rPr>
          <w:rFonts w:ascii="Times New Roman" w:eastAsia="Times New Roman" w:hAnsi="Times New Roman" w:cs="Times New Roman"/>
          <w:sz w:val="28"/>
          <w:szCs w:val="28"/>
          <w:lang w:eastAsia="ru-RU"/>
        </w:rPr>
        <w:t>дств в пр</w:t>
      </w:r>
      <w:proofErr w:type="gramEnd"/>
      <w:r w:rsidRPr="00134F0B">
        <w:rPr>
          <w:rFonts w:ascii="Times New Roman" w:eastAsia="Times New Roman" w:hAnsi="Times New Roman" w:cs="Times New Roman"/>
          <w:sz w:val="28"/>
          <w:szCs w:val="28"/>
          <w:lang w:eastAsia="ru-RU"/>
        </w:rPr>
        <w:t xml:space="preserve">езентации новой информации является одним из наиболее известных психолого-педагогических приемов, способствующих повышению результативности работы. В психологической подготовке к ЕГЭ  в качестве наглядных материалов </w:t>
      </w:r>
      <w:r w:rsidR="003A6D4C">
        <w:rPr>
          <w:rFonts w:ascii="Times New Roman" w:eastAsia="Times New Roman" w:hAnsi="Times New Roman" w:cs="Times New Roman"/>
          <w:sz w:val="28"/>
          <w:szCs w:val="28"/>
          <w:lang w:eastAsia="ru-RU"/>
        </w:rPr>
        <w:t>можно использовать</w:t>
      </w:r>
      <w:r w:rsidRPr="00134F0B">
        <w:rPr>
          <w:rFonts w:ascii="Times New Roman" w:eastAsia="Times New Roman" w:hAnsi="Times New Roman" w:cs="Times New Roman"/>
          <w:sz w:val="28"/>
          <w:szCs w:val="28"/>
          <w:lang w:eastAsia="ru-RU"/>
        </w:rPr>
        <w:t xml:space="preserve"> видеозаписи экзамена. Они имеют</w:t>
      </w:r>
      <w:r>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постановочный характер, поскольку запись реального экзамена невозможна (да и нежелательна, как дополнительный стрессовый фактор). Это позволяет отобрать наиболее существенные моменты процедуры экзамена и отразить их в записи. В подготовленных  записях  о</w:t>
      </w:r>
      <w:r w:rsidR="003A6D4C">
        <w:rPr>
          <w:rFonts w:ascii="Times New Roman" w:eastAsia="Times New Roman" w:hAnsi="Times New Roman" w:cs="Times New Roman"/>
          <w:sz w:val="28"/>
          <w:szCs w:val="28"/>
          <w:lang w:eastAsia="ru-RU"/>
        </w:rPr>
        <w:t xml:space="preserve">бращается </w:t>
      </w:r>
      <w:r w:rsidRPr="00134F0B">
        <w:rPr>
          <w:rFonts w:ascii="Times New Roman" w:eastAsia="Times New Roman" w:hAnsi="Times New Roman" w:cs="Times New Roman"/>
          <w:sz w:val="28"/>
          <w:szCs w:val="28"/>
          <w:lang w:eastAsia="ru-RU"/>
        </w:rPr>
        <w:t>особое внимание на следующие</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процедурные моменты:</w:t>
      </w:r>
      <w:r w:rsidRPr="00134F0B">
        <w:rPr>
          <w:rFonts w:ascii="Times New Roman" w:eastAsia="Times New Roman" w:hAnsi="Times New Roman" w:cs="Times New Roman"/>
          <w:sz w:val="28"/>
          <w:szCs w:val="28"/>
          <w:lang w:eastAsia="ru-RU"/>
        </w:rPr>
        <w:br/>
        <w:t>1. Общая ситуация экзамена; обстановка в школе и классе, процесс регистрации учеников, предъявление паспорта, размещение учеников за партами и т. д.</w:t>
      </w:r>
    </w:p>
    <w:p w:rsidR="003A6D4C"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2. Начало экзамена: чтение инструкции, запись на доске времени начала и окончания экзамена и т. д.</w:t>
      </w:r>
      <w:r w:rsidRPr="00134F0B">
        <w:rPr>
          <w:rFonts w:ascii="Times New Roman" w:eastAsia="Times New Roman" w:hAnsi="Times New Roman" w:cs="Times New Roman"/>
          <w:sz w:val="28"/>
          <w:szCs w:val="28"/>
          <w:lang w:eastAsia="ru-RU"/>
        </w:rPr>
        <w:br/>
        <w:t>3. Раздача конвертов с материалами экзамена.</w:t>
      </w:r>
      <w:r w:rsidRPr="00134F0B">
        <w:rPr>
          <w:rFonts w:ascii="Times New Roman" w:eastAsia="Times New Roman" w:hAnsi="Times New Roman" w:cs="Times New Roman"/>
          <w:sz w:val="28"/>
          <w:szCs w:val="28"/>
          <w:lang w:eastAsia="ru-RU"/>
        </w:rPr>
        <w:br/>
        <w:t>4. Начало работы: заполнение бланков и т. д.</w:t>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Данные видеозаписи могут демонстрироваться как выпускникам, так и родителям (например, во время родительского собрания). Просмотр сопровождается обсуждением возможных трудностей и ресурсов процедуры. Необходимо отметить, что опыт использования такой формы работы оказы</w:t>
      </w:r>
      <w:r w:rsidR="003A6D4C">
        <w:rPr>
          <w:rFonts w:ascii="Times New Roman" w:eastAsia="Times New Roman" w:hAnsi="Times New Roman" w:cs="Times New Roman"/>
          <w:sz w:val="28"/>
          <w:szCs w:val="28"/>
          <w:lang w:eastAsia="ru-RU"/>
        </w:rPr>
        <w:t>вает также своеобразное коррекци</w:t>
      </w:r>
      <w:r w:rsidRPr="00134F0B">
        <w:rPr>
          <w:rFonts w:ascii="Times New Roman" w:eastAsia="Times New Roman" w:hAnsi="Times New Roman" w:cs="Times New Roman"/>
          <w:sz w:val="28"/>
          <w:szCs w:val="28"/>
          <w:lang w:eastAsia="ru-RU"/>
        </w:rPr>
        <w:t>онное воздействие и способствует снижению тревоги. Пугающая и незнакомая процедура оказывается логичной и понятной.</w:t>
      </w:r>
    </w:p>
    <w:p w:rsidR="00134F0B" w:rsidRPr="00134F0B" w:rsidRDefault="00134F0B" w:rsidP="00134F0B">
      <w:pPr>
        <w:spacing w:after="24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 Игра-драматизация также является эффективным методом, обеспечивающим знакомство с процедурой ЕГЭ. С содержательной стороны игра-драматизация представляет собой проигрывание процедуры экзамена на знакомом материале (юмористическом или общеизвестном). Проведение такой игры позволяет</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 xml:space="preserve">в эмоционально комфортной и безопасной форме освоить основные элементы процедуры экзамена, поскольку знакомое и/или юмористически окрашенное содержание создает благоприятную атмосферу и позволяет сконцентрироваться именно на процессуальных сторонах экзамена. Игра максимально точно воспроизводит основные процедурные моменты экзамена (задания вложены в конверты и т. д.). Например,  </w:t>
      </w:r>
      <w:r w:rsidR="003A6D4C">
        <w:rPr>
          <w:rFonts w:ascii="Times New Roman" w:eastAsia="Times New Roman" w:hAnsi="Times New Roman" w:cs="Times New Roman"/>
          <w:sz w:val="28"/>
          <w:szCs w:val="28"/>
          <w:lang w:eastAsia="ru-RU"/>
        </w:rPr>
        <w:t>можно использовать</w:t>
      </w:r>
      <w:r w:rsidRPr="00134F0B">
        <w:rPr>
          <w:rFonts w:ascii="Times New Roman" w:eastAsia="Times New Roman" w:hAnsi="Times New Roman" w:cs="Times New Roman"/>
          <w:sz w:val="28"/>
          <w:szCs w:val="28"/>
          <w:lang w:eastAsia="ru-RU"/>
        </w:rPr>
        <w:t> «настоящие» экзаменационные бланки.</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В качестве профилактики возможных трудностей на экзамене </w:t>
      </w:r>
      <w:r w:rsidR="003A6D4C">
        <w:rPr>
          <w:rFonts w:ascii="Times New Roman" w:eastAsia="Times New Roman" w:hAnsi="Times New Roman" w:cs="Times New Roman"/>
          <w:sz w:val="28"/>
          <w:szCs w:val="28"/>
          <w:lang w:eastAsia="ru-RU"/>
        </w:rPr>
        <w:t xml:space="preserve"> рекомендуется </w:t>
      </w:r>
      <w:r w:rsidRPr="00134F0B">
        <w:rPr>
          <w:rFonts w:ascii="Times New Roman" w:eastAsia="Times New Roman" w:hAnsi="Times New Roman" w:cs="Times New Roman"/>
          <w:sz w:val="28"/>
          <w:szCs w:val="28"/>
          <w:lang w:eastAsia="ru-RU"/>
        </w:rPr>
        <w:t xml:space="preserve"> при проведении данной игры </w:t>
      </w:r>
      <w:r w:rsidRPr="00134F0B">
        <w:rPr>
          <w:rFonts w:ascii="Times New Roman" w:eastAsia="Times New Roman" w:hAnsi="Times New Roman" w:cs="Times New Roman"/>
          <w:sz w:val="28"/>
          <w:szCs w:val="28"/>
          <w:lang w:eastAsia="ru-RU"/>
        </w:rPr>
        <w:lastRenderedPageBreak/>
        <w:t xml:space="preserve">смоделировать ситуации, </w:t>
      </w:r>
      <w:proofErr w:type="spellStart"/>
      <w:r w:rsidRPr="00134F0B">
        <w:rPr>
          <w:rFonts w:ascii="Times New Roman" w:eastAsia="Times New Roman" w:hAnsi="Times New Roman" w:cs="Times New Roman"/>
          <w:sz w:val="28"/>
          <w:szCs w:val="28"/>
          <w:lang w:eastAsia="ru-RU"/>
        </w:rPr>
        <w:t>совладание</w:t>
      </w:r>
      <w:proofErr w:type="spellEnd"/>
      <w:r w:rsidRPr="00134F0B">
        <w:rPr>
          <w:rFonts w:ascii="Times New Roman" w:eastAsia="Times New Roman" w:hAnsi="Times New Roman" w:cs="Times New Roman"/>
          <w:sz w:val="28"/>
          <w:szCs w:val="28"/>
          <w:lang w:eastAsia="ru-RU"/>
        </w:rPr>
        <w:t> с которыми</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может представлять определенные сложности для учащихся, например, в некоторые конверты кладется неполный комплект материалов. Для повышения</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 xml:space="preserve">мотивирующего потенциала игры </w:t>
      </w:r>
      <w:r w:rsidR="003A6D4C">
        <w:rPr>
          <w:rFonts w:ascii="Times New Roman" w:eastAsia="Times New Roman" w:hAnsi="Times New Roman" w:cs="Times New Roman"/>
          <w:sz w:val="28"/>
          <w:szCs w:val="28"/>
          <w:lang w:eastAsia="ru-RU"/>
        </w:rPr>
        <w:t xml:space="preserve">завершить </w:t>
      </w:r>
      <w:r w:rsidRPr="00134F0B">
        <w:rPr>
          <w:rFonts w:ascii="Times New Roman" w:eastAsia="Times New Roman" w:hAnsi="Times New Roman" w:cs="Times New Roman"/>
          <w:sz w:val="28"/>
          <w:szCs w:val="28"/>
          <w:lang w:eastAsia="ru-RU"/>
        </w:rPr>
        <w:t xml:space="preserve"> игровым «поступлением» в учебные заведения (которые также могут быть как реальными, таки фантастическими) на основе количества набранных баллов.</w:t>
      </w:r>
    </w:p>
    <w:p w:rsidR="00134F0B" w:rsidRPr="00134F0B" w:rsidRDefault="00134F0B" w:rsidP="00134F0B">
      <w:pPr>
        <w:spacing w:after="0" w:line="240" w:lineRule="auto"/>
        <w:textAlignment w:val="baseline"/>
        <w:outlineLvl w:val="2"/>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Цель 2, Формирование адекватного мнения о ЕГЭ</w:t>
      </w:r>
    </w:p>
    <w:p w:rsidR="00134F0B" w:rsidRPr="00134F0B" w:rsidRDefault="00134F0B" w:rsidP="00134F0B">
      <w:pPr>
        <w:spacing w:after="24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Эта цель направлена на преодоление «мифологии», содержание которой было раскрыто ранее, а также формирование личностно-смыслового отношения к ЕГЭ</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(личностный компонент готовности).</w:t>
      </w:r>
      <w:r w:rsidRPr="00134F0B">
        <w:rPr>
          <w:rFonts w:ascii="Times New Roman" w:eastAsia="Times New Roman" w:hAnsi="Times New Roman" w:cs="Times New Roman"/>
          <w:sz w:val="28"/>
          <w:szCs w:val="28"/>
          <w:lang w:eastAsia="ru-RU"/>
        </w:rPr>
        <w:br/>
        <w:t xml:space="preserve">Проработка «мифологии» является необходимым условием продуктивной работы по подготовке к ЕГЭ. Если этот этап пропущен, то в дальнейшем негативные предубеждения будут препятствовать продуктивной работе. Основной целью проработки является осознание существующих предубеждений и их </w:t>
      </w:r>
      <w:proofErr w:type="spellStart"/>
      <w:r w:rsidRPr="00134F0B">
        <w:rPr>
          <w:rFonts w:ascii="Times New Roman" w:eastAsia="Times New Roman" w:hAnsi="Times New Roman" w:cs="Times New Roman"/>
          <w:sz w:val="28"/>
          <w:szCs w:val="28"/>
          <w:lang w:eastAsia="ru-RU"/>
        </w:rPr>
        <w:t>обсуждениев</w:t>
      </w:r>
      <w:proofErr w:type="spellEnd"/>
      <w:r w:rsidRPr="00134F0B">
        <w:rPr>
          <w:rFonts w:ascii="Times New Roman" w:eastAsia="Times New Roman" w:hAnsi="Times New Roman" w:cs="Times New Roman"/>
          <w:sz w:val="28"/>
          <w:szCs w:val="28"/>
          <w:lang w:eastAsia="ru-RU"/>
        </w:rPr>
        <w:t xml:space="preserve"> группе, что позволяет в результате сформировать боле</w:t>
      </w:r>
      <w:r w:rsidR="003A6D4C">
        <w:rPr>
          <w:rFonts w:ascii="Times New Roman" w:eastAsia="Times New Roman" w:hAnsi="Times New Roman" w:cs="Times New Roman"/>
          <w:sz w:val="28"/>
          <w:szCs w:val="28"/>
          <w:lang w:eastAsia="ru-RU"/>
        </w:rPr>
        <w:t>е позитивное отношение к ЕГЭ.</w:t>
      </w:r>
      <w:r w:rsidR="003A6D4C">
        <w:rPr>
          <w:rFonts w:ascii="Times New Roman" w:eastAsia="Times New Roman" w:hAnsi="Times New Roman" w:cs="Times New Roman"/>
          <w:sz w:val="28"/>
          <w:szCs w:val="28"/>
          <w:lang w:eastAsia="ru-RU"/>
        </w:rPr>
        <w:br/>
        <w:t>О</w:t>
      </w:r>
      <w:r w:rsidRPr="00134F0B">
        <w:rPr>
          <w:rFonts w:ascii="Times New Roman" w:eastAsia="Times New Roman" w:hAnsi="Times New Roman" w:cs="Times New Roman"/>
          <w:sz w:val="28"/>
          <w:szCs w:val="28"/>
          <w:lang w:eastAsia="ru-RU"/>
        </w:rPr>
        <w:t>птимальным методом в данном случае является групповая дискуссия. Целью такой дискуссии будет не достижение участниками единого мнения, а свободное обсуждение позиций и мнений по обозначенному ведущим вопросу. Важно отметить, что перед ведущим не стоит задача формирования предельно позитивного отношения. Как показывает практика, свободное обсуждение этой проблемы в группе позволяет выразить собственные страхи и тревоги,</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 xml:space="preserve">поделиться своими соображениями с другими членами группы </w:t>
      </w:r>
      <w:proofErr w:type="gramStart"/>
      <w:r w:rsidRPr="00134F0B">
        <w:rPr>
          <w:rFonts w:ascii="Times New Roman" w:eastAsia="Times New Roman" w:hAnsi="Times New Roman" w:cs="Times New Roman"/>
          <w:sz w:val="28"/>
          <w:szCs w:val="28"/>
          <w:lang w:eastAsia="ru-RU"/>
        </w:rPr>
        <w:t>и</w:t>
      </w:r>
      <w:proofErr w:type="gramEnd"/>
      <w:r w:rsidRPr="00134F0B">
        <w:rPr>
          <w:rFonts w:ascii="Times New Roman" w:eastAsia="Times New Roman" w:hAnsi="Times New Roman" w:cs="Times New Roman"/>
          <w:sz w:val="28"/>
          <w:szCs w:val="28"/>
          <w:lang w:eastAsia="ru-RU"/>
        </w:rPr>
        <w:t xml:space="preserve"> в конечном счете найти ресурсные моменты в новой форме экзамена. Ведущему необходимо владеть фактической информацией, с помощью которой он может проиллюстрировать обсуждение темы. </w:t>
      </w:r>
      <w:proofErr w:type="gramStart"/>
      <w:r w:rsidRPr="00134F0B">
        <w:rPr>
          <w:rFonts w:ascii="Times New Roman" w:eastAsia="Times New Roman" w:hAnsi="Times New Roman" w:cs="Times New Roman"/>
          <w:sz w:val="28"/>
          <w:szCs w:val="28"/>
          <w:lang w:eastAsia="ru-RU"/>
        </w:rPr>
        <w:t>(Например, известно, что введение ЕГЭ имеет большое позитивное значение для тех регионов России, где в силу природных условий у выпускников нет возможности часто покидать место проживания для сдачи нескольких экзаменов.</w:t>
      </w:r>
      <w:proofErr w:type="gramEnd"/>
      <w:r w:rsidRPr="00134F0B">
        <w:rPr>
          <w:rFonts w:ascii="Times New Roman" w:eastAsia="Times New Roman" w:hAnsi="Times New Roman" w:cs="Times New Roman"/>
          <w:sz w:val="28"/>
          <w:szCs w:val="28"/>
          <w:lang w:eastAsia="ru-RU"/>
        </w:rPr>
        <w:t> </w:t>
      </w:r>
      <w:proofErr w:type="gramStart"/>
      <w:r w:rsidRPr="00134F0B">
        <w:rPr>
          <w:rFonts w:ascii="Times New Roman" w:eastAsia="Times New Roman" w:hAnsi="Times New Roman" w:cs="Times New Roman"/>
          <w:sz w:val="28"/>
          <w:szCs w:val="28"/>
          <w:lang w:eastAsia="ru-RU"/>
        </w:rPr>
        <w:t>Это касается, к примеру, Якутии.)</w:t>
      </w:r>
      <w:proofErr w:type="gramEnd"/>
      <w:r w:rsidRPr="00134F0B">
        <w:rPr>
          <w:rFonts w:ascii="Times New Roman" w:eastAsia="Times New Roman" w:hAnsi="Times New Roman" w:cs="Times New Roman"/>
          <w:sz w:val="28"/>
          <w:szCs w:val="28"/>
          <w:lang w:eastAsia="ru-RU"/>
        </w:rPr>
        <w:t xml:space="preserve"> Как правило, в ходе дискуссии участники, высказав свои опасения и услышав разные точки </w:t>
      </w:r>
      <w:proofErr w:type="spellStart"/>
      <w:r w:rsidRPr="00134F0B">
        <w:rPr>
          <w:rFonts w:ascii="Times New Roman" w:eastAsia="Times New Roman" w:hAnsi="Times New Roman" w:cs="Times New Roman"/>
          <w:sz w:val="28"/>
          <w:szCs w:val="28"/>
          <w:lang w:eastAsia="ru-RU"/>
        </w:rPr>
        <w:t>зрения</w:t>
      </w:r>
      <w:proofErr w:type="gramStart"/>
      <w:r w:rsidRPr="00134F0B">
        <w:rPr>
          <w:rFonts w:ascii="Times New Roman" w:eastAsia="Times New Roman" w:hAnsi="Times New Roman" w:cs="Times New Roman"/>
          <w:sz w:val="28"/>
          <w:szCs w:val="28"/>
          <w:lang w:eastAsia="ru-RU"/>
        </w:rPr>
        <w:t>,в</w:t>
      </w:r>
      <w:proofErr w:type="spellEnd"/>
      <w:proofErr w:type="gramEnd"/>
      <w:r w:rsidRPr="00134F0B">
        <w:rPr>
          <w:rFonts w:ascii="Times New Roman" w:eastAsia="Times New Roman" w:hAnsi="Times New Roman" w:cs="Times New Roman"/>
          <w:sz w:val="28"/>
          <w:szCs w:val="28"/>
          <w:lang w:eastAsia="ru-RU"/>
        </w:rPr>
        <w:t xml:space="preserve"> конечном счете начинают занимать более конструктивную позицию.</w:t>
      </w:r>
    </w:p>
    <w:p w:rsidR="00134F0B" w:rsidRPr="00134F0B" w:rsidRDefault="00134F0B" w:rsidP="00134F0B">
      <w:pPr>
        <w:spacing w:after="0" w:line="240" w:lineRule="auto"/>
        <w:textAlignment w:val="baseline"/>
        <w:outlineLvl w:val="2"/>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Цель 3. Формирование конструктивной стратегии деятельности на экзамене</w:t>
      </w:r>
    </w:p>
    <w:p w:rsidR="003A6D4C"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r>
      <w:r w:rsidR="003A6D4C">
        <w:rPr>
          <w:rFonts w:ascii="Times New Roman" w:eastAsia="Times New Roman" w:hAnsi="Times New Roman" w:cs="Times New Roman"/>
          <w:sz w:val="28"/>
          <w:szCs w:val="28"/>
          <w:lang w:eastAsia="ru-RU"/>
        </w:rPr>
        <w:t>К</w:t>
      </w:r>
      <w:r w:rsidRPr="00134F0B">
        <w:rPr>
          <w:rFonts w:ascii="Times New Roman" w:eastAsia="Times New Roman" w:hAnsi="Times New Roman" w:cs="Times New Roman"/>
          <w:sz w:val="28"/>
          <w:szCs w:val="28"/>
          <w:lang w:eastAsia="ru-RU"/>
        </w:rPr>
        <w:t xml:space="preserve"> сожалению, даже после опыта сдачи пробных или репетиционных экзаменов ребенок не в состоянии сформулировать для себя наиболее продуктивную стратегию деятельности. Для достижения этой цели необходима специальная работа.</w:t>
      </w:r>
      <w:r w:rsidRPr="00134F0B">
        <w:rPr>
          <w:rFonts w:ascii="Times New Roman" w:eastAsia="Times New Roman" w:hAnsi="Times New Roman" w:cs="Times New Roman"/>
          <w:sz w:val="28"/>
          <w:szCs w:val="28"/>
          <w:lang w:eastAsia="ru-RU"/>
        </w:rPr>
        <w:br/>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Она может проводиться в различных формах:</w:t>
      </w:r>
      <w:r w:rsidRPr="00134F0B">
        <w:rPr>
          <w:rFonts w:ascii="Times New Roman" w:eastAsia="Times New Roman" w:hAnsi="Times New Roman" w:cs="Times New Roman"/>
          <w:sz w:val="28"/>
          <w:szCs w:val="28"/>
          <w:lang w:eastAsia="ru-RU"/>
        </w:rPr>
        <w:br/>
        <w:t>• Фронтальная форма (охвачены все выпускники). В этом случае подготовка может происходить в виде классных часов или психологических занятий. Достоинством такой формы является экономия времени и возможность охватить большое количество учащихся, но возможность обеспечить индивидуальный подход в этом случае меньше.</w:t>
      </w:r>
      <w:r w:rsidRPr="00134F0B">
        <w:rPr>
          <w:rFonts w:ascii="Times New Roman" w:eastAsia="Times New Roman" w:hAnsi="Times New Roman" w:cs="Times New Roman"/>
          <w:sz w:val="28"/>
          <w:szCs w:val="28"/>
          <w:lang w:eastAsia="ru-RU"/>
        </w:rPr>
        <w:br/>
        <w:t xml:space="preserve">• Индивидуальная форма (консультации) максимально обеспечивает </w:t>
      </w:r>
      <w:proofErr w:type="spellStart"/>
      <w:r w:rsidRPr="00134F0B">
        <w:rPr>
          <w:rFonts w:ascii="Times New Roman" w:eastAsia="Times New Roman" w:hAnsi="Times New Roman" w:cs="Times New Roman"/>
          <w:sz w:val="28"/>
          <w:szCs w:val="28"/>
          <w:lang w:eastAsia="ru-RU"/>
        </w:rPr>
        <w:t>адресность</w:t>
      </w:r>
      <w:proofErr w:type="spellEnd"/>
      <w:r w:rsidRPr="00134F0B">
        <w:rPr>
          <w:rFonts w:ascii="Times New Roman" w:eastAsia="Times New Roman" w:hAnsi="Times New Roman" w:cs="Times New Roman"/>
          <w:sz w:val="28"/>
          <w:szCs w:val="28"/>
          <w:lang w:eastAsia="ru-RU"/>
        </w:rPr>
        <w:t xml:space="preserve"> рекомендаций, но наиболее трудоемка.</w:t>
      </w:r>
      <w:r w:rsidRPr="00134F0B">
        <w:rPr>
          <w:rFonts w:ascii="Times New Roman" w:eastAsia="Times New Roman" w:hAnsi="Times New Roman" w:cs="Times New Roman"/>
          <w:sz w:val="28"/>
          <w:szCs w:val="28"/>
          <w:lang w:eastAsia="ru-RU"/>
        </w:rPr>
        <w:br/>
        <w:t xml:space="preserve">При групповой форме работы учащиеся делятся на мини-группы (до 8—10 человек), с которыми и работает психолог. Критерием для деления могут выступать схожие особенности учебной деятельности. Такая форма, с одной стороны, достаточно </w:t>
      </w:r>
      <w:r w:rsidRPr="00134F0B">
        <w:rPr>
          <w:rFonts w:ascii="Times New Roman" w:eastAsia="Times New Roman" w:hAnsi="Times New Roman" w:cs="Times New Roman"/>
          <w:sz w:val="28"/>
          <w:szCs w:val="28"/>
          <w:lang w:eastAsia="ru-RU"/>
        </w:rPr>
        <w:lastRenderedPageBreak/>
        <w:t>экономична по времени, а с другой — обеспечивает возможность дифференцированной работы по проблеме подготовки к экзамену.</w:t>
      </w:r>
      <w:r w:rsidRPr="00134F0B">
        <w:rPr>
          <w:rFonts w:ascii="Times New Roman" w:eastAsia="Times New Roman" w:hAnsi="Times New Roman" w:cs="Times New Roman"/>
          <w:sz w:val="28"/>
          <w:szCs w:val="28"/>
          <w:lang w:eastAsia="ru-RU"/>
        </w:rPr>
        <w:br/>
        <w:t xml:space="preserve">Работу по формированию конструктивной стратегии деятельности на экзамене  </w:t>
      </w:r>
      <w:r w:rsidR="003A6D4C">
        <w:rPr>
          <w:rFonts w:ascii="Times New Roman" w:eastAsia="Times New Roman" w:hAnsi="Times New Roman" w:cs="Times New Roman"/>
          <w:sz w:val="28"/>
          <w:szCs w:val="28"/>
          <w:lang w:eastAsia="ru-RU"/>
        </w:rPr>
        <w:t xml:space="preserve">надо </w:t>
      </w:r>
      <w:r w:rsidRPr="00134F0B">
        <w:rPr>
          <w:rFonts w:ascii="Times New Roman" w:eastAsia="Times New Roman" w:hAnsi="Times New Roman" w:cs="Times New Roman"/>
          <w:sz w:val="28"/>
          <w:szCs w:val="28"/>
          <w:lang w:eastAsia="ru-RU"/>
        </w:rPr>
        <w:t> строить в несколько этапов.</w:t>
      </w:r>
      <w:r w:rsidRPr="00134F0B">
        <w:rPr>
          <w:rFonts w:ascii="Times New Roman" w:eastAsia="Times New Roman" w:hAnsi="Times New Roman" w:cs="Times New Roman"/>
          <w:sz w:val="28"/>
          <w:szCs w:val="28"/>
          <w:lang w:eastAsia="ru-RU"/>
        </w:rPr>
        <w:br/>
        <w:t>1. Анализ особенностей учебной деятельности. Данный анализ может опираться на различные источники:</w:t>
      </w:r>
      <w:r w:rsidRPr="00134F0B">
        <w:rPr>
          <w:rFonts w:ascii="Times New Roman" w:eastAsia="Times New Roman" w:hAnsi="Times New Roman" w:cs="Times New Roman"/>
          <w:sz w:val="28"/>
          <w:szCs w:val="28"/>
          <w:lang w:eastAsia="ru-RU"/>
        </w:rPr>
        <w:br/>
        <w:t>• Психолого-педагогическая диагностика. В нашей практике часто используются результаты диагностики прошлых лет: если выпускник пришел в школу </w:t>
      </w:r>
      <w:proofErr w:type="spellStart"/>
      <w:r w:rsidRPr="00134F0B">
        <w:rPr>
          <w:rFonts w:ascii="Times New Roman" w:eastAsia="Times New Roman" w:hAnsi="Times New Roman" w:cs="Times New Roman"/>
          <w:sz w:val="28"/>
          <w:szCs w:val="28"/>
          <w:lang w:eastAsia="ru-RU"/>
        </w:rPr>
        <w:t>нев</w:t>
      </w:r>
      <w:proofErr w:type="spellEnd"/>
      <w:r w:rsidRPr="00134F0B">
        <w:rPr>
          <w:rFonts w:ascii="Times New Roman" w:eastAsia="Times New Roman" w:hAnsi="Times New Roman" w:cs="Times New Roman"/>
          <w:sz w:val="28"/>
          <w:szCs w:val="28"/>
          <w:lang w:eastAsia="ru-RU"/>
        </w:rPr>
        <w:t xml:space="preserve"> текущем</w:t>
      </w:r>
      <w:r w:rsidRPr="00134F0B">
        <w:rPr>
          <w:rFonts w:ascii="Times New Roman" w:eastAsia="Times New Roman" w:hAnsi="Times New Roman" w:cs="Times New Roman"/>
          <w:sz w:val="28"/>
          <w:szCs w:val="28"/>
          <w:lang w:eastAsia="ru-RU"/>
        </w:rPr>
        <w:br/>
        <w:t>учебном году, то, как правило, если в школе работает</w:t>
      </w:r>
      <w:r w:rsidRPr="00134F0B">
        <w:rPr>
          <w:rFonts w:ascii="Times New Roman" w:eastAsia="Times New Roman" w:hAnsi="Times New Roman" w:cs="Times New Roman"/>
          <w:sz w:val="28"/>
          <w:szCs w:val="28"/>
          <w:lang w:eastAsia="ru-RU"/>
        </w:rPr>
        <w:br/>
        <w:t xml:space="preserve">психолог, уже имеются диагностические данные, которые вполне можно применять. Безусловно, возможен также анализ по итогам </w:t>
      </w:r>
      <w:proofErr w:type="spellStart"/>
      <w:r w:rsidRPr="00134F0B">
        <w:rPr>
          <w:rFonts w:ascii="Times New Roman" w:eastAsia="Times New Roman" w:hAnsi="Times New Roman" w:cs="Times New Roman"/>
          <w:sz w:val="28"/>
          <w:szCs w:val="28"/>
          <w:lang w:eastAsia="ru-RU"/>
        </w:rPr>
        <w:t>скрининговой</w:t>
      </w:r>
      <w:proofErr w:type="spellEnd"/>
      <w:r w:rsidRPr="00134F0B">
        <w:rPr>
          <w:rFonts w:ascii="Times New Roman" w:eastAsia="Times New Roman" w:hAnsi="Times New Roman" w:cs="Times New Roman"/>
          <w:sz w:val="28"/>
          <w:szCs w:val="28"/>
          <w:lang w:eastAsia="ru-RU"/>
        </w:rPr>
        <w:t xml:space="preserve"> диагностики, если выпускники пришли в школу недавно.</w:t>
      </w:r>
      <w:r w:rsidRPr="00134F0B">
        <w:rPr>
          <w:rFonts w:ascii="Times New Roman" w:eastAsia="Times New Roman" w:hAnsi="Times New Roman" w:cs="Times New Roman"/>
          <w:sz w:val="28"/>
          <w:szCs w:val="28"/>
          <w:lang w:eastAsia="ru-RU"/>
        </w:rPr>
        <w:br/>
        <w:t xml:space="preserve">• Самоанализ ученика. Данный метод предполагает, что выпускник с помощью психолога анализирует особенности своей учебной деятельности, выделяя собственные сильные и слабые стороны. При кажущейся субъективности такая форма имеет значительное преимущество в том, что ставит ученика в </w:t>
      </w:r>
      <w:proofErr w:type="spellStart"/>
      <w:r w:rsidRPr="00134F0B">
        <w:rPr>
          <w:rFonts w:ascii="Times New Roman" w:eastAsia="Times New Roman" w:hAnsi="Times New Roman" w:cs="Times New Roman"/>
          <w:sz w:val="28"/>
          <w:szCs w:val="28"/>
          <w:lang w:eastAsia="ru-RU"/>
        </w:rPr>
        <w:t>активнуюпозицию</w:t>
      </w:r>
      <w:proofErr w:type="spellEnd"/>
      <w:r w:rsidRPr="00134F0B">
        <w:rPr>
          <w:rFonts w:ascii="Times New Roman" w:eastAsia="Times New Roman" w:hAnsi="Times New Roman" w:cs="Times New Roman"/>
          <w:sz w:val="28"/>
          <w:szCs w:val="28"/>
          <w:lang w:eastAsia="ru-RU"/>
        </w:rPr>
        <w:t>, тем самым повышая его ответственность.</w:t>
      </w:r>
      <w:r w:rsidRPr="00134F0B">
        <w:rPr>
          <w:rFonts w:ascii="Times New Roman" w:eastAsia="Times New Roman" w:hAnsi="Times New Roman" w:cs="Times New Roman"/>
          <w:sz w:val="28"/>
          <w:szCs w:val="28"/>
          <w:lang w:eastAsia="ru-RU"/>
        </w:rPr>
        <w:br/>
        <w:t>• Экспертные оценки педагогов. В этом случае педагоги совместно с психологом анализируют особенности учебной деятельности ребенка, выделяя его сильные</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и слабые стороны.</w:t>
      </w:r>
    </w:p>
    <w:p w:rsidR="00134F0B" w:rsidRPr="00134F0B" w:rsidRDefault="00134F0B" w:rsidP="00134F0B">
      <w:pPr>
        <w:spacing w:after="24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2. Выделение «места наименьшего сопротивления». </w:t>
      </w:r>
      <w:r w:rsidR="003A6D4C" w:rsidRPr="00134F0B">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Например, для ребенка-отличника таким «местом наименьшего сопротивления» может стать возможность выполнить минимально нужный объем заданий, отказавшись от других, или необходимость пропустить задание, если он не может с ним справиться.</w:t>
      </w:r>
      <w:r w:rsidRPr="00134F0B">
        <w:rPr>
          <w:rFonts w:ascii="Times New Roman" w:eastAsia="Times New Roman" w:hAnsi="Times New Roman" w:cs="Times New Roman"/>
          <w:sz w:val="28"/>
          <w:szCs w:val="28"/>
          <w:lang w:eastAsia="ru-RU"/>
        </w:rPr>
        <w:br/>
        <w:t xml:space="preserve">3. Разработка адресных рекомендаций для выпускника, родителей, педагогов. </w:t>
      </w:r>
      <w:proofErr w:type="spellStart"/>
      <w:r w:rsidRPr="00134F0B">
        <w:rPr>
          <w:rFonts w:ascii="Times New Roman" w:eastAsia="Times New Roman" w:hAnsi="Times New Roman" w:cs="Times New Roman"/>
          <w:sz w:val="28"/>
          <w:szCs w:val="28"/>
          <w:lang w:eastAsia="ru-RU"/>
        </w:rPr>
        <w:t>Адресность</w:t>
      </w:r>
      <w:proofErr w:type="spellEnd"/>
      <w:r w:rsidRPr="00134F0B">
        <w:rPr>
          <w:rFonts w:ascii="Times New Roman" w:eastAsia="Times New Roman" w:hAnsi="Times New Roman" w:cs="Times New Roman"/>
          <w:sz w:val="28"/>
          <w:szCs w:val="28"/>
          <w:lang w:eastAsia="ru-RU"/>
        </w:rPr>
        <w:t xml:space="preserve"> предполагает, что рекомендации даются не о подготовке к экзаменам</w:t>
      </w:r>
      <w:r w:rsidR="003A6D4C">
        <w:rPr>
          <w:rFonts w:ascii="Times New Roman" w:eastAsia="Times New Roman" w:hAnsi="Times New Roman" w:cs="Times New Roman"/>
          <w:sz w:val="28"/>
          <w:szCs w:val="28"/>
          <w:lang w:eastAsia="ru-RU"/>
        </w:rPr>
        <w:t xml:space="preserve"> </w:t>
      </w:r>
      <w:r w:rsidRPr="00134F0B">
        <w:rPr>
          <w:rFonts w:ascii="Times New Roman" w:eastAsia="Times New Roman" w:hAnsi="Times New Roman" w:cs="Times New Roman"/>
          <w:sz w:val="28"/>
          <w:szCs w:val="28"/>
          <w:lang w:eastAsia="ru-RU"/>
        </w:rPr>
        <w:t>вообще, а с учетом сильных и слабых сторон учебной деятельности ребенка.</w:t>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b/>
          <w:bCs/>
          <w:sz w:val="28"/>
          <w:szCs w:val="28"/>
          <w:lang w:eastAsia="ru-RU"/>
        </w:rPr>
        <w:t xml:space="preserve">При использовании памятки </w:t>
      </w:r>
      <w:r w:rsidR="003A6D4C">
        <w:rPr>
          <w:rFonts w:ascii="Times New Roman" w:eastAsia="Times New Roman" w:hAnsi="Times New Roman" w:cs="Times New Roman"/>
          <w:b/>
          <w:bCs/>
          <w:sz w:val="28"/>
          <w:szCs w:val="28"/>
          <w:lang w:eastAsia="ru-RU"/>
        </w:rPr>
        <w:t xml:space="preserve">учитываются </w:t>
      </w:r>
      <w:r w:rsidRPr="00134F0B">
        <w:rPr>
          <w:rFonts w:ascii="Times New Roman" w:eastAsia="Times New Roman" w:hAnsi="Times New Roman" w:cs="Times New Roman"/>
          <w:b/>
          <w:bCs/>
          <w:sz w:val="28"/>
          <w:szCs w:val="28"/>
          <w:lang w:eastAsia="ru-RU"/>
        </w:rPr>
        <w:t xml:space="preserve"> следующие рекомендации:</w:t>
      </w:r>
    </w:p>
    <w:p w:rsidR="00134F0B" w:rsidRPr="00134F0B" w:rsidRDefault="00134F0B" w:rsidP="00134F0B">
      <w:pPr>
        <w:spacing w:after="0" w:line="240" w:lineRule="auto"/>
        <w:textAlignment w:val="baseline"/>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1. При первом предъявлении памятки необходимо прорабатывать, то есть обсуждать их содержание, проводить параллели с реальным жизненным опытом учащихся, иллюстрировать примерами.</w:t>
      </w:r>
    </w:p>
    <w:p w:rsidR="003A6D4C" w:rsidRDefault="00134F0B" w:rsidP="003A6D4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t xml:space="preserve">2. К ранее предложенным памяткам следует апеллировать на дальнейших этапах работы. Например, если была предложена памятка «Как повторять </w:t>
      </w:r>
      <w:proofErr w:type="spellStart"/>
      <w:r w:rsidRPr="00134F0B">
        <w:rPr>
          <w:rFonts w:ascii="Times New Roman" w:eastAsia="Times New Roman" w:hAnsi="Times New Roman" w:cs="Times New Roman"/>
          <w:sz w:val="28"/>
          <w:szCs w:val="28"/>
          <w:lang w:eastAsia="ru-RU"/>
        </w:rPr>
        <w:t>материалк</w:t>
      </w:r>
      <w:proofErr w:type="spellEnd"/>
      <w:r w:rsidRPr="00134F0B">
        <w:rPr>
          <w:rFonts w:ascii="Times New Roman" w:eastAsia="Times New Roman" w:hAnsi="Times New Roman" w:cs="Times New Roman"/>
          <w:sz w:val="28"/>
          <w:szCs w:val="28"/>
          <w:lang w:eastAsia="ru-RU"/>
        </w:rPr>
        <w:t xml:space="preserve"> экзамену», через некоторое время необходимо обсудить с детьми, какими рекомендациями из памятки они воспользовались, что оказалось для них </w:t>
      </w:r>
      <w:proofErr w:type="spellStart"/>
      <w:r w:rsidRPr="00134F0B">
        <w:rPr>
          <w:rFonts w:ascii="Times New Roman" w:eastAsia="Times New Roman" w:hAnsi="Times New Roman" w:cs="Times New Roman"/>
          <w:sz w:val="28"/>
          <w:szCs w:val="28"/>
          <w:lang w:eastAsia="ru-RU"/>
        </w:rPr>
        <w:t>полезнои</w:t>
      </w:r>
      <w:proofErr w:type="spellEnd"/>
      <w:r w:rsidRPr="00134F0B">
        <w:rPr>
          <w:rFonts w:ascii="Times New Roman" w:eastAsia="Times New Roman" w:hAnsi="Times New Roman" w:cs="Times New Roman"/>
          <w:sz w:val="28"/>
          <w:szCs w:val="28"/>
          <w:lang w:eastAsia="ru-RU"/>
        </w:rPr>
        <w:t xml:space="preserve"> т. д.</w:t>
      </w:r>
      <w:r w:rsidRPr="00134F0B">
        <w:rPr>
          <w:rFonts w:ascii="Times New Roman" w:eastAsia="Times New Roman" w:hAnsi="Times New Roman" w:cs="Times New Roman"/>
          <w:sz w:val="28"/>
          <w:szCs w:val="28"/>
          <w:lang w:eastAsia="ru-RU"/>
        </w:rPr>
        <w:br/>
        <w:t xml:space="preserve">3. </w:t>
      </w:r>
      <w:proofErr w:type="gramStart"/>
      <w:r w:rsidRPr="00134F0B">
        <w:rPr>
          <w:rFonts w:ascii="Times New Roman" w:eastAsia="Times New Roman" w:hAnsi="Times New Roman" w:cs="Times New Roman"/>
          <w:sz w:val="28"/>
          <w:szCs w:val="28"/>
          <w:lang w:eastAsia="ru-RU"/>
        </w:rPr>
        <w:t xml:space="preserve">Необходимо, чтобы эти памятки были знакомы различным специалистам, работающим с выпускниками: предметникам, классным руководителям и т. д. В </w:t>
      </w:r>
      <w:proofErr w:type="spellStart"/>
      <w:r w:rsidRPr="00134F0B">
        <w:rPr>
          <w:rFonts w:ascii="Times New Roman" w:eastAsia="Times New Roman" w:hAnsi="Times New Roman" w:cs="Times New Roman"/>
          <w:sz w:val="28"/>
          <w:szCs w:val="28"/>
          <w:lang w:eastAsia="ru-RU"/>
        </w:rPr>
        <w:t>этомслучае</w:t>
      </w:r>
      <w:proofErr w:type="spellEnd"/>
      <w:r w:rsidRPr="00134F0B">
        <w:rPr>
          <w:rFonts w:ascii="Times New Roman" w:eastAsia="Times New Roman" w:hAnsi="Times New Roman" w:cs="Times New Roman"/>
          <w:sz w:val="28"/>
          <w:szCs w:val="28"/>
          <w:lang w:eastAsia="ru-RU"/>
        </w:rPr>
        <w:t xml:space="preserve"> возможна реализация единой стратегии: если все педагоги, работающие с выпускниками, так или иначе апеллируют к этим памяткам при </w:t>
      </w:r>
      <w:proofErr w:type="spellStart"/>
      <w:r w:rsidRPr="00134F0B">
        <w:rPr>
          <w:rFonts w:ascii="Times New Roman" w:eastAsia="Times New Roman" w:hAnsi="Times New Roman" w:cs="Times New Roman"/>
          <w:sz w:val="28"/>
          <w:szCs w:val="28"/>
          <w:lang w:eastAsia="ru-RU"/>
        </w:rPr>
        <w:t>общениис</w:t>
      </w:r>
      <w:proofErr w:type="spellEnd"/>
      <w:r w:rsidRPr="00134F0B">
        <w:rPr>
          <w:rFonts w:ascii="Times New Roman" w:eastAsia="Times New Roman" w:hAnsi="Times New Roman" w:cs="Times New Roman"/>
          <w:sz w:val="28"/>
          <w:szCs w:val="28"/>
          <w:lang w:eastAsia="ru-RU"/>
        </w:rPr>
        <w:t xml:space="preserve"> ребенком или родителем, это значительно повышает эффективность работы.</w:t>
      </w:r>
      <w:r w:rsidRPr="00134F0B">
        <w:rPr>
          <w:rFonts w:ascii="Times New Roman" w:eastAsia="Times New Roman" w:hAnsi="Times New Roman" w:cs="Times New Roman"/>
          <w:sz w:val="28"/>
          <w:szCs w:val="28"/>
          <w:lang w:eastAsia="ru-RU"/>
        </w:rPr>
        <w:br/>
      </w:r>
      <w:proofErr w:type="gramEnd"/>
    </w:p>
    <w:p w:rsidR="003A6D4C" w:rsidRDefault="003A6D4C" w:rsidP="003A6D4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A6D4C" w:rsidRDefault="003A6D4C" w:rsidP="003A6D4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A6D4C" w:rsidRDefault="00134F0B" w:rsidP="003A6D4C">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3A6D4C">
        <w:rPr>
          <w:rFonts w:ascii="Times New Roman" w:eastAsia="Times New Roman" w:hAnsi="Times New Roman" w:cs="Times New Roman"/>
          <w:b/>
          <w:sz w:val="28"/>
          <w:szCs w:val="28"/>
          <w:u w:val="single"/>
          <w:lang w:eastAsia="ru-RU"/>
        </w:rPr>
        <w:lastRenderedPageBreak/>
        <w:t>На этапе подготовки к экзаменам можно использовать различные формы психологической поддержки:</w:t>
      </w:r>
    </w:p>
    <w:p w:rsidR="003A6D4C" w:rsidRDefault="00134F0B" w:rsidP="003A6D4C">
      <w:pPr>
        <w:spacing w:before="100" w:beforeAutospacing="1" w:after="100" w:afterAutospacing="1" w:line="240" w:lineRule="auto"/>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 xml:space="preserve">• Групповые психологические занятия для различных категорий учеников (например, для подростков с трудностями организации деятельности, для </w:t>
      </w:r>
      <w:proofErr w:type="spellStart"/>
      <w:r w:rsidRPr="00134F0B">
        <w:rPr>
          <w:rFonts w:ascii="Times New Roman" w:eastAsia="Times New Roman" w:hAnsi="Times New Roman" w:cs="Times New Roman"/>
          <w:sz w:val="28"/>
          <w:szCs w:val="28"/>
          <w:lang w:eastAsia="ru-RU"/>
        </w:rPr>
        <w:t>аудиалови</w:t>
      </w:r>
      <w:proofErr w:type="spellEnd"/>
      <w:r w:rsidRPr="00134F0B">
        <w:rPr>
          <w:rFonts w:ascii="Times New Roman" w:eastAsia="Times New Roman" w:hAnsi="Times New Roman" w:cs="Times New Roman"/>
          <w:sz w:val="28"/>
          <w:szCs w:val="28"/>
          <w:lang w:eastAsia="ru-RU"/>
        </w:rPr>
        <w:t xml:space="preserve"> </w:t>
      </w:r>
      <w:proofErr w:type="spellStart"/>
      <w:r w:rsidRPr="00134F0B">
        <w:rPr>
          <w:rFonts w:ascii="Times New Roman" w:eastAsia="Times New Roman" w:hAnsi="Times New Roman" w:cs="Times New Roman"/>
          <w:sz w:val="28"/>
          <w:szCs w:val="28"/>
          <w:lang w:eastAsia="ru-RU"/>
        </w:rPr>
        <w:t>кинестетиков</w:t>
      </w:r>
      <w:proofErr w:type="spellEnd"/>
      <w:r w:rsidRPr="00134F0B">
        <w:rPr>
          <w:rFonts w:ascii="Times New Roman" w:eastAsia="Times New Roman" w:hAnsi="Times New Roman" w:cs="Times New Roman"/>
          <w:sz w:val="28"/>
          <w:szCs w:val="28"/>
          <w:lang w:eastAsia="ru-RU"/>
        </w:rPr>
        <w:t xml:space="preserve">). Цель этих занятий — выработка необходимых навыков. Очень важно, чтобы занятия носили дифференцированный характер, то </w:t>
      </w:r>
      <w:proofErr w:type="gramStart"/>
      <w:r w:rsidRPr="00134F0B">
        <w:rPr>
          <w:rFonts w:ascii="Times New Roman" w:eastAsia="Times New Roman" w:hAnsi="Times New Roman" w:cs="Times New Roman"/>
          <w:sz w:val="28"/>
          <w:szCs w:val="28"/>
          <w:lang w:eastAsia="ru-RU"/>
        </w:rPr>
        <w:t>есть</w:t>
      </w:r>
      <w:proofErr w:type="gramEnd"/>
      <w:r w:rsidRPr="00134F0B">
        <w:rPr>
          <w:rFonts w:ascii="Times New Roman" w:eastAsia="Times New Roman" w:hAnsi="Times New Roman" w:cs="Times New Roman"/>
          <w:sz w:val="28"/>
          <w:szCs w:val="28"/>
          <w:lang w:eastAsia="ru-RU"/>
        </w:rPr>
        <w:t xml:space="preserve"> чтобы в </w:t>
      </w:r>
      <w:proofErr w:type="spellStart"/>
      <w:r w:rsidRPr="00134F0B">
        <w:rPr>
          <w:rFonts w:ascii="Times New Roman" w:eastAsia="Times New Roman" w:hAnsi="Times New Roman" w:cs="Times New Roman"/>
          <w:sz w:val="28"/>
          <w:szCs w:val="28"/>
          <w:lang w:eastAsia="ru-RU"/>
        </w:rPr>
        <w:t>нихпринимали</w:t>
      </w:r>
      <w:proofErr w:type="spellEnd"/>
      <w:r w:rsidRPr="00134F0B">
        <w:rPr>
          <w:rFonts w:ascii="Times New Roman" w:eastAsia="Times New Roman" w:hAnsi="Times New Roman" w:cs="Times New Roman"/>
          <w:sz w:val="28"/>
          <w:szCs w:val="28"/>
          <w:lang w:eastAsia="ru-RU"/>
        </w:rPr>
        <w:t xml:space="preserve"> участие не все дети класса, а дети, имеющие специфические трудности.</w:t>
      </w:r>
    </w:p>
    <w:p w:rsidR="003A6D4C" w:rsidRDefault="00134F0B" w:rsidP="003A6D4C">
      <w:pPr>
        <w:spacing w:before="100" w:beforeAutospacing="1" w:after="100" w:afterAutospacing="1" w:line="240" w:lineRule="auto"/>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 xml:space="preserve">• Индивидуальные консультации выпускников. Эта форма работы в большей степени подходит для тех детей, чьи трудности имеют в основном личностный характер (например, тревожные или </w:t>
      </w:r>
      <w:proofErr w:type="spellStart"/>
      <w:r w:rsidRPr="00134F0B">
        <w:rPr>
          <w:rFonts w:ascii="Times New Roman" w:eastAsia="Times New Roman" w:hAnsi="Times New Roman" w:cs="Times New Roman"/>
          <w:sz w:val="28"/>
          <w:szCs w:val="28"/>
          <w:lang w:eastAsia="ru-RU"/>
        </w:rPr>
        <w:t>перфекционисты</w:t>
      </w:r>
      <w:proofErr w:type="spellEnd"/>
      <w:r w:rsidRPr="00134F0B">
        <w:rPr>
          <w:rFonts w:ascii="Times New Roman" w:eastAsia="Times New Roman" w:hAnsi="Times New Roman" w:cs="Times New Roman"/>
          <w:sz w:val="28"/>
          <w:szCs w:val="28"/>
          <w:lang w:eastAsia="ru-RU"/>
        </w:rPr>
        <w:t>).</w:t>
      </w:r>
    </w:p>
    <w:p w:rsidR="003A6D4C" w:rsidRDefault="00134F0B" w:rsidP="003A6D4C">
      <w:pPr>
        <w:spacing w:before="100" w:beforeAutospacing="1" w:after="100" w:afterAutospacing="1" w:line="240" w:lineRule="auto"/>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 xml:space="preserve">• Составление рекомендаций для учащихся и их родителей. Эта форма работы особенно подходит в том случае, если имеющиеся трудности мало подвержены коррекционному воздействию (например, у </w:t>
      </w:r>
      <w:proofErr w:type="spellStart"/>
      <w:r w:rsidRPr="00134F0B">
        <w:rPr>
          <w:rFonts w:ascii="Times New Roman" w:eastAsia="Times New Roman" w:hAnsi="Times New Roman" w:cs="Times New Roman"/>
          <w:sz w:val="28"/>
          <w:szCs w:val="28"/>
          <w:lang w:eastAsia="ru-RU"/>
        </w:rPr>
        <w:t>астеничных</w:t>
      </w:r>
      <w:proofErr w:type="spellEnd"/>
      <w:r w:rsidRPr="00134F0B">
        <w:rPr>
          <w:rFonts w:ascii="Times New Roman" w:eastAsia="Times New Roman" w:hAnsi="Times New Roman" w:cs="Times New Roman"/>
          <w:sz w:val="28"/>
          <w:szCs w:val="28"/>
          <w:lang w:eastAsia="ru-RU"/>
        </w:rPr>
        <w:t> или застревающих детей). Очень важно фиксировать эти рекомендации в письменной форме, чтобы родители и подростки могли их использовать в качестве памятки.</w:t>
      </w:r>
    </w:p>
    <w:p w:rsidR="00134F0B" w:rsidRPr="00134F0B" w:rsidRDefault="00134F0B" w:rsidP="003A6D4C">
      <w:pPr>
        <w:spacing w:before="100" w:beforeAutospacing="1" w:after="100" w:afterAutospacing="1" w:line="240" w:lineRule="auto"/>
        <w:rPr>
          <w:rFonts w:ascii="Times New Roman" w:eastAsia="Times New Roman" w:hAnsi="Times New Roman" w:cs="Times New Roman"/>
          <w:sz w:val="28"/>
          <w:szCs w:val="28"/>
          <w:lang w:eastAsia="ru-RU"/>
        </w:rPr>
      </w:pPr>
      <w:r w:rsidRPr="00134F0B">
        <w:rPr>
          <w:rFonts w:ascii="Times New Roman" w:eastAsia="Times New Roman" w:hAnsi="Times New Roman" w:cs="Times New Roman"/>
          <w:sz w:val="28"/>
          <w:szCs w:val="28"/>
          <w:lang w:eastAsia="ru-RU"/>
        </w:rPr>
        <w:br/>
        <w:t>• Индивидуальные консультации родителей выпускников</w:t>
      </w:r>
    </w:p>
    <w:p w:rsidR="00134F0B" w:rsidRDefault="00134F0B"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134F0B" w:rsidRDefault="00134F0B"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A6D4C" w:rsidRDefault="003A6D4C"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A6D4C" w:rsidRDefault="003A6D4C"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A6D4C" w:rsidRDefault="003A6D4C"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A6D4C" w:rsidRDefault="003A6D4C"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A6D4C" w:rsidRPr="005B186F" w:rsidRDefault="003A6D4C" w:rsidP="005B186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B186F" w:rsidRPr="00C65818" w:rsidRDefault="005B186F" w:rsidP="005B186F">
      <w:pPr>
        <w:jc w:val="right"/>
        <w:rPr>
          <w:rFonts w:ascii="Calibri" w:eastAsia="Calibri" w:hAnsi="Calibri" w:cs="Times New Roman"/>
          <w:b/>
          <w:i/>
        </w:rPr>
      </w:pPr>
      <w:r w:rsidRPr="00985930">
        <w:rPr>
          <w:rFonts w:ascii="Calibri" w:eastAsia="Calibri" w:hAnsi="Calibri" w:cs="Times New Roman"/>
          <w:b/>
          <w:i/>
        </w:rPr>
        <w:t>Приложение 1</w:t>
      </w:r>
    </w:p>
    <w:p w:rsidR="005B186F" w:rsidRPr="00327D9E" w:rsidRDefault="005B186F" w:rsidP="005B186F">
      <w:pPr>
        <w:jc w:val="both"/>
        <w:rPr>
          <w:rFonts w:ascii="Calibri" w:eastAsia="Calibri" w:hAnsi="Calibri" w:cs="Times New Roman"/>
        </w:rPr>
      </w:pPr>
    </w:p>
    <w:tbl>
      <w:tblPr>
        <w:tblStyle w:val="a9"/>
        <w:tblW w:w="11199" w:type="dxa"/>
        <w:tblInd w:w="-176" w:type="dxa"/>
        <w:tblLayout w:type="fixed"/>
        <w:tblLook w:val="01E0"/>
      </w:tblPr>
      <w:tblGrid>
        <w:gridCol w:w="710"/>
        <w:gridCol w:w="10"/>
        <w:gridCol w:w="1676"/>
        <w:gridCol w:w="15"/>
        <w:gridCol w:w="1662"/>
        <w:gridCol w:w="39"/>
        <w:gridCol w:w="1637"/>
        <w:gridCol w:w="64"/>
        <w:gridCol w:w="1559"/>
        <w:gridCol w:w="54"/>
        <w:gridCol w:w="1647"/>
        <w:gridCol w:w="29"/>
        <w:gridCol w:w="2097"/>
      </w:tblGrid>
      <w:tr w:rsidR="005B186F" w:rsidRPr="00327D9E" w:rsidTr="00134F0B">
        <w:tc>
          <w:tcPr>
            <w:tcW w:w="11199" w:type="dxa"/>
            <w:gridSpan w:val="13"/>
          </w:tcPr>
          <w:p w:rsidR="005B186F" w:rsidRPr="00327D9E" w:rsidRDefault="005B186F" w:rsidP="004E27B3">
            <w:pPr>
              <w:jc w:val="center"/>
              <w:rPr>
                <w:b/>
              </w:rPr>
            </w:pPr>
            <w:r w:rsidRPr="00327D9E">
              <w:rPr>
                <w:b/>
              </w:rPr>
              <w:t>Психодиагностическая таблица  определения трудностей в обучении</w:t>
            </w:r>
          </w:p>
          <w:p w:rsidR="005B186F" w:rsidRPr="00327D9E" w:rsidRDefault="005B186F" w:rsidP="004E27B3">
            <w:pPr>
              <w:jc w:val="center"/>
            </w:pPr>
            <w:r w:rsidRPr="00327D9E">
              <w:rPr>
                <w:b/>
              </w:rPr>
              <w:t>(начальная школа)</w:t>
            </w:r>
          </w:p>
        </w:tc>
      </w:tr>
      <w:tr w:rsidR="005B186F" w:rsidRPr="00327D9E" w:rsidTr="00134F0B">
        <w:trPr>
          <w:cantSplit/>
          <w:trHeight w:val="2498"/>
        </w:trPr>
        <w:tc>
          <w:tcPr>
            <w:tcW w:w="710" w:type="dxa"/>
            <w:textDirection w:val="btLr"/>
          </w:tcPr>
          <w:p w:rsidR="005B186F" w:rsidRPr="00327D9E" w:rsidRDefault="005B186F" w:rsidP="004E27B3">
            <w:pPr>
              <w:jc w:val="center"/>
              <w:rPr>
                <w:b/>
              </w:rPr>
            </w:pPr>
            <w:r w:rsidRPr="00327D9E">
              <w:rPr>
                <w:b/>
              </w:rPr>
              <w:t>Типичные трудности</w:t>
            </w:r>
          </w:p>
        </w:tc>
        <w:tc>
          <w:tcPr>
            <w:tcW w:w="1701" w:type="dxa"/>
            <w:gridSpan w:val="3"/>
          </w:tcPr>
          <w:p w:rsidR="005B186F" w:rsidRPr="00327D9E" w:rsidRDefault="005B186F" w:rsidP="004E27B3">
            <w:pPr>
              <w:jc w:val="both"/>
            </w:pPr>
            <w:proofErr w:type="spellStart"/>
            <w:proofErr w:type="gramStart"/>
            <w:r w:rsidRPr="00327D9E">
              <w:t>Недостаточ-ный</w:t>
            </w:r>
            <w:proofErr w:type="spellEnd"/>
            <w:proofErr w:type="gramEnd"/>
            <w:r w:rsidRPr="00327D9E">
              <w:t xml:space="preserve"> уровень развития </w:t>
            </w:r>
            <w:proofErr w:type="spellStart"/>
            <w:r w:rsidRPr="00327D9E">
              <w:t>произволь-ности</w:t>
            </w:r>
            <w:proofErr w:type="spellEnd"/>
            <w:r w:rsidRPr="00327D9E">
              <w:t xml:space="preserve"> и </w:t>
            </w:r>
            <w:proofErr w:type="spellStart"/>
            <w:r w:rsidRPr="00327D9E">
              <w:t>самооргани-зации</w:t>
            </w:r>
            <w:proofErr w:type="spellEnd"/>
            <w:r w:rsidRPr="00327D9E">
              <w:t>.</w:t>
            </w:r>
          </w:p>
          <w:p w:rsidR="005B186F" w:rsidRPr="00327D9E" w:rsidRDefault="005B186F" w:rsidP="004E27B3">
            <w:pPr>
              <w:jc w:val="both"/>
            </w:pPr>
          </w:p>
        </w:tc>
        <w:tc>
          <w:tcPr>
            <w:tcW w:w="1701" w:type="dxa"/>
            <w:gridSpan w:val="2"/>
          </w:tcPr>
          <w:p w:rsidR="005B186F" w:rsidRPr="00327D9E" w:rsidRDefault="005B186F" w:rsidP="004E27B3">
            <w:pPr>
              <w:jc w:val="both"/>
            </w:pPr>
            <w:proofErr w:type="spellStart"/>
            <w:r w:rsidRPr="00327D9E">
              <w:t>Несформи-рованность</w:t>
            </w:r>
            <w:proofErr w:type="spellEnd"/>
            <w:r w:rsidRPr="00327D9E">
              <w:t xml:space="preserve"> учебной мотивации.</w:t>
            </w:r>
          </w:p>
        </w:tc>
        <w:tc>
          <w:tcPr>
            <w:tcW w:w="1701" w:type="dxa"/>
            <w:gridSpan w:val="2"/>
          </w:tcPr>
          <w:p w:rsidR="005B186F" w:rsidRPr="00327D9E" w:rsidRDefault="005B186F" w:rsidP="004E27B3">
            <w:pPr>
              <w:jc w:val="both"/>
            </w:pPr>
            <w:r w:rsidRPr="00327D9E">
              <w:t>Высокий уровень тревожности</w:t>
            </w:r>
          </w:p>
        </w:tc>
        <w:tc>
          <w:tcPr>
            <w:tcW w:w="1559" w:type="dxa"/>
          </w:tcPr>
          <w:p w:rsidR="005B186F" w:rsidRPr="00327D9E" w:rsidRDefault="005B186F" w:rsidP="004E27B3">
            <w:pPr>
              <w:jc w:val="both"/>
            </w:pPr>
            <w:r w:rsidRPr="00327D9E">
              <w:t>Низкий уровень самооценки, неуверенность в себе.</w:t>
            </w:r>
          </w:p>
          <w:p w:rsidR="005B186F" w:rsidRPr="00327D9E" w:rsidRDefault="005B186F" w:rsidP="004E27B3">
            <w:pPr>
              <w:jc w:val="both"/>
            </w:pPr>
          </w:p>
        </w:tc>
        <w:tc>
          <w:tcPr>
            <w:tcW w:w="1701" w:type="dxa"/>
            <w:gridSpan w:val="2"/>
          </w:tcPr>
          <w:p w:rsidR="005B186F" w:rsidRPr="00327D9E" w:rsidRDefault="005B186F" w:rsidP="004E27B3">
            <w:pPr>
              <w:jc w:val="both"/>
            </w:pPr>
            <w:r w:rsidRPr="00327D9E">
              <w:t xml:space="preserve">Высокая </w:t>
            </w:r>
            <w:proofErr w:type="spellStart"/>
            <w:r w:rsidRPr="00327D9E">
              <w:t>утомляемост</w:t>
            </w:r>
            <w:proofErr w:type="spellEnd"/>
            <w:r w:rsidRPr="00327D9E">
              <w:t xml:space="preserve">, низкая </w:t>
            </w:r>
            <w:proofErr w:type="spellStart"/>
            <w:proofErr w:type="gramStart"/>
            <w:r w:rsidRPr="00327D9E">
              <w:t>работоспо-собность</w:t>
            </w:r>
            <w:proofErr w:type="spellEnd"/>
            <w:proofErr w:type="gramEnd"/>
            <w:r w:rsidRPr="00327D9E">
              <w:t>.</w:t>
            </w:r>
          </w:p>
          <w:p w:rsidR="005B186F" w:rsidRPr="00327D9E" w:rsidRDefault="005B186F" w:rsidP="004E27B3">
            <w:pPr>
              <w:jc w:val="both"/>
            </w:pPr>
            <w:r w:rsidRPr="00327D9E">
              <w:t xml:space="preserve">Низкая подвижность психических функций, </w:t>
            </w:r>
            <w:proofErr w:type="spellStart"/>
            <w:proofErr w:type="gramStart"/>
            <w:r w:rsidRPr="00327D9E">
              <w:t>медлитель-ность</w:t>
            </w:r>
            <w:proofErr w:type="spellEnd"/>
            <w:proofErr w:type="gramEnd"/>
            <w:r w:rsidRPr="00327D9E">
              <w:t>.</w:t>
            </w:r>
          </w:p>
          <w:p w:rsidR="005B186F" w:rsidRPr="00327D9E" w:rsidRDefault="005B186F" w:rsidP="004E27B3">
            <w:pPr>
              <w:jc w:val="both"/>
            </w:pPr>
          </w:p>
        </w:tc>
        <w:tc>
          <w:tcPr>
            <w:tcW w:w="2126" w:type="dxa"/>
            <w:gridSpan w:val="2"/>
          </w:tcPr>
          <w:p w:rsidR="005B186F" w:rsidRPr="00327D9E" w:rsidRDefault="005B186F" w:rsidP="004E27B3">
            <w:pPr>
              <w:jc w:val="both"/>
            </w:pPr>
            <w:r w:rsidRPr="00327D9E">
              <w:t xml:space="preserve">Трудности, связанные с </w:t>
            </w:r>
            <w:proofErr w:type="spellStart"/>
            <w:proofErr w:type="gramStart"/>
            <w:r w:rsidRPr="00327D9E">
              <w:t>недостаточ-ным</w:t>
            </w:r>
            <w:proofErr w:type="spellEnd"/>
            <w:proofErr w:type="gramEnd"/>
            <w:r w:rsidRPr="00327D9E">
              <w:t xml:space="preserve"> уровнем развития </w:t>
            </w:r>
            <w:proofErr w:type="spellStart"/>
            <w:r w:rsidRPr="00327D9E">
              <w:t>познаватель-ной</w:t>
            </w:r>
            <w:proofErr w:type="spellEnd"/>
            <w:r w:rsidRPr="00327D9E">
              <w:t xml:space="preserve"> сферы.</w:t>
            </w:r>
          </w:p>
          <w:p w:rsidR="005B186F" w:rsidRPr="00327D9E" w:rsidRDefault="005B186F" w:rsidP="004E27B3">
            <w:pPr>
              <w:jc w:val="both"/>
            </w:pPr>
          </w:p>
        </w:tc>
      </w:tr>
      <w:tr w:rsidR="005B186F" w:rsidRPr="00327D9E" w:rsidTr="005B186F">
        <w:trPr>
          <w:cantSplit/>
          <w:trHeight w:val="2683"/>
        </w:trPr>
        <w:tc>
          <w:tcPr>
            <w:tcW w:w="720" w:type="dxa"/>
            <w:gridSpan w:val="2"/>
            <w:textDirection w:val="btLr"/>
          </w:tcPr>
          <w:p w:rsidR="005B186F" w:rsidRPr="00327D9E" w:rsidRDefault="005B186F" w:rsidP="004E27B3">
            <w:pPr>
              <w:jc w:val="center"/>
              <w:rPr>
                <w:b/>
              </w:rPr>
            </w:pPr>
            <w:r w:rsidRPr="00327D9E">
              <w:rPr>
                <w:b/>
              </w:rPr>
              <w:t>Психодиагностический</w:t>
            </w:r>
          </w:p>
          <w:p w:rsidR="005B186F" w:rsidRPr="00327D9E" w:rsidRDefault="005B186F" w:rsidP="004E27B3">
            <w:pPr>
              <w:jc w:val="center"/>
            </w:pPr>
            <w:r w:rsidRPr="00327D9E">
              <w:rPr>
                <w:b/>
              </w:rPr>
              <w:t>инструментарий</w:t>
            </w:r>
          </w:p>
        </w:tc>
        <w:tc>
          <w:tcPr>
            <w:tcW w:w="1676" w:type="dxa"/>
          </w:tcPr>
          <w:p w:rsidR="005B186F" w:rsidRPr="00327D9E" w:rsidRDefault="005B186F" w:rsidP="004E27B3">
            <w:pPr>
              <w:jc w:val="both"/>
            </w:pPr>
            <w:r w:rsidRPr="00327D9E">
              <w:t xml:space="preserve">Методики «Графический диктант» </w:t>
            </w:r>
            <w:proofErr w:type="spellStart"/>
            <w:r w:rsidRPr="00327D9E">
              <w:t>Д.Б.Елько-нина</w:t>
            </w:r>
            <w:proofErr w:type="spellEnd"/>
            <w:r w:rsidRPr="00327D9E">
              <w:t>, «Образец и правило».</w:t>
            </w:r>
          </w:p>
        </w:tc>
        <w:tc>
          <w:tcPr>
            <w:tcW w:w="1677" w:type="dxa"/>
            <w:gridSpan w:val="2"/>
          </w:tcPr>
          <w:p w:rsidR="005B186F" w:rsidRPr="00327D9E" w:rsidRDefault="005B186F" w:rsidP="004E27B3">
            <w:pPr>
              <w:jc w:val="both"/>
            </w:pPr>
            <w:r w:rsidRPr="00327D9E">
              <w:t xml:space="preserve">Методики «Беседа о школе» </w:t>
            </w:r>
            <w:proofErr w:type="spellStart"/>
            <w:r w:rsidRPr="00327D9E">
              <w:t>Нежновой</w:t>
            </w:r>
            <w:proofErr w:type="spellEnd"/>
            <w:r w:rsidRPr="00327D9E">
              <w:t xml:space="preserve"> Т.А., «</w:t>
            </w:r>
            <w:proofErr w:type="spellStart"/>
            <w:r w:rsidRPr="00327D9E">
              <w:t>Опросник</w:t>
            </w:r>
            <w:proofErr w:type="spellEnd"/>
            <w:r w:rsidRPr="00327D9E">
              <w:t xml:space="preserve"> школьной мотивации» </w:t>
            </w:r>
            <w:proofErr w:type="spellStart"/>
            <w:r w:rsidRPr="00327D9E">
              <w:t>Лускановой</w:t>
            </w:r>
            <w:proofErr w:type="spellEnd"/>
            <w:r w:rsidRPr="00327D9E">
              <w:t>.</w:t>
            </w:r>
          </w:p>
        </w:tc>
        <w:tc>
          <w:tcPr>
            <w:tcW w:w="1676" w:type="dxa"/>
            <w:gridSpan w:val="2"/>
          </w:tcPr>
          <w:p w:rsidR="005B186F" w:rsidRPr="00327D9E" w:rsidRDefault="005B186F" w:rsidP="004E27B3">
            <w:pPr>
              <w:jc w:val="both"/>
            </w:pPr>
            <w:r w:rsidRPr="00327D9E">
              <w:t>Методики «Детский тест тревожности», «</w:t>
            </w:r>
            <w:proofErr w:type="spellStart"/>
            <w:proofErr w:type="gramStart"/>
            <w:r w:rsidRPr="00327D9E">
              <w:t>Опрос-ник</w:t>
            </w:r>
            <w:proofErr w:type="spellEnd"/>
            <w:proofErr w:type="gramEnd"/>
            <w:r w:rsidRPr="00327D9E">
              <w:t xml:space="preserve"> школьной тревожности Филипса».</w:t>
            </w:r>
          </w:p>
        </w:tc>
        <w:tc>
          <w:tcPr>
            <w:tcW w:w="1677" w:type="dxa"/>
            <w:gridSpan w:val="3"/>
          </w:tcPr>
          <w:p w:rsidR="005B186F" w:rsidRPr="00327D9E" w:rsidRDefault="005B186F" w:rsidP="004E27B3">
            <w:pPr>
              <w:jc w:val="both"/>
            </w:pPr>
            <w:r w:rsidRPr="00327D9E">
              <w:t xml:space="preserve">Методика исследования самооценки </w:t>
            </w:r>
            <w:proofErr w:type="spellStart"/>
            <w:r w:rsidRPr="00327D9E">
              <w:t>Дембо-Рубинштейн</w:t>
            </w:r>
            <w:proofErr w:type="spellEnd"/>
            <w:r w:rsidRPr="00327D9E">
              <w:t>.</w:t>
            </w:r>
          </w:p>
        </w:tc>
        <w:tc>
          <w:tcPr>
            <w:tcW w:w="1676" w:type="dxa"/>
            <w:gridSpan w:val="2"/>
          </w:tcPr>
          <w:p w:rsidR="005B186F" w:rsidRPr="00327D9E" w:rsidRDefault="005B186F" w:rsidP="004E27B3">
            <w:pPr>
              <w:jc w:val="both"/>
            </w:pPr>
            <w:r w:rsidRPr="00327D9E">
              <w:t xml:space="preserve">Методики «Счёт с </w:t>
            </w:r>
            <w:proofErr w:type="spellStart"/>
            <w:proofErr w:type="gramStart"/>
            <w:r w:rsidRPr="00327D9E">
              <w:t>переключении-ем</w:t>
            </w:r>
            <w:proofErr w:type="spellEnd"/>
            <w:proofErr w:type="gramEnd"/>
            <w:r w:rsidRPr="00327D9E">
              <w:t xml:space="preserve">», «Скорость протекания </w:t>
            </w:r>
            <w:proofErr w:type="spellStart"/>
            <w:r w:rsidRPr="00327D9E">
              <w:t>мыслитель-ного</w:t>
            </w:r>
            <w:proofErr w:type="spellEnd"/>
            <w:r w:rsidRPr="00327D9E">
              <w:t xml:space="preserve"> процесса», «Шифровка».</w:t>
            </w:r>
          </w:p>
        </w:tc>
        <w:tc>
          <w:tcPr>
            <w:tcW w:w="2097" w:type="dxa"/>
          </w:tcPr>
          <w:p w:rsidR="005B186F" w:rsidRPr="00327D9E" w:rsidRDefault="005B186F" w:rsidP="005B186F">
            <w:pPr>
              <w:ind w:right="-20"/>
              <w:jc w:val="both"/>
            </w:pPr>
            <w:r w:rsidRPr="00327D9E">
              <w:t xml:space="preserve">Методики «Исследование </w:t>
            </w:r>
            <w:proofErr w:type="spellStart"/>
            <w:r w:rsidRPr="00327D9E">
              <w:t>вербально-логического</w:t>
            </w:r>
            <w:proofErr w:type="spellEnd"/>
            <w:r w:rsidRPr="00327D9E">
              <w:t xml:space="preserve"> мышления», изучение слуховой памяти «10 слов», исследование внимания «Текст  с пропусками», «</w:t>
            </w:r>
            <w:proofErr w:type="spellStart"/>
            <w:proofErr w:type="gramStart"/>
            <w:r w:rsidRPr="00327D9E">
              <w:t>Коррек-турная</w:t>
            </w:r>
            <w:proofErr w:type="spellEnd"/>
            <w:proofErr w:type="gramEnd"/>
            <w:r w:rsidRPr="00327D9E">
              <w:t xml:space="preserve"> проба», «Шифровка»,  диагностика зрительно-моторной координации «</w:t>
            </w:r>
            <w:proofErr w:type="spellStart"/>
            <w:r w:rsidRPr="00327D9E">
              <w:t>Гештальт-тест</w:t>
            </w:r>
            <w:proofErr w:type="spellEnd"/>
            <w:r w:rsidRPr="00327D9E">
              <w:t xml:space="preserve"> </w:t>
            </w:r>
            <w:proofErr w:type="spellStart"/>
            <w:r w:rsidRPr="00327D9E">
              <w:t>Бендр</w:t>
            </w:r>
            <w:proofErr w:type="spellEnd"/>
            <w:r w:rsidRPr="00327D9E">
              <w:t>».</w:t>
            </w:r>
          </w:p>
        </w:tc>
      </w:tr>
    </w:tbl>
    <w:p w:rsidR="00134F0B" w:rsidRPr="00081E66" w:rsidRDefault="00134F0B" w:rsidP="005B186F">
      <w:pPr>
        <w:rPr>
          <w:rFonts w:ascii="Calibri" w:eastAsia="Calibri" w:hAnsi="Calibri" w:cs="Times New Roman"/>
        </w:rPr>
      </w:pPr>
    </w:p>
    <w:p w:rsidR="005B186F" w:rsidRPr="00081E66" w:rsidRDefault="005B186F" w:rsidP="005B186F">
      <w:pPr>
        <w:rPr>
          <w:rFonts w:ascii="Calibri" w:eastAsia="Calibri" w:hAnsi="Calibri" w:cs="Times New Roman"/>
        </w:rPr>
      </w:pPr>
    </w:p>
    <w:p w:rsidR="005B186F" w:rsidRPr="00134F0B" w:rsidRDefault="005B186F" w:rsidP="005B186F">
      <w:pPr>
        <w:jc w:val="right"/>
        <w:rPr>
          <w:rFonts w:ascii="Times New Roman" w:eastAsia="Calibri" w:hAnsi="Times New Roman" w:cs="Times New Roman"/>
          <w:b/>
          <w:sz w:val="28"/>
          <w:szCs w:val="28"/>
        </w:rPr>
      </w:pPr>
      <w:r w:rsidRPr="00134F0B">
        <w:rPr>
          <w:rFonts w:ascii="Times New Roman" w:eastAsia="Calibri" w:hAnsi="Times New Roman" w:cs="Times New Roman"/>
          <w:b/>
          <w:sz w:val="28"/>
          <w:szCs w:val="28"/>
        </w:rPr>
        <w:t>Приложение 2</w:t>
      </w:r>
    </w:p>
    <w:p w:rsidR="005B186F" w:rsidRPr="00327D9E" w:rsidRDefault="005B186F" w:rsidP="005B186F">
      <w:pPr>
        <w:jc w:val="both"/>
        <w:rPr>
          <w:rFonts w:ascii="Calibri" w:eastAsia="Calibri" w:hAnsi="Calibri" w:cs="Times New Roman"/>
        </w:rPr>
      </w:pPr>
    </w:p>
    <w:tbl>
      <w:tblPr>
        <w:tblStyle w:val="a9"/>
        <w:tblpPr w:leftFromText="180" w:rightFromText="180" w:vertAnchor="text" w:horzAnchor="page" w:tblpX="874" w:tblpY="50"/>
        <w:tblW w:w="10548" w:type="dxa"/>
        <w:tblLayout w:type="fixed"/>
        <w:tblLook w:val="01E0"/>
      </w:tblPr>
      <w:tblGrid>
        <w:gridCol w:w="677"/>
        <w:gridCol w:w="1352"/>
        <w:gridCol w:w="1352"/>
        <w:gridCol w:w="1352"/>
        <w:gridCol w:w="1352"/>
        <w:gridCol w:w="1352"/>
        <w:gridCol w:w="1352"/>
        <w:gridCol w:w="1759"/>
      </w:tblGrid>
      <w:tr w:rsidR="005B186F" w:rsidRPr="00327D9E" w:rsidTr="004E27B3">
        <w:trPr>
          <w:trHeight w:val="529"/>
        </w:trPr>
        <w:tc>
          <w:tcPr>
            <w:tcW w:w="10548" w:type="dxa"/>
            <w:gridSpan w:val="8"/>
          </w:tcPr>
          <w:p w:rsidR="005B186F" w:rsidRPr="00327D9E" w:rsidRDefault="005B186F" w:rsidP="004E27B3">
            <w:pPr>
              <w:jc w:val="center"/>
              <w:rPr>
                <w:b/>
              </w:rPr>
            </w:pPr>
            <w:r w:rsidRPr="00327D9E">
              <w:rPr>
                <w:b/>
              </w:rPr>
              <w:t>Психодиагностическая таблица  определения трудностей в обучении</w:t>
            </w:r>
          </w:p>
          <w:p w:rsidR="005B186F" w:rsidRPr="00327D9E" w:rsidRDefault="005B186F" w:rsidP="004E27B3">
            <w:pPr>
              <w:jc w:val="center"/>
            </w:pPr>
            <w:r w:rsidRPr="00327D9E">
              <w:rPr>
                <w:b/>
              </w:rPr>
              <w:t>(средняя, старшая школа)</w:t>
            </w:r>
          </w:p>
        </w:tc>
      </w:tr>
      <w:tr w:rsidR="005B186F" w:rsidRPr="00327D9E" w:rsidTr="004E27B3">
        <w:trPr>
          <w:cantSplit/>
          <w:trHeight w:val="1814"/>
        </w:trPr>
        <w:tc>
          <w:tcPr>
            <w:tcW w:w="677" w:type="dxa"/>
            <w:textDirection w:val="btLr"/>
          </w:tcPr>
          <w:p w:rsidR="005B186F" w:rsidRPr="00327D9E" w:rsidRDefault="005B186F" w:rsidP="004E27B3">
            <w:pPr>
              <w:jc w:val="center"/>
              <w:rPr>
                <w:b/>
              </w:rPr>
            </w:pPr>
            <w:r w:rsidRPr="00327D9E">
              <w:rPr>
                <w:b/>
              </w:rPr>
              <w:t>Типичные трудности</w:t>
            </w:r>
          </w:p>
        </w:tc>
        <w:tc>
          <w:tcPr>
            <w:tcW w:w="1352" w:type="dxa"/>
          </w:tcPr>
          <w:p w:rsidR="005B186F" w:rsidRPr="00327D9E" w:rsidRDefault="005B186F" w:rsidP="004E27B3">
            <w:pPr>
              <w:jc w:val="center"/>
              <w:rPr>
                <w:b/>
              </w:rPr>
            </w:pPr>
            <w:proofErr w:type="spellStart"/>
            <w:proofErr w:type="gramStart"/>
            <w:r w:rsidRPr="00327D9E">
              <w:t>Недостаточ-ный</w:t>
            </w:r>
            <w:proofErr w:type="spellEnd"/>
            <w:proofErr w:type="gramEnd"/>
            <w:r w:rsidRPr="00327D9E">
              <w:t xml:space="preserve"> уровень развития </w:t>
            </w:r>
            <w:proofErr w:type="spellStart"/>
            <w:r w:rsidRPr="00327D9E">
              <w:t>произволь-ности</w:t>
            </w:r>
            <w:proofErr w:type="spellEnd"/>
            <w:r w:rsidRPr="00327D9E">
              <w:t xml:space="preserve"> и </w:t>
            </w:r>
            <w:proofErr w:type="spellStart"/>
            <w:r w:rsidRPr="00327D9E">
              <w:t>самооргани-зации</w:t>
            </w:r>
            <w:proofErr w:type="spellEnd"/>
            <w:r w:rsidRPr="00327D9E">
              <w:rPr>
                <w:b/>
              </w:rPr>
              <w:t>.</w:t>
            </w:r>
          </w:p>
          <w:p w:rsidR="005B186F" w:rsidRPr="00327D9E" w:rsidRDefault="005B186F" w:rsidP="004E27B3">
            <w:pPr>
              <w:jc w:val="center"/>
              <w:rPr>
                <w:b/>
              </w:rPr>
            </w:pPr>
          </w:p>
        </w:tc>
        <w:tc>
          <w:tcPr>
            <w:tcW w:w="1352" w:type="dxa"/>
          </w:tcPr>
          <w:p w:rsidR="005B186F" w:rsidRPr="00327D9E" w:rsidRDefault="005B186F" w:rsidP="004E27B3">
            <w:pPr>
              <w:jc w:val="center"/>
            </w:pPr>
            <w:proofErr w:type="spellStart"/>
            <w:r w:rsidRPr="00327D9E">
              <w:t>Несформи-рованность</w:t>
            </w:r>
            <w:proofErr w:type="spellEnd"/>
            <w:r w:rsidRPr="00327D9E">
              <w:t xml:space="preserve"> учебной мотивации, познавательной активности</w:t>
            </w:r>
          </w:p>
        </w:tc>
        <w:tc>
          <w:tcPr>
            <w:tcW w:w="1352" w:type="dxa"/>
          </w:tcPr>
          <w:p w:rsidR="005B186F" w:rsidRPr="00327D9E" w:rsidRDefault="005B186F" w:rsidP="004E27B3">
            <w:pPr>
              <w:jc w:val="center"/>
            </w:pPr>
            <w:r w:rsidRPr="00327D9E">
              <w:t>Высокий уровень тревожности</w:t>
            </w:r>
          </w:p>
        </w:tc>
        <w:tc>
          <w:tcPr>
            <w:tcW w:w="1352" w:type="dxa"/>
          </w:tcPr>
          <w:p w:rsidR="005B186F" w:rsidRPr="00327D9E" w:rsidRDefault="005B186F" w:rsidP="004E27B3">
            <w:pPr>
              <w:jc w:val="center"/>
            </w:pPr>
            <w:r w:rsidRPr="00327D9E">
              <w:t xml:space="preserve">Низкий уровень самооценки, </w:t>
            </w:r>
            <w:proofErr w:type="spellStart"/>
            <w:proofErr w:type="gramStart"/>
            <w:r w:rsidRPr="00327D9E">
              <w:t>неуверен-ность</w:t>
            </w:r>
            <w:proofErr w:type="spellEnd"/>
            <w:proofErr w:type="gramEnd"/>
            <w:r w:rsidRPr="00327D9E">
              <w:t xml:space="preserve"> в себе.</w:t>
            </w:r>
          </w:p>
          <w:p w:rsidR="005B186F" w:rsidRPr="00327D9E" w:rsidRDefault="005B186F" w:rsidP="004E27B3">
            <w:pPr>
              <w:jc w:val="center"/>
            </w:pPr>
          </w:p>
        </w:tc>
        <w:tc>
          <w:tcPr>
            <w:tcW w:w="1352" w:type="dxa"/>
          </w:tcPr>
          <w:p w:rsidR="005B186F" w:rsidRPr="00327D9E" w:rsidRDefault="005B186F" w:rsidP="004E27B3">
            <w:pPr>
              <w:jc w:val="center"/>
            </w:pPr>
            <w:r w:rsidRPr="00327D9E">
              <w:t>Акцентуация характера</w:t>
            </w:r>
          </w:p>
        </w:tc>
        <w:tc>
          <w:tcPr>
            <w:tcW w:w="1352" w:type="dxa"/>
          </w:tcPr>
          <w:p w:rsidR="005B186F" w:rsidRPr="00327D9E" w:rsidRDefault="005B186F" w:rsidP="004E27B3">
            <w:pPr>
              <w:jc w:val="center"/>
            </w:pPr>
            <w:r w:rsidRPr="00327D9E">
              <w:t>Низкая подвижность низкая лабильность психических функций.</w:t>
            </w:r>
          </w:p>
          <w:p w:rsidR="005B186F" w:rsidRPr="00327D9E" w:rsidRDefault="005B186F" w:rsidP="004E27B3">
            <w:pPr>
              <w:jc w:val="center"/>
            </w:pPr>
          </w:p>
        </w:tc>
        <w:tc>
          <w:tcPr>
            <w:tcW w:w="1759" w:type="dxa"/>
          </w:tcPr>
          <w:p w:rsidR="005B186F" w:rsidRPr="00327D9E" w:rsidRDefault="005B186F" w:rsidP="004E27B3">
            <w:pPr>
              <w:jc w:val="center"/>
            </w:pPr>
            <w:r w:rsidRPr="00327D9E">
              <w:t xml:space="preserve">Трудности, связанные с </w:t>
            </w:r>
            <w:proofErr w:type="spellStart"/>
            <w:proofErr w:type="gramStart"/>
            <w:r w:rsidRPr="00327D9E">
              <w:t>недостаточ-ным</w:t>
            </w:r>
            <w:proofErr w:type="spellEnd"/>
            <w:proofErr w:type="gramEnd"/>
            <w:r w:rsidRPr="00327D9E">
              <w:t xml:space="preserve"> уровнем развития </w:t>
            </w:r>
            <w:proofErr w:type="spellStart"/>
            <w:r w:rsidRPr="00327D9E">
              <w:t>познаватель-ной</w:t>
            </w:r>
            <w:proofErr w:type="spellEnd"/>
            <w:r w:rsidRPr="00327D9E">
              <w:t xml:space="preserve"> сферы.</w:t>
            </w:r>
          </w:p>
          <w:p w:rsidR="005B186F" w:rsidRPr="00327D9E" w:rsidRDefault="005B186F" w:rsidP="004E27B3">
            <w:pPr>
              <w:jc w:val="center"/>
            </w:pPr>
          </w:p>
        </w:tc>
      </w:tr>
      <w:tr w:rsidR="005B186F" w:rsidRPr="00327D9E" w:rsidTr="004E27B3">
        <w:trPr>
          <w:cantSplit/>
          <w:trHeight w:val="4291"/>
        </w:trPr>
        <w:tc>
          <w:tcPr>
            <w:tcW w:w="677" w:type="dxa"/>
            <w:textDirection w:val="btLr"/>
          </w:tcPr>
          <w:p w:rsidR="005B186F" w:rsidRPr="00327D9E" w:rsidRDefault="005B186F" w:rsidP="004E27B3">
            <w:pPr>
              <w:jc w:val="center"/>
              <w:rPr>
                <w:b/>
              </w:rPr>
            </w:pPr>
            <w:r w:rsidRPr="00327D9E">
              <w:rPr>
                <w:b/>
              </w:rPr>
              <w:lastRenderedPageBreak/>
              <w:t>Психодиагностический</w:t>
            </w:r>
          </w:p>
          <w:p w:rsidR="005B186F" w:rsidRPr="00327D9E" w:rsidRDefault="005B186F" w:rsidP="004E27B3">
            <w:pPr>
              <w:jc w:val="center"/>
            </w:pPr>
            <w:r w:rsidRPr="00327D9E">
              <w:rPr>
                <w:b/>
              </w:rPr>
              <w:t>инструментарий</w:t>
            </w:r>
          </w:p>
        </w:tc>
        <w:tc>
          <w:tcPr>
            <w:tcW w:w="1352" w:type="dxa"/>
          </w:tcPr>
          <w:p w:rsidR="005B186F" w:rsidRPr="00327D9E" w:rsidRDefault="005B186F" w:rsidP="004E27B3">
            <w:pPr>
              <w:jc w:val="both"/>
            </w:pPr>
            <w:r w:rsidRPr="00327D9E">
              <w:t xml:space="preserve">Методики Локус контроля </w:t>
            </w:r>
            <w:proofErr w:type="gramStart"/>
            <w:r w:rsidRPr="00327D9E">
              <w:t>Дж</w:t>
            </w:r>
            <w:proofErr w:type="gramEnd"/>
            <w:r w:rsidRPr="00327D9E">
              <w:t xml:space="preserve">. </w:t>
            </w:r>
            <w:proofErr w:type="spellStart"/>
            <w:r w:rsidRPr="00327D9E">
              <w:t>Роттер</w:t>
            </w:r>
            <w:proofErr w:type="spellEnd"/>
            <w:r w:rsidRPr="00327D9E">
              <w:t>, «Проверь свою организованность» Е. И. Комарова.</w:t>
            </w:r>
          </w:p>
          <w:p w:rsidR="005B186F" w:rsidRPr="00327D9E" w:rsidRDefault="005B186F" w:rsidP="004E27B3">
            <w:pPr>
              <w:jc w:val="both"/>
            </w:pPr>
          </w:p>
        </w:tc>
        <w:tc>
          <w:tcPr>
            <w:tcW w:w="1352" w:type="dxa"/>
          </w:tcPr>
          <w:p w:rsidR="005B186F" w:rsidRPr="00327D9E" w:rsidRDefault="005B186F" w:rsidP="004E27B3">
            <w:pPr>
              <w:jc w:val="both"/>
            </w:pPr>
            <w:r w:rsidRPr="00327D9E">
              <w:t xml:space="preserve">Методики  «Мотивационный профиль» Гусева Е.А. «Методика диагностики мотивации учения и эмоционального отношения к учению в средних и старших классах школы», </w:t>
            </w:r>
          </w:p>
          <w:p w:rsidR="005B186F" w:rsidRPr="00327D9E" w:rsidRDefault="005B186F" w:rsidP="004E27B3">
            <w:pPr>
              <w:jc w:val="both"/>
            </w:pPr>
            <w:r w:rsidRPr="00327D9E">
              <w:t>Ч.Д. Спилберг, модифицированный А.Д. Андреевой.</w:t>
            </w:r>
          </w:p>
        </w:tc>
        <w:tc>
          <w:tcPr>
            <w:tcW w:w="1352" w:type="dxa"/>
          </w:tcPr>
          <w:p w:rsidR="005B186F" w:rsidRPr="00327D9E" w:rsidRDefault="005B186F" w:rsidP="004E27B3">
            <w:pPr>
              <w:jc w:val="both"/>
            </w:pPr>
            <w:r w:rsidRPr="00327D9E">
              <w:t>Методики «Опро</w:t>
            </w:r>
            <w:proofErr w:type="gramStart"/>
            <w:r w:rsidRPr="00327D9E">
              <w:t>с-</w:t>
            </w:r>
            <w:proofErr w:type="gramEnd"/>
            <w:r w:rsidRPr="00327D9E">
              <w:t xml:space="preserve"> ник школьной тревожности Филипса» </w:t>
            </w:r>
          </w:p>
          <w:p w:rsidR="005B186F" w:rsidRPr="00327D9E" w:rsidRDefault="005B186F" w:rsidP="004E27B3">
            <w:pPr>
              <w:jc w:val="both"/>
            </w:pPr>
            <w:r w:rsidRPr="00327D9E">
              <w:t xml:space="preserve">«Методика диагностики мотивации учения и эмоционального отношения к учению в средних и старших классах школы», </w:t>
            </w:r>
          </w:p>
          <w:p w:rsidR="005B186F" w:rsidRPr="00327D9E" w:rsidRDefault="005B186F" w:rsidP="004E27B3">
            <w:pPr>
              <w:jc w:val="both"/>
            </w:pPr>
            <w:r w:rsidRPr="00327D9E">
              <w:t>Ч.Д. Спилберг, модифицированный А.Д. Андреевой.</w:t>
            </w:r>
          </w:p>
        </w:tc>
        <w:tc>
          <w:tcPr>
            <w:tcW w:w="1352" w:type="dxa"/>
          </w:tcPr>
          <w:p w:rsidR="005B186F" w:rsidRPr="00327D9E" w:rsidRDefault="005B186F" w:rsidP="004E27B3">
            <w:pPr>
              <w:jc w:val="both"/>
            </w:pPr>
            <w:r w:rsidRPr="00327D9E">
              <w:t xml:space="preserve">Методика </w:t>
            </w:r>
          </w:p>
          <w:p w:rsidR="005B186F" w:rsidRPr="00327D9E" w:rsidRDefault="005B186F" w:rsidP="004E27B3">
            <w:pPr>
              <w:jc w:val="both"/>
            </w:pPr>
            <w:r w:rsidRPr="00327D9E">
              <w:t>«Диагностика уровня самооценки личности».</w:t>
            </w:r>
          </w:p>
          <w:p w:rsidR="005B186F" w:rsidRPr="00327D9E" w:rsidRDefault="005B186F" w:rsidP="004E27B3">
            <w:pPr>
              <w:jc w:val="both"/>
            </w:pPr>
            <w:r w:rsidRPr="00327D9E">
              <w:t>Г. Н. Казанцевой.</w:t>
            </w:r>
          </w:p>
        </w:tc>
        <w:tc>
          <w:tcPr>
            <w:tcW w:w="1352" w:type="dxa"/>
          </w:tcPr>
          <w:p w:rsidR="005B186F" w:rsidRPr="00327D9E" w:rsidRDefault="005B186F" w:rsidP="004E27B3">
            <w:pPr>
              <w:jc w:val="both"/>
            </w:pPr>
            <w:r w:rsidRPr="00327D9E">
              <w:t xml:space="preserve">Методика </w:t>
            </w:r>
          </w:p>
          <w:p w:rsidR="005B186F" w:rsidRPr="00327D9E" w:rsidRDefault="005B186F" w:rsidP="004E27B3">
            <w:pPr>
              <w:jc w:val="both"/>
            </w:pPr>
            <w:r w:rsidRPr="00327D9E">
              <w:t xml:space="preserve">Адаптированный подростковый вариант </w:t>
            </w:r>
            <w:proofErr w:type="spellStart"/>
            <w:r w:rsidRPr="00327D9E">
              <w:t>опросника</w:t>
            </w:r>
            <w:proofErr w:type="spellEnd"/>
            <w:r w:rsidRPr="00327D9E">
              <w:t xml:space="preserve"> </w:t>
            </w:r>
            <w:proofErr w:type="spellStart"/>
            <w:r w:rsidRPr="00327D9E">
              <w:t>Шмишека</w:t>
            </w:r>
            <w:proofErr w:type="spellEnd"/>
            <w:r w:rsidRPr="00327D9E">
              <w:t xml:space="preserve"> (12-18 лет) </w:t>
            </w:r>
          </w:p>
          <w:p w:rsidR="005B186F" w:rsidRPr="00327D9E" w:rsidRDefault="005B186F" w:rsidP="004E27B3">
            <w:pPr>
              <w:jc w:val="both"/>
            </w:pPr>
            <w:proofErr w:type="gramStart"/>
            <w:r w:rsidRPr="00327D9E">
              <w:t xml:space="preserve">(описание типов по </w:t>
            </w:r>
            <w:proofErr w:type="gramEnd"/>
          </w:p>
          <w:p w:rsidR="005B186F" w:rsidRPr="00327D9E" w:rsidRDefault="005B186F" w:rsidP="004E27B3">
            <w:pPr>
              <w:jc w:val="both"/>
            </w:pPr>
            <w:proofErr w:type="gramStart"/>
            <w:r w:rsidRPr="00327D9E">
              <w:t xml:space="preserve">А. Е. </w:t>
            </w:r>
            <w:proofErr w:type="spellStart"/>
            <w:r w:rsidRPr="00327D9E">
              <w:t>Личко</w:t>
            </w:r>
            <w:proofErr w:type="spellEnd"/>
            <w:r w:rsidRPr="00327D9E">
              <w:t>).</w:t>
            </w:r>
            <w:proofErr w:type="gramEnd"/>
          </w:p>
          <w:p w:rsidR="005B186F" w:rsidRPr="00327D9E" w:rsidRDefault="005B186F" w:rsidP="004E27B3">
            <w:pPr>
              <w:jc w:val="both"/>
            </w:pPr>
          </w:p>
          <w:p w:rsidR="005B186F" w:rsidRPr="00327D9E" w:rsidRDefault="005B186F" w:rsidP="004E27B3">
            <w:pPr>
              <w:jc w:val="both"/>
            </w:pPr>
          </w:p>
        </w:tc>
        <w:tc>
          <w:tcPr>
            <w:tcW w:w="1352" w:type="dxa"/>
          </w:tcPr>
          <w:p w:rsidR="005B186F" w:rsidRPr="00327D9E" w:rsidRDefault="005B186F" w:rsidP="004E27B3">
            <w:pPr>
              <w:jc w:val="both"/>
            </w:pPr>
            <w:r w:rsidRPr="00327D9E">
              <w:t xml:space="preserve">Методика </w:t>
            </w:r>
          </w:p>
          <w:p w:rsidR="005B186F" w:rsidRPr="00327D9E" w:rsidRDefault="005B186F" w:rsidP="004E27B3">
            <w:pPr>
              <w:jc w:val="both"/>
            </w:pPr>
            <w:r w:rsidRPr="00327D9E">
              <w:t>ШАС</w:t>
            </w:r>
          </w:p>
        </w:tc>
        <w:tc>
          <w:tcPr>
            <w:tcW w:w="1759" w:type="dxa"/>
          </w:tcPr>
          <w:p w:rsidR="005B186F" w:rsidRPr="00327D9E" w:rsidRDefault="005B186F" w:rsidP="004E27B3">
            <w:pPr>
              <w:jc w:val="both"/>
            </w:pPr>
            <w:r w:rsidRPr="00327D9E">
              <w:t>Методика ШТУР</w:t>
            </w:r>
          </w:p>
        </w:tc>
      </w:tr>
    </w:tbl>
    <w:p w:rsidR="005B186F" w:rsidRDefault="005B186F" w:rsidP="005B186F">
      <w:pPr>
        <w:rPr>
          <w:rFonts w:ascii="Calibri" w:eastAsia="Calibri" w:hAnsi="Calibri" w:cs="Times New Roman"/>
        </w:rPr>
      </w:pPr>
    </w:p>
    <w:p w:rsidR="005B186F" w:rsidRPr="0033777C" w:rsidRDefault="005B186F" w:rsidP="005B186F">
      <w:pPr>
        <w:rPr>
          <w:rFonts w:ascii="Calibri" w:eastAsia="Calibri" w:hAnsi="Calibri" w:cs="Times New Roman"/>
        </w:rPr>
      </w:pPr>
    </w:p>
    <w:p w:rsidR="00134F0B" w:rsidRDefault="003A6D4C" w:rsidP="00134F0B">
      <w:pPr>
        <w:jc w:val="right"/>
        <w:rPr>
          <w:rFonts w:ascii="Times New Roman" w:hAnsi="Times New Roman" w:cs="Times New Roman"/>
          <w:sz w:val="28"/>
          <w:szCs w:val="28"/>
        </w:rPr>
      </w:pPr>
      <w:r>
        <w:rPr>
          <w:rFonts w:ascii="Times New Roman" w:hAnsi="Times New Roman" w:cs="Times New Roman"/>
          <w:sz w:val="28"/>
          <w:szCs w:val="28"/>
        </w:rPr>
        <w:t>Приложение 4</w:t>
      </w:r>
    </w:p>
    <w:p w:rsidR="00C65818" w:rsidRDefault="00C65818" w:rsidP="00C65818">
      <w:pPr>
        <w:jc w:val="center"/>
        <w:rPr>
          <w:rFonts w:ascii="Times New Roman" w:hAnsi="Times New Roman" w:cs="Times New Roman"/>
          <w:sz w:val="28"/>
          <w:szCs w:val="28"/>
        </w:rPr>
      </w:pPr>
      <w:r>
        <w:rPr>
          <w:rFonts w:ascii="Times New Roman" w:hAnsi="Times New Roman" w:cs="Times New Roman"/>
          <w:sz w:val="28"/>
          <w:szCs w:val="28"/>
        </w:rPr>
        <w:t>Памятки</w:t>
      </w:r>
    </w:p>
    <w:p w:rsidR="003A6D4C" w:rsidRPr="003A6D4C" w:rsidRDefault="003A6D4C" w:rsidP="003A6D4C">
      <w:pPr>
        <w:shd w:val="clear" w:color="auto" w:fill="FFFFFF"/>
        <w:spacing w:before="229" w:after="114" w:line="240" w:lineRule="auto"/>
        <w:jc w:val="both"/>
        <w:textAlignment w:val="baseline"/>
        <w:outlineLvl w:val="1"/>
        <w:rPr>
          <w:rFonts w:ascii="Times New Roman" w:eastAsia="Times New Roman" w:hAnsi="Times New Roman" w:cs="Times New Roman"/>
          <w:b/>
          <w:bCs/>
          <w:sz w:val="28"/>
          <w:szCs w:val="28"/>
          <w:lang w:eastAsia="ru-RU"/>
        </w:rPr>
      </w:pPr>
      <w:r w:rsidRPr="003A6D4C">
        <w:rPr>
          <w:rFonts w:ascii="Times New Roman" w:eastAsia="Times New Roman" w:hAnsi="Times New Roman" w:cs="Times New Roman"/>
          <w:b/>
          <w:bCs/>
          <w:sz w:val="28"/>
          <w:szCs w:val="28"/>
          <w:lang w:eastAsia="ru-RU"/>
        </w:rPr>
        <w:t>Советы психолога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Легкие эмоциональные всплески полезны, они положительно сказываются на работоспособности и усиливают умственную деятельность. Но </w:t>
      </w:r>
      <w:proofErr w:type="spellStart"/>
      <w:r w:rsidRPr="003A6D4C">
        <w:rPr>
          <w:rFonts w:ascii="Times New Roman" w:eastAsia="Times New Roman" w:hAnsi="Times New Roman" w:cs="Times New Roman"/>
          <w:sz w:val="28"/>
          <w:szCs w:val="28"/>
          <w:lang w:eastAsia="ru-RU"/>
        </w:rPr>
        <w:t>излишнееэмоциональное</w:t>
      </w:r>
      <w:proofErr w:type="spellEnd"/>
      <w:r w:rsidRPr="003A6D4C">
        <w:rPr>
          <w:rFonts w:ascii="Times New Roman" w:eastAsia="Times New Roman" w:hAnsi="Times New Roman" w:cs="Times New Roman"/>
          <w:sz w:val="28"/>
          <w:szCs w:val="28"/>
          <w:lang w:eastAsia="ru-RU"/>
        </w:rPr>
        <w:t xml:space="preserve"> напряжение зачастую оказывает обратное действие.</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Причиной этого является, в первую очередь, личное отношение к событию. Поэтому важно формирование адекватного отношения к ситуации. Оно </w:t>
      </w:r>
      <w:proofErr w:type="spellStart"/>
      <w:r w:rsidRPr="003A6D4C">
        <w:rPr>
          <w:rFonts w:ascii="Times New Roman" w:eastAsia="Times New Roman" w:hAnsi="Times New Roman" w:cs="Times New Roman"/>
          <w:sz w:val="28"/>
          <w:szCs w:val="28"/>
          <w:lang w:eastAsia="ru-RU"/>
        </w:rPr>
        <w:t>поможетвыпускникам</w:t>
      </w:r>
      <w:proofErr w:type="spellEnd"/>
      <w:r w:rsidRPr="003A6D4C">
        <w:rPr>
          <w:rFonts w:ascii="Times New Roman" w:eastAsia="Times New Roman" w:hAnsi="Times New Roman" w:cs="Times New Roman"/>
          <w:sz w:val="28"/>
          <w:szCs w:val="28"/>
          <w:lang w:eastAsia="ru-RU"/>
        </w:rPr>
        <w:t xml:space="preserve"> разумно распределить силы для подготовки и сдачи экзамена, а родителям — оказать своему ребенку правильную помощь.</w:t>
      </w:r>
    </w:p>
    <w:p w:rsidR="003A6D4C" w:rsidRPr="003A6D4C" w:rsidRDefault="003A6D4C" w:rsidP="003A6D4C">
      <w:pPr>
        <w:shd w:val="clear" w:color="auto" w:fill="FFFFFF"/>
        <w:spacing w:after="229" w:line="240" w:lineRule="auto"/>
        <w:jc w:val="center"/>
        <w:textAlignment w:val="baseline"/>
        <w:rPr>
          <w:rFonts w:ascii="Times New Roman" w:eastAsia="Times New Roman" w:hAnsi="Times New Roman" w:cs="Times New Roman"/>
          <w:sz w:val="28"/>
          <w:szCs w:val="28"/>
          <w:u w:val="single"/>
          <w:lang w:eastAsia="ru-RU"/>
        </w:rPr>
      </w:pPr>
      <w:r w:rsidRPr="003A6D4C">
        <w:rPr>
          <w:rFonts w:ascii="Times New Roman" w:eastAsia="Times New Roman" w:hAnsi="Times New Roman" w:cs="Times New Roman"/>
          <w:sz w:val="28"/>
          <w:szCs w:val="28"/>
          <w:lang w:eastAsia="ru-RU"/>
        </w:rPr>
        <w:t xml:space="preserve"> </w:t>
      </w:r>
      <w:r w:rsidRPr="003A6D4C">
        <w:rPr>
          <w:rFonts w:ascii="Times New Roman" w:eastAsia="Times New Roman" w:hAnsi="Times New Roman" w:cs="Times New Roman"/>
          <w:sz w:val="28"/>
          <w:szCs w:val="28"/>
          <w:u w:val="single"/>
          <w:lang w:eastAsia="ru-RU"/>
        </w:rPr>
        <w:t>Советы выпускникам</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ЕГЭ — лишь одно из жизненных испытаний, многих из которых еще предстоит пройти. Не придавайте событию слишком высокую важность, чтобы не </w:t>
      </w:r>
      <w:proofErr w:type="spellStart"/>
      <w:r w:rsidRPr="003A6D4C">
        <w:rPr>
          <w:rFonts w:ascii="Times New Roman" w:eastAsia="Times New Roman" w:hAnsi="Times New Roman" w:cs="Times New Roman"/>
          <w:sz w:val="28"/>
          <w:szCs w:val="28"/>
          <w:lang w:eastAsia="ru-RU"/>
        </w:rPr>
        <w:t>увеличиватьволнение</w:t>
      </w:r>
      <w:proofErr w:type="spellEnd"/>
      <w:r w:rsidRPr="003A6D4C">
        <w:rPr>
          <w:rFonts w:ascii="Times New Roman" w:eastAsia="Times New Roman" w:hAnsi="Times New Roman" w:cs="Times New Roman"/>
          <w:sz w:val="28"/>
          <w:szCs w:val="28"/>
          <w:lang w:eastAsia="ru-RU"/>
        </w:rPr>
        <w:t>.</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При правильном подходе экзамены могут служить средством самоутверждения и повышением личностной самооценки.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Не стоит бояться ошибок. Известно, что не ошибается тот, кто ничего не делает.</w:t>
      </w:r>
    </w:p>
    <w:p w:rsidR="003A6D4C" w:rsidRPr="003A6D4C" w:rsidRDefault="003A6D4C" w:rsidP="003A6D4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lastRenderedPageBreak/>
        <w:t>Люди, настроенные на успех, добиваются в жизни гораздо больше, чем те, кто старается избегать неудач.</w:t>
      </w:r>
      <w:r w:rsidRPr="003A6D4C">
        <w:rPr>
          <w:rFonts w:ascii="Times New Roman" w:eastAsia="Times New Roman" w:hAnsi="Times New Roman" w:cs="Times New Roman"/>
          <w:sz w:val="28"/>
          <w:szCs w:val="28"/>
          <w:lang w:eastAsia="ru-RU"/>
        </w:rPr>
        <w:br/>
      </w:r>
      <w:r w:rsidRPr="003A6D4C">
        <w:rPr>
          <w:rFonts w:ascii="Times New Roman" w:eastAsia="Times New Roman" w:hAnsi="Times New Roman" w:cs="Times New Roman"/>
          <w:sz w:val="28"/>
          <w:szCs w:val="28"/>
          <w:lang w:eastAsia="ru-RU"/>
        </w:rPr>
        <w:b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3A6D4C" w:rsidRPr="003A6D4C" w:rsidRDefault="003A6D4C" w:rsidP="003A6D4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b/>
          <w:bCs/>
          <w:sz w:val="28"/>
          <w:szCs w:val="28"/>
          <w:lang w:eastAsia="ru-RU"/>
        </w:rPr>
        <w:t>Некоторые полезные приемы</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3A6D4C" w:rsidRPr="003A6D4C" w:rsidRDefault="003A6D4C" w:rsidP="003A6D4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Заблаговременное ознакомление </w:t>
      </w:r>
      <w:hyperlink r:id="rId5" w:tgtFrame="_self" w:history="1">
        <w:r w:rsidRPr="003A6D4C">
          <w:rPr>
            <w:rFonts w:ascii="Times New Roman" w:eastAsia="Times New Roman" w:hAnsi="Times New Roman" w:cs="Times New Roman"/>
            <w:sz w:val="28"/>
            <w:szCs w:val="28"/>
            <w:u w:val="single"/>
            <w:lang w:eastAsia="ru-RU"/>
          </w:rPr>
          <w:t>с правилами и процедурой экзамена</w:t>
        </w:r>
      </w:hyperlink>
      <w:r w:rsidRPr="003A6D4C">
        <w:rPr>
          <w:rFonts w:ascii="Times New Roman" w:eastAsia="Times New Roman" w:hAnsi="Times New Roman" w:cs="Times New Roman"/>
          <w:sz w:val="28"/>
          <w:szCs w:val="28"/>
          <w:lang w:eastAsia="ru-RU"/>
        </w:rPr>
        <w:t> снимет эффект неожиданности на экзамене. Тренировка в решении </w:t>
      </w:r>
      <w:hyperlink r:id="rId6" w:tgtFrame="_self" w:history="1">
        <w:r w:rsidRPr="003A6D4C">
          <w:rPr>
            <w:rFonts w:ascii="Times New Roman" w:eastAsia="Times New Roman" w:hAnsi="Times New Roman" w:cs="Times New Roman"/>
            <w:sz w:val="28"/>
            <w:szCs w:val="28"/>
            <w:u w:val="single"/>
            <w:lang w:eastAsia="ru-RU"/>
          </w:rPr>
          <w:t>заданий</w:t>
        </w:r>
      </w:hyperlink>
      <w:r w:rsidRPr="003A6D4C">
        <w:rPr>
          <w:rFonts w:ascii="Times New Roman" w:eastAsia="Times New Roman" w:hAnsi="Times New Roman" w:cs="Times New Roman"/>
          <w:sz w:val="28"/>
          <w:szCs w:val="28"/>
          <w:lang w:eastAsia="ru-RU"/>
        </w:rPr>
        <w:t> поможет ориентироваться в разных типах заданий, рассчитывать время. С </w:t>
      </w:r>
      <w:hyperlink r:id="rId7" w:tgtFrame="_self" w:history="1">
        <w:r w:rsidRPr="003A6D4C">
          <w:rPr>
            <w:rFonts w:ascii="Times New Roman" w:eastAsia="Times New Roman" w:hAnsi="Times New Roman" w:cs="Times New Roman"/>
            <w:sz w:val="28"/>
            <w:szCs w:val="28"/>
            <w:u w:val="single"/>
            <w:lang w:eastAsia="ru-RU"/>
          </w:rPr>
          <w:t>правилами заполнения бланков</w:t>
        </w:r>
      </w:hyperlink>
      <w:r w:rsidRPr="003A6D4C">
        <w:rPr>
          <w:rFonts w:ascii="Times New Roman" w:eastAsia="Times New Roman" w:hAnsi="Times New Roman" w:cs="Times New Roman"/>
          <w:sz w:val="28"/>
          <w:szCs w:val="28"/>
          <w:lang w:eastAsia="ru-RU"/>
        </w:rPr>
        <w:t> тоже можно ознакомиться заранее.</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3A6D4C">
        <w:rPr>
          <w:rFonts w:ascii="Times New Roman" w:eastAsia="Times New Roman" w:hAnsi="Times New Roman" w:cs="Times New Roman"/>
          <w:sz w:val="28"/>
          <w:szCs w:val="28"/>
          <w:lang w:eastAsia="ru-RU"/>
        </w:rPr>
        <w:t>на</w:t>
      </w:r>
      <w:proofErr w:type="gramEnd"/>
      <w:r w:rsidRPr="003A6D4C">
        <w:rPr>
          <w:rFonts w:ascii="Times New Roman" w:eastAsia="Times New Roman" w:hAnsi="Times New Roman" w:cs="Times New Roman"/>
          <w:sz w:val="28"/>
          <w:szCs w:val="28"/>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w:t>
      </w:r>
      <w:proofErr w:type="gramStart"/>
      <w:r w:rsidRPr="003A6D4C">
        <w:rPr>
          <w:rFonts w:ascii="Times New Roman" w:eastAsia="Times New Roman" w:hAnsi="Times New Roman" w:cs="Times New Roman"/>
          <w:sz w:val="28"/>
          <w:szCs w:val="28"/>
          <w:lang w:eastAsia="ru-RU"/>
        </w:rPr>
        <w:t>см</w:t>
      </w:r>
      <w:proofErr w:type="gramEnd"/>
      <w:r w:rsidRPr="003A6D4C">
        <w:rPr>
          <w:rFonts w:ascii="Times New Roman" w:eastAsia="Times New Roman" w:hAnsi="Times New Roman" w:cs="Times New Roman"/>
          <w:sz w:val="28"/>
          <w:szCs w:val="28"/>
          <w:lang w:eastAsia="ru-RU"/>
        </w:rPr>
        <w:t>. ниже).</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Соблюдайте режим сна и отдыха. При усиленных умственных нагрузках стоит увеличить время сна на час.</w:t>
      </w:r>
    </w:p>
    <w:p w:rsidR="003A6D4C" w:rsidRPr="003A6D4C" w:rsidRDefault="003A6D4C" w:rsidP="003A6D4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b/>
          <w:bCs/>
          <w:sz w:val="28"/>
          <w:szCs w:val="28"/>
          <w:lang w:eastAsia="ru-RU"/>
        </w:rPr>
        <w:t>Рекомендации по заучиванию материала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Главное — распределение повторений во времени.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Повторять рекомендуется сразу в течение 15—20 минут, через 8—9 часов и через 24 часа.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Полезно повторять материал за 15—20 минут до сна и утром, на свежую голову. При каждом повторении нужно осмысливать ошибки и обращать </w:t>
      </w:r>
      <w:proofErr w:type="spellStart"/>
      <w:r w:rsidRPr="003A6D4C">
        <w:rPr>
          <w:rFonts w:ascii="Times New Roman" w:eastAsia="Times New Roman" w:hAnsi="Times New Roman" w:cs="Times New Roman"/>
          <w:sz w:val="28"/>
          <w:szCs w:val="28"/>
          <w:lang w:eastAsia="ru-RU"/>
        </w:rPr>
        <w:t>вниманиена</w:t>
      </w:r>
      <w:proofErr w:type="spellEnd"/>
      <w:r w:rsidRPr="003A6D4C">
        <w:rPr>
          <w:rFonts w:ascii="Times New Roman" w:eastAsia="Times New Roman" w:hAnsi="Times New Roman" w:cs="Times New Roman"/>
          <w:sz w:val="28"/>
          <w:szCs w:val="28"/>
          <w:lang w:eastAsia="ru-RU"/>
        </w:rPr>
        <w:t xml:space="preserve"> более трудные места.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Повторение будет эффективным, если воспроизводить материал своими словами близко к тексту. Обращения к тексту лучше делать, если вспомнить </w:t>
      </w:r>
      <w:proofErr w:type="spellStart"/>
      <w:r w:rsidRPr="003A6D4C">
        <w:rPr>
          <w:rFonts w:ascii="Times New Roman" w:eastAsia="Times New Roman" w:hAnsi="Times New Roman" w:cs="Times New Roman"/>
          <w:sz w:val="28"/>
          <w:szCs w:val="28"/>
          <w:lang w:eastAsia="ru-RU"/>
        </w:rPr>
        <w:t>материалне</w:t>
      </w:r>
      <w:proofErr w:type="spellEnd"/>
      <w:r w:rsidRPr="003A6D4C">
        <w:rPr>
          <w:rFonts w:ascii="Times New Roman" w:eastAsia="Times New Roman" w:hAnsi="Times New Roman" w:cs="Times New Roman"/>
          <w:sz w:val="28"/>
          <w:szCs w:val="28"/>
          <w:lang w:eastAsia="ru-RU"/>
        </w:rPr>
        <w:t xml:space="preserve"> удается в течение 2—3 минут.</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3A6D4C" w:rsidRDefault="003A6D4C" w:rsidP="003A6D4C">
      <w:pPr>
        <w:shd w:val="clear" w:color="auto" w:fill="FFFFFF"/>
        <w:spacing w:before="229" w:after="114" w:line="240" w:lineRule="auto"/>
        <w:jc w:val="both"/>
        <w:textAlignment w:val="baseline"/>
        <w:outlineLvl w:val="1"/>
        <w:rPr>
          <w:rFonts w:ascii="Times New Roman" w:eastAsia="Times New Roman" w:hAnsi="Times New Roman" w:cs="Times New Roman"/>
          <w:b/>
          <w:bCs/>
          <w:sz w:val="28"/>
          <w:szCs w:val="28"/>
          <w:lang w:eastAsia="ru-RU"/>
        </w:rPr>
      </w:pPr>
    </w:p>
    <w:p w:rsidR="003A6D4C" w:rsidRDefault="003A6D4C" w:rsidP="003A6D4C">
      <w:pPr>
        <w:shd w:val="clear" w:color="auto" w:fill="FFFFFF"/>
        <w:spacing w:before="229" w:after="114" w:line="240" w:lineRule="auto"/>
        <w:jc w:val="both"/>
        <w:textAlignment w:val="baseline"/>
        <w:outlineLvl w:val="1"/>
        <w:rPr>
          <w:rFonts w:ascii="Times New Roman" w:eastAsia="Times New Roman" w:hAnsi="Times New Roman" w:cs="Times New Roman"/>
          <w:b/>
          <w:bCs/>
          <w:sz w:val="28"/>
          <w:szCs w:val="28"/>
          <w:lang w:eastAsia="ru-RU"/>
        </w:rPr>
      </w:pPr>
    </w:p>
    <w:p w:rsidR="003A6D4C" w:rsidRPr="003A6D4C" w:rsidRDefault="003A6D4C" w:rsidP="003A6D4C">
      <w:pPr>
        <w:shd w:val="clear" w:color="auto" w:fill="FFFFFF"/>
        <w:spacing w:before="229" w:after="114" w:line="240" w:lineRule="auto"/>
        <w:jc w:val="both"/>
        <w:textAlignment w:val="baseline"/>
        <w:outlineLvl w:val="1"/>
        <w:rPr>
          <w:rFonts w:ascii="Times New Roman" w:eastAsia="Times New Roman" w:hAnsi="Times New Roman" w:cs="Times New Roman"/>
          <w:b/>
          <w:bCs/>
          <w:sz w:val="28"/>
          <w:szCs w:val="28"/>
          <w:lang w:eastAsia="ru-RU"/>
        </w:rPr>
      </w:pPr>
      <w:r w:rsidRPr="003A6D4C">
        <w:rPr>
          <w:rFonts w:ascii="Times New Roman" w:eastAsia="Times New Roman" w:hAnsi="Times New Roman" w:cs="Times New Roman"/>
          <w:b/>
          <w:bCs/>
          <w:sz w:val="28"/>
          <w:szCs w:val="28"/>
          <w:lang w:eastAsia="ru-RU"/>
        </w:rPr>
        <w:lastRenderedPageBreak/>
        <w:t>Психологические рекомендации при подготовке к ЕГЭ</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Единый государственный экзамен в психологическом плане для школьников это самое настоящее испытание. Сегодня в напряженно ожидающем состоянии находятся девятиклассники, </w:t>
      </w:r>
      <w:proofErr w:type="spellStart"/>
      <w:r w:rsidRPr="003A6D4C">
        <w:rPr>
          <w:rFonts w:ascii="Times New Roman" w:eastAsia="Times New Roman" w:hAnsi="Times New Roman" w:cs="Times New Roman"/>
          <w:sz w:val="28"/>
          <w:szCs w:val="28"/>
          <w:lang w:eastAsia="ru-RU"/>
        </w:rPr>
        <w:t>одиннадцатиклассники</w:t>
      </w:r>
      <w:proofErr w:type="spellEnd"/>
      <w:r w:rsidRPr="003A6D4C">
        <w:rPr>
          <w:rFonts w:ascii="Times New Roman" w:eastAsia="Times New Roman" w:hAnsi="Times New Roman" w:cs="Times New Roman"/>
          <w:sz w:val="28"/>
          <w:szCs w:val="28"/>
          <w:lang w:eastAsia="ru-RU"/>
        </w:rPr>
        <w:t>, их учителя и родители.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Ситуация сдачи экзамена для всех учащихся одинакова, а переживает ее и ведет себя в ней каждый по-разному. С чем это связано? Конечно, во многом с </w:t>
      </w:r>
      <w:proofErr w:type="spellStart"/>
      <w:r w:rsidRPr="003A6D4C">
        <w:rPr>
          <w:rFonts w:ascii="Times New Roman" w:eastAsia="Times New Roman" w:hAnsi="Times New Roman" w:cs="Times New Roman"/>
          <w:sz w:val="28"/>
          <w:szCs w:val="28"/>
          <w:lang w:eastAsia="ru-RU"/>
        </w:rPr>
        <w:t>тем</w:t>
      </w:r>
      <w:proofErr w:type="gramStart"/>
      <w:r w:rsidRPr="003A6D4C">
        <w:rPr>
          <w:rFonts w:ascii="Times New Roman" w:eastAsia="Times New Roman" w:hAnsi="Times New Roman" w:cs="Times New Roman"/>
          <w:sz w:val="28"/>
          <w:szCs w:val="28"/>
          <w:lang w:eastAsia="ru-RU"/>
        </w:rPr>
        <w:t>,к</w:t>
      </w:r>
      <w:proofErr w:type="gramEnd"/>
      <w:r w:rsidRPr="003A6D4C">
        <w:rPr>
          <w:rFonts w:ascii="Times New Roman" w:eastAsia="Times New Roman" w:hAnsi="Times New Roman" w:cs="Times New Roman"/>
          <w:sz w:val="28"/>
          <w:szCs w:val="28"/>
          <w:lang w:eastAsia="ru-RU"/>
        </w:rPr>
        <w:t>ак</w:t>
      </w:r>
      <w:proofErr w:type="spellEnd"/>
      <w:r w:rsidRPr="003A6D4C">
        <w:rPr>
          <w:rFonts w:ascii="Times New Roman" w:eastAsia="Times New Roman" w:hAnsi="Times New Roman" w:cs="Times New Roman"/>
          <w:sz w:val="28"/>
          <w:szCs w:val="28"/>
          <w:lang w:eastAsia="ru-RU"/>
        </w:rPr>
        <w:t xml:space="preserve">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w:t>
      </w:r>
      <w:proofErr w:type="spellStart"/>
      <w:r w:rsidRPr="003A6D4C">
        <w:rPr>
          <w:rFonts w:ascii="Times New Roman" w:eastAsia="Times New Roman" w:hAnsi="Times New Roman" w:cs="Times New Roman"/>
          <w:sz w:val="28"/>
          <w:szCs w:val="28"/>
          <w:lang w:eastAsia="ru-RU"/>
        </w:rPr>
        <w:t>тогочтобы</w:t>
      </w:r>
      <w:proofErr w:type="spellEnd"/>
      <w:r w:rsidRPr="003A6D4C">
        <w:rPr>
          <w:rFonts w:ascii="Times New Roman" w:eastAsia="Times New Roman" w:hAnsi="Times New Roman" w:cs="Times New Roman"/>
          <w:sz w:val="28"/>
          <w:szCs w:val="28"/>
          <w:lang w:eastAsia="ru-RU"/>
        </w:rPr>
        <w:t xml:space="preserve">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отработка стратегии и тактики поведения в период подготовки к единому государственному экзамену; обучение навыкам </w:t>
      </w:r>
      <w:proofErr w:type="spellStart"/>
      <w:r w:rsidRPr="003A6D4C">
        <w:rPr>
          <w:rFonts w:ascii="Times New Roman" w:eastAsia="Times New Roman" w:hAnsi="Times New Roman" w:cs="Times New Roman"/>
          <w:sz w:val="28"/>
          <w:szCs w:val="28"/>
          <w:lang w:eastAsia="ru-RU"/>
        </w:rPr>
        <w:t>саморегуляции</w:t>
      </w:r>
      <w:proofErr w:type="spellEnd"/>
      <w:r w:rsidRPr="003A6D4C">
        <w:rPr>
          <w:rFonts w:ascii="Times New Roman" w:eastAsia="Times New Roman" w:hAnsi="Times New Roman" w:cs="Times New Roman"/>
          <w:sz w:val="28"/>
          <w:szCs w:val="28"/>
          <w:lang w:eastAsia="ru-RU"/>
        </w:rPr>
        <w:t>, самоконтроля; повышение уверенности в себе, в своих силах, тестирования.</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ЕГЭ требует предварительной подготовки всех участников образовательного процесса. Для решения этих задач предлагаем наши методические рекомендации.</w:t>
      </w:r>
    </w:p>
    <w:p w:rsidR="003A6D4C" w:rsidRPr="003A6D4C" w:rsidRDefault="003A6D4C" w:rsidP="003A6D4C">
      <w:pPr>
        <w:shd w:val="clear" w:color="auto" w:fill="FFFFFF"/>
        <w:spacing w:after="0" w:line="240" w:lineRule="auto"/>
        <w:jc w:val="center"/>
        <w:textAlignment w:val="baseline"/>
        <w:outlineLvl w:val="2"/>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Рекомендации выпускникам</w:t>
      </w:r>
    </w:p>
    <w:p w:rsidR="003A6D4C" w:rsidRPr="003A6D4C" w:rsidRDefault="003A6D4C" w:rsidP="003A6D4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b/>
          <w:bCs/>
          <w:i/>
          <w:iCs/>
          <w:sz w:val="28"/>
          <w:szCs w:val="28"/>
          <w:lang w:eastAsia="ru-RU"/>
        </w:rPr>
        <w:t>Подготовка к экзамену</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Сначала подготовь место для занятий (</w:t>
      </w:r>
      <w:proofErr w:type="gramStart"/>
      <w:r w:rsidRPr="003A6D4C">
        <w:rPr>
          <w:rFonts w:ascii="Times New Roman" w:eastAsia="Times New Roman" w:hAnsi="Times New Roman" w:cs="Times New Roman"/>
          <w:sz w:val="28"/>
          <w:szCs w:val="28"/>
          <w:lang w:eastAsia="ru-RU"/>
        </w:rPr>
        <w:t>убери</w:t>
      </w:r>
      <w:proofErr w:type="gramEnd"/>
      <w:r w:rsidRPr="003A6D4C">
        <w:rPr>
          <w:rFonts w:ascii="Times New Roman" w:eastAsia="Times New Roman" w:hAnsi="Times New Roman" w:cs="Times New Roman"/>
          <w:sz w:val="28"/>
          <w:szCs w:val="28"/>
          <w:lang w:eastAsia="ru-RU"/>
        </w:rPr>
        <w:t xml:space="preserve"> лишни вещи, можно ввести в интерьер комнат в жёлтый и фиолетовый цвета, поскольку они повышают интеллектуальную активность.</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Составь план занятий на каждый день.</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Активно работай с изучаемым материалом при его чтении. Пользуйся следующими методами: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Отмечай главное карандашом;</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Делай заметки;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Повторяй те</w:t>
      </w:r>
      <w:proofErr w:type="gramStart"/>
      <w:r w:rsidRPr="003A6D4C">
        <w:rPr>
          <w:rFonts w:ascii="Times New Roman" w:eastAsia="Times New Roman" w:hAnsi="Times New Roman" w:cs="Times New Roman"/>
          <w:sz w:val="28"/>
          <w:szCs w:val="28"/>
          <w:lang w:eastAsia="ru-RU"/>
        </w:rPr>
        <w:t>кст всл</w:t>
      </w:r>
      <w:proofErr w:type="gramEnd"/>
      <w:r w:rsidRPr="003A6D4C">
        <w:rPr>
          <w:rFonts w:ascii="Times New Roman" w:eastAsia="Times New Roman" w:hAnsi="Times New Roman" w:cs="Times New Roman"/>
          <w:sz w:val="28"/>
          <w:szCs w:val="28"/>
          <w:lang w:eastAsia="ru-RU"/>
        </w:rPr>
        <w:t>ух;</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Обсуждай возникшие вопросы с одноклассниками.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Для оптимального размещения информации в памяти пользуйся такими приёмами: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Метод опорных слов;</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Метод ассоциаций.</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Позанимавшись около часа, сделай короткий перерыв.</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3A6D4C" w:rsidRPr="003A6D4C" w:rsidRDefault="003A6D4C" w:rsidP="003A6D4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b/>
          <w:bCs/>
          <w:i/>
          <w:iCs/>
          <w:sz w:val="28"/>
          <w:szCs w:val="28"/>
          <w:lang w:eastAsia="ru-RU"/>
        </w:rPr>
        <w:lastRenderedPageBreak/>
        <w:t>Накануне экзамена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Верь в свои силы, возможности, способности. Настраивайся на ситуацию успеха.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Для того чтобы не охватило экзаменационное волнение, рекомендуем представить себе обстановку ЕГЭ и письменно ответить на вопросы заранее. </w:t>
      </w:r>
      <w:proofErr w:type="spellStart"/>
      <w:r w:rsidRPr="003A6D4C">
        <w:rPr>
          <w:rFonts w:ascii="Times New Roman" w:eastAsia="Times New Roman" w:hAnsi="Times New Roman" w:cs="Times New Roman"/>
          <w:sz w:val="28"/>
          <w:szCs w:val="28"/>
          <w:lang w:eastAsia="ru-RU"/>
        </w:rPr>
        <w:t>Будучив</w:t>
      </w:r>
      <w:proofErr w:type="spellEnd"/>
      <w:r w:rsidRPr="003A6D4C">
        <w:rPr>
          <w:rFonts w:ascii="Times New Roman" w:eastAsia="Times New Roman" w:hAnsi="Times New Roman" w:cs="Times New Roman"/>
          <w:sz w:val="28"/>
          <w:szCs w:val="28"/>
          <w:lang w:eastAsia="ru-RU"/>
        </w:rPr>
        <w:t xml:space="preserve"> спокойном состоянии, ты можешь стать менее </w:t>
      </w:r>
      <w:proofErr w:type="gramStart"/>
      <w:r w:rsidRPr="003A6D4C">
        <w:rPr>
          <w:rFonts w:ascii="Times New Roman" w:eastAsia="Times New Roman" w:hAnsi="Times New Roman" w:cs="Times New Roman"/>
          <w:sz w:val="28"/>
          <w:szCs w:val="28"/>
          <w:lang w:eastAsia="ru-RU"/>
        </w:rPr>
        <w:t>чувствительным</w:t>
      </w:r>
      <w:proofErr w:type="gramEnd"/>
      <w:r w:rsidRPr="003A6D4C">
        <w:rPr>
          <w:rFonts w:ascii="Times New Roman" w:eastAsia="Times New Roman" w:hAnsi="Times New Roman" w:cs="Times New Roman"/>
          <w:sz w:val="28"/>
          <w:szCs w:val="28"/>
          <w:lang w:eastAsia="ru-RU"/>
        </w:rPr>
        <w:t xml:space="preserve"> и не так сильно нервничать во время настоящего экзамена.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В последний вечер перед экзаменом не надо себя переутомлять. Перестань готовиться. Соверши прогулку, прими душ и хорошо выспись, чтобы </w:t>
      </w:r>
      <w:proofErr w:type="spellStart"/>
      <w:r w:rsidRPr="003A6D4C">
        <w:rPr>
          <w:rFonts w:ascii="Times New Roman" w:eastAsia="Times New Roman" w:hAnsi="Times New Roman" w:cs="Times New Roman"/>
          <w:sz w:val="28"/>
          <w:szCs w:val="28"/>
          <w:lang w:eastAsia="ru-RU"/>
        </w:rPr>
        <w:t>явитьсяна</w:t>
      </w:r>
      <w:proofErr w:type="spellEnd"/>
      <w:r w:rsidRPr="003A6D4C">
        <w:rPr>
          <w:rFonts w:ascii="Times New Roman" w:eastAsia="Times New Roman" w:hAnsi="Times New Roman" w:cs="Times New Roman"/>
          <w:sz w:val="28"/>
          <w:szCs w:val="28"/>
          <w:lang w:eastAsia="ru-RU"/>
        </w:rPr>
        <w:t xml:space="preserve"> экзамен отдохнувшим, бодрым, собранным.</w:t>
      </w:r>
    </w:p>
    <w:p w:rsidR="003A6D4C" w:rsidRPr="003A6D4C" w:rsidRDefault="003A6D4C" w:rsidP="003A6D4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b/>
          <w:bCs/>
          <w:i/>
          <w:iCs/>
          <w:sz w:val="28"/>
          <w:szCs w:val="28"/>
          <w:lang w:eastAsia="ru-RU"/>
        </w:rPr>
        <w:t>Во время экзамена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Экзаменационные материалы состоят из трех частей, в которых сгруппированы задания разного уровня сложности. Всегда есть задания, которые ты в </w:t>
      </w:r>
      <w:proofErr w:type="spellStart"/>
      <w:r w:rsidRPr="003A6D4C">
        <w:rPr>
          <w:rFonts w:ascii="Times New Roman" w:eastAsia="Times New Roman" w:hAnsi="Times New Roman" w:cs="Times New Roman"/>
          <w:sz w:val="28"/>
          <w:szCs w:val="28"/>
          <w:lang w:eastAsia="ru-RU"/>
        </w:rPr>
        <w:t>силахрешить</w:t>
      </w:r>
      <w:proofErr w:type="spellEnd"/>
      <w:r w:rsidRPr="003A6D4C">
        <w:rPr>
          <w:rFonts w:ascii="Times New Roman" w:eastAsia="Times New Roman" w:hAnsi="Times New Roman" w:cs="Times New Roman"/>
          <w:sz w:val="28"/>
          <w:szCs w:val="28"/>
          <w:lang w:eastAsia="ru-RU"/>
        </w:rPr>
        <w:t>. Задания разрабатываются в соответствии с программой общеобразовательной школы и отвечают образовательному стандарту. Задания части</w:t>
      </w:r>
      <w:proofErr w:type="gramStart"/>
      <w:r w:rsidRPr="003A6D4C">
        <w:rPr>
          <w:rFonts w:ascii="Times New Roman" w:eastAsia="Times New Roman" w:hAnsi="Times New Roman" w:cs="Times New Roman"/>
          <w:sz w:val="28"/>
          <w:szCs w:val="28"/>
          <w:lang w:eastAsia="ru-RU"/>
        </w:rPr>
        <w:t xml:space="preserve"> С</w:t>
      </w:r>
      <w:proofErr w:type="gramEnd"/>
      <w:r w:rsidRPr="003A6D4C">
        <w:rPr>
          <w:rFonts w:ascii="Times New Roman" w:eastAsia="Times New Roman" w:hAnsi="Times New Roman" w:cs="Times New Roman"/>
          <w:sz w:val="28"/>
          <w:szCs w:val="28"/>
          <w:lang w:eastAsia="ru-RU"/>
        </w:rPr>
        <w:t xml:space="preserve"> отвечают более высокому уровню сложности, но соответствуют школьной программе — они доступны для тебя!</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Будь внимателен! В начале тестирования тебе сообщат необходимую информацию (как заполнять бланк, какими буквами писать, как кодировать номер </w:t>
      </w:r>
      <w:proofErr w:type="spellStart"/>
      <w:r w:rsidRPr="003A6D4C">
        <w:rPr>
          <w:rFonts w:ascii="Times New Roman" w:eastAsia="Times New Roman" w:hAnsi="Times New Roman" w:cs="Times New Roman"/>
          <w:sz w:val="28"/>
          <w:szCs w:val="28"/>
          <w:lang w:eastAsia="ru-RU"/>
        </w:rPr>
        <w:t>школыи</w:t>
      </w:r>
      <w:proofErr w:type="spellEnd"/>
      <w:r w:rsidRPr="003A6D4C">
        <w:rPr>
          <w:rFonts w:ascii="Times New Roman" w:eastAsia="Times New Roman" w:hAnsi="Times New Roman" w:cs="Times New Roman"/>
          <w:sz w:val="28"/>
          <w:szCs w:val="28"/>
          <w:lang w:eastAsia="ru-RU"/>
        </w:rPr>
        <w:t xml:space="preserve"> т. п.). От того, насколько ты внимательно запомнишь все эти правила, зависит правильность твоих ответов!</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Соблюдай правила поведения на экзамене! Не выкрикивай с места, если ты хочешь задать вопрос организатору проведения ЕГЭ в аудитории, подними </w:t>
      </w:r>
      <w:proofErr w:type="spellStart"/>
      <w:r w:rsidRPr="003A6D4C">
        <w:rPr>
          <w:rFonts w:ascii="Times New Roman" w:eastAsia="Times New Roman" w:hAnsi="Times New Roman" w:cs="Times New Roman"/>
          <w:sz w:val="28"/>
          <w:szCs w:val="28"/>
          <w:lang w:eastAsia="ru-RU"/>
        </w:rPr>
        <w:t>руку</w:t>
      </w:r>
      <w:proofErr w:type="gramStart"/>
      <w:r w:rsidRPr="003A6D4C">
        <w:rPr>
          <w:rFonts w:ascii="Times New Roman" w:eastAsia="Times New Roman" w:hAnsi="Times New Roman" w:cs="Times New Roman"/>
          <w:sz w:val="28"/>
          <w:szCs w:val="28"/>
          <w:lang w:eastAsia="ru-RU"/>
        </w:rPr>
        <w:t>.Т</w:t>
      </w:r>
      <w:proofErr w:type="gramEnd"/>
      <w:r w:rsidRPr="003A6D4C">
        <w:rPr>
          <w:rFonts w:ascii="Times New Roman" w:eastAsia="Times New Roman" w:hAnsi="Times New Roman" w:cs="Times New Roman"/>
          <w:sz w:val="28"/>
          <w:szCs w:val="28"/>
          <w:lang w:eastAsia="ru-RU"/>
        </w:rPr>
        <w:t>вои</w:t>
      </w:r>
      <w:proofErr w:type="spellEnd"/>
      <w:r w:rsidRPr="003A6D4C">
        <w:rPr>
          <w:rFonts w:ascii="Times New Roman" w:eastAsia="Times New Roman" w:hAnsi="Times New Roman" w:cs="Times New Roman"/>
          <w:sz w:val="28"/>
          <w:szCs w:val="28"/>
          <w:lang w:eastAsia="ru-RU"/>
        </w:rPr>
        <w:t xml:space="preserve"> вопросы не должны касаться содержания заданий, тебе ответят только на вопросы, связанные с правилами заполнения регистрационного бланка, </w:t>
      </w:r>
      <w:proofErr w:type="spellStart"/>
      <w:r w:rsidRPr="003A6D4C">
        <w:rPr>
          <w:rFonts w:ascii="Times New Roman" w:eastAsia="Times New Roman" w:hAnsi="Times New Roman" w:cs="Times New Roman"/>
          <w:sz w:val="28"/>
          <w:szCs w:val="28"/>
          <w:lang w:eastAsia="ru-RU"/>
        </w:rPr>
        <w:t>илив</w:t>
      </w:r>
      <w:proofErr w:type="spellEnd"/>
      <w:r w:rsidRPr="003A6D4C">
        <w:rPr>
          <w:rFonts w:ascii="Times New Roman" w:eastAsia="Times New Roman" w:hAnsi="Times New Roman" w:cs="Times New Roman"/>
          <w:sz w:val="28"/>
          <w:szCs w:val="28"/>
          <w:lang w:eastAsia="ru-RU"/>
        </w:rPr>
        <w:t xml:space="preserve"> случае возникновения трудностей с </w:t>
      </w:r>
      <w:proofErr w:type="spellStart"/>
      <w:r w:rsidRPr="003A6D4C">
        <w:rPr>
          <w:rFonts w:ascii="Times New Roman" w:eastAsia="Times New Roman" w:hAnsi="Times New Roman" w:cs="Times New Roman"/>
          <w:sz w:val="28"/>
          <w:szCs w:val="28"/>
          <w:lang w:eastAsia="ru-RU"/>
        </w:rPr>
        <w:t>тестопакетом</w:t>
      </w:r>
      <w:proofErr w:type="spellEnd"/>
      <w:r w:rsidRPr="003A6D4C">
        <w:rPr>
          <w:rFonts w:ascii="Times New Roman" w:eastAsia="Times New Roman" w:hAnsi="Times New Roman" w:cs="Times New Roman"/>
          <w:sz w:val="28"/>
          <w:szCs w:val="28"/>
          <w:lang w:eastAsia="ru-RU"/>
        </w:rPr>
        <w:t xml:space="preserve"> (опечатки, </w:t>
      </w:r>
      <w:proofErr w:type="spellStart"/>
      <w:r w:rsidRPr="003A6D4C">
        <w:rPr>
          <w:rFonts w:ascii="Times New Roman" w:eastAsia="Times New Roman" w:hAnsi="Times New Roman" w:cs="Times New Roman"/>
          <w:sz w:val="28"/>
          <w:szCs w:val="28"/>
          <w:lang w:eastAsia="ru-RU"/>
        </w:rPr>
        <w:t>непропечатанные</w:t>
      </w:r>
      <w:proofErr w:type="spellEnd"/>
      <w:r w:rsidRPr="003A6D4C">
        <w:rPr>
          <w:rFonts w:ascii="Times New Roman" w:eastAsia="Times New Roman" w:hAnsi="Times New Roman" w:cs="Times New Roman"/>
          <w:sz w:val="28"/>
          <w:szCs w:val="28"/>
          <w:lang w:eastAsia="ru-RU"/>
        </w:rPr>
        <w:t xml:space="preserve"> буквы, отсутствие текста в бланке и пр.).</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Не бойся! Жесткие рамки времени не должны влиять на качество твоих ответов. Перед тем, как вписать ответ, перечитай вопрос дважды и убедись, </w:t>
      </w:r>
      <w:proofErr w:type="spellStart"/>
      <w:r w:rsidRPr="003A6D4C">
        <w:rPr>
          <w:rFonts w:ascii="Times New Roman" w:eastAsia="Times New Roman" w:hAnsi="Times New Roman" w:cs="Times New Roman"/>
          <w:sz w:val="28"/>
          <w:szCs w:val="28"/>
          <w:lang w:eastAsia="ru-RU"/>
        </w:rPr>
        <w:t>чтоты</w:t>
      </w:r>
      <w:proofErr w:type="spellEnd"/>
      <w:r w:rsidRPr="003A6D4C">
        <w:rPr>
          <w:rFonts w:ascii="Times New Roman" w:eastAsia="Times New Roman" w:hAnsi="Times New Roman" w:cs="Times New Roman"/>
          <w:sz w:val="28"/>
          <w:szCs w:val="28"/>
          <w:lang w:eastAsia="ru-RU"/>
        </w:rPr>
        <w:t xml:space="preserve"> правильно понял, что от тебя требуется.</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Начни с легкого! Начни отвечать </w:t>
      </w:r>
      <w:proofErr w:type="gramStart"/>
      <w:r w:rsidRPr="003A6D4C">
        <w:rPr>
          <w:rFonts w:ascii="Times New Roman" w:eastAsia="Times New Roman" w:hAnsi="Times New Roman" w:cs="Times New Roman"/>
          <w:sz w:val="28"/>
          <w:szCs w:val="28"/>
          <w:lang w:eastAsia="ru-RU"/>
        </w:rPr>
        <w:t>на те</w:t>
      </w:r>
      <w:proofErr w:type="gramEnd"/>
      <w:r w:rsidRPr="003A6D4C">
        <w:rPr>
          <w:rFonts w:ascii="Times New Roman" w:eastAsia="Times New Roman" w:hAnsi="Times New Roman" w:cs="Times New Roman"/>
          <w:sz w:val="28"/>
          <w:szCs w:val="28"/>
          <w:lang w:eastAsia="ru-RU"/>
        </w:rPr>
        <w:t xml:space="preserve"> вопросы, в знании которых ты не сомневаешься, не останавливаясь на тех, которые могут вызвать долгие раздумья. </w:t>
      </w:r>
      <w:proofErr w:type="spellStart"/>
      <w:r w:rsidRPr="003A6D4C">
        <w:rPr>
          <w:rFonts w:ascii="Times New Roman" w:eastAsia="Times New Roman" w:hAnsi="Times New Roman" w:cs="Times New Roman"/>
          <w:sz w:val="28"/>
          <w:szCs w:val="28"/>
          <w:lang w:eastAsia="ru-RU"/>
        </w:rPr>
        <w:t>Тогдаты</w:t>
      </w:r>
      <w:proofErr w:type="spellEnd"/>
      <w:r w:rsidRPr="003A6D4C">
        <w:rPr>
          <w:rFonts w:ascii="Times New Roman" w:eastAsia="Times New Roman" w:hAnsi="Times New Roman" w:cs="Times New Roman"/>
          <w:sz w:val="28"/>
          <w:szCs w:val="28"/>
          <w:lang w:eastAsia="ru-RU"/>
        </w:rPr>
        <w:t xml:space="preserve">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lastRenderedPageBreak/>
        <w:t xml:space="preserve">* Пропускай! Надо научиться пропускать трудные или непонятные задания. Помни: в тексте всегда найдутся такие вопросы, с которыми ты </w:t>
      </w:r>
      <w:proofErr w:type="spellStart"/>
      <w:r w:rsidRPr="003A6D4C">
        <w:rPr>
          <w:rFonts w:ascii="Times New Roman" w:eastAsia="Times New Roman" w:hAnsi="Times New Roman" w:cs="Times New Roman"/>
          <w:sz w:val="28"/>
          <w:szCs w:val="28"/>
          <w:lang w:eastAsia="ru-RU"/>
        </w:rPr>
        <w:t>обязательносправишься</w:t>
      </w:r>
      <w:proofErr w:type="spellEnd"/>
      <w:r w:rsidRPr="003A6D4C">
        <w:rPr>
          <w:rFonts w:ascii="Times New Roman" w:eastAsia="Times New Roman" w:hAnsi="Times New Roman" w:cs="Times New Roman"/>
          <w:sz w:val="28"/>
          <w:szCs w:val="28"/>
          <w:lang w:eastAsia="ru-RU"/>
        </w:rPr>
        <w:t>. Просто глупо недобрать баллов только потому, что ты не дошел до «своих» заданий, а застрял на тех, которые вызывают у тебя затруднения.</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Читай задание до конца! Спешка не должна приводить к тому, что ты стараешься понять условия задания «по первым словам» и достраиваешь </w:t>
      </w:r>
      <w:proofErr w:type="spellStart"/>
      <w:r w:rsidRPr="003A6D4C">
        <w:rPr>
          <w:rFonts w:ascii="Times New Roman" w:eastAsia="Times New Roman" w:hAnsi="Times New Roman" w:cs="Times New Roman"/>
          <w:sz w:val="28"/>
          <w:szCs w:val="28"/>
          <w:lang w:eastAsia="ru-RU"/>
        </w:rPr>
        <w:t>концовкув</w:t>
      </w:r>
      <w:proofErr w:type="spellEnd"/>
      <w:r w:rsidRPr="003A6D4C">
        <w:rPr>
          <w:rFonts w:ascii="Times New Roman" w:eastAsia="Times New Roman" w:hAnsi="Times New Roman" w:cs="Times New Roman"/>
          <w:sz w:val="28"/>
          <w:szCs w:val="28"/>
          <w:lang w:eastAsia="ru-RU"/>
        </w:rPr>
        <w:t xml:space="preserve"> собственном </w:t>
      </w:r>
      <w:proofErr w:type="gramStart"/>
      <w:r w:rsidRPr="003A6D4C">
        <w:rPr>
          <w:rFonts w:ascii="Times New Roman" w:eastAsia="Times New Roman" w:hAnsi="Times New Roman" w:cs="Times New Roman"/>
          <w:sz w:val="28"/>
          <w:szCs w:val="28"/>
          <w:lang w:eastAsia="ru-RU"/>
        </w:rPr>
        <w:t>воображении</w:t>
      </w:r>
      <w:proofErr w:type="gramEnd"/>
      <w:r w:rsidRPr="003A6D4C">
        <w:rPr>
          <w:rFonts w:ascii="Times New Roman" w:eastAsia="Times New Roman" w:hAnsi="Times New Roman" w:cs="Times New Roman"/>
          <w:sz w:val="28"/>
          <w:szCs w:val="28"/>
          <w:lang w:eastAsia="ru-RU"/>
        </w:rPr>
        <w:t>. Это верный способ совершить досадные ошибки в самых легких вопросах.</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Думай только о текущем задании! Когда ты видишь новое задание, забудь все, что было в предыдущем. Как правило, задания в тестах не связаны друг с </w:t>
      </w:r>
      <w:proofErr w:type="spellStart"/>
      <w:r w:rsidRPr="003A6D4C">
        <w:rPr>
          <w:rFonts w:ascii="Times New Roman" w:eastAsia="Times New Roman" w:hAnsi="Times New Roman" w:cs="Times New Roman"/>
          <w:sz w:val="28"/>
          <w:szCs w:val="28"/>
          <w:lang w:eastAsia="ru-RU"/>
        </w:rPr>
        <w:t>другом</w:t>
      </w:r>
      <w:proofErr w:type="gramStart"/>
      <w:r w:rsidRPr="003A6D4C">
        <w:rPr>
          <w:rFonts w:ascii="Times New Roman" w:eastAsia="Times New Roman" w:hAnsi="Times New Roman" w:cs="Times New Roman"/>
          <w:sz w:val="28"/>
          <w:szCs w:val="28"/>
          <w:lang w:eastAsia="ru-RU"/>
        </w:rPr>
        <w:t>,п</w:t>
      </w:r>
      <w:proofErr w:type="gramEnd"/>
      <w:r w:rsidRPr="003A6D4C">
        <w:rPr>
          <w:rFonts w:ascii="Times New Roman" w:eastAsia="Times New Roman" w:hAnsi="Times New Roman" w:cs="Times New Roman"/>
          <w:sz w:val="28"/>
          <w:szCs w:val="28"/>
          <w:lang w:eastAsia="ru-RU"/>
        </w:rPr>
        <w:t>оэтому</w:t>
      </w:r>
      <w:proofErr w:type="spellEnd"/>
      <w:r w:rsidRPr="003A6D4C">
        <w:rPr>
          <w:rFonts w:ascii="Times New Roman" w:eastAsia="Times New Roman" w:hAnsi="Times New Roman" w:cs="Times New Roman"/>
          <w:sz w:val="28"/>
          <w:szCs w:val="28"/>
          <w:lang w:eastAsia="ru-RU"/>
        </w:rPr>
        <w:t xml:space="preserve"> знания, которые ты применил в одном (уже, допустим, решенном тобой), как правило, не помогают, а только мешают сконцентрироваться и </w:t>
      </w:r>
      <w:proofErr w:type="spellStart"/>
      <w:r w:rsidRPr="003A6D4C">
        <w:rPr>
          <w:rFonts w:ascii="Times New Roman" w:eastAsia="Times New Roman" w:hAnsi="Times New Roman" w:cs="Times New Roman"/>
          <w:sz w:val="28"/>
          <w:szCs w:val="28"/>
          <w:lang w:eastAsia="ru-RU"/>
        </w:rPr>
        <w:t>правильнорешить</w:t>
      </w:r>
      <w:proofErr w:type="spellEnd"/>
      <w:r w:rsidRPr="003A6D4C">
        <w:rPr>
          <w:rFonts w:ascii="Times New Roman" w:eastAsia="Times New Roman" w:hAnsi="Times New Roman" w:cs="Times New Roman"/>
          <w:sz w:val="28"/>
          <w:szCs w:val="28"/>
          <w:lang w:eastAsia="ru-RU"/>
        </w:rPr>
        <w:t xml:space="preserve">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Исключай! Многие задания можно быстрее решить, если не искать сразу правильный вариант ответа, а последовательно исключать те, которые </w:t>
      </w:r>
      <w:proofErr w:type="spellStart"/>
      <w:r w:rsidRPr="003A6D4C">
        <w:rPr>
          <w:rFonts w:ascii="Times New Roman" w:eastAsia="Times New Roman" w:hAnsi="Times New Roman" w:cs="Times New Roman"/>
          <w:sz w:val="28"/>
          <w:szCs w:val="28"/>
          <w:lang w:eastAsia="ru-RU"/>
        </w:rPr>
        <w:t>явноне</w:t>
      </w:r>
      <w:proofErr w:type="spellEnd"/>
      <w:r w:rsidRPr="003A6D4C">
        <w:rPr>
          <w:rFonts w:ascii="Times New Roman" w:eastAsia="Times New Roman" w:hAnsi="Times New Roman" w:cs="Times New Roman"/>
          <w:sz w:val="28"/>
          <w:szCs w:val="28"/>
          <w:lang w:eastAsia="ru-RU"/>
        </w:rPr>
        <w:t xml:space="preserve">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3A6D4C">
        <w:rPr>
          <w:rFonts w:ascii="Times New Roman" w:eastAsia="Times New Roman" w:hAnsi="Times New Roman" w:cs="Times New Roman"/>
          <w:sz w:val="28"/>
          <w:szCs w:val="28"/>
          <w:lang w:eastAsia="ru-RU"/>
        </w:rPr>
        <w:t>трудными</w:t>
      </w:r>
      <w:proofErr w:type="gramEnd"/>
      <w:r w:rsidRPr="003A6D4C">
        <w:rPr>
          <w:rFonts w:ascii="Times New Roman" w:eastAsia="Times New Roman" w:hAnsi="Times New Roman" w:cs="Times New Roman"/>
          <w:sz w:val="28"/>
          <w:szCs w:val="28"/>
          <w:lang w:eastAsia="ru-RU"/>
        </w:rPr>
        <w:t>, которые тебе вначале пришлось пропустить (второй круг).</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Проверяй! Обязательно оставь время для проверки своей работы, хотя бы для того, чтобы успеть пробежать глазами ответы и заметить явные ошибки.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Удачи тебе!</w:t>
      </w:r>
    </w:p>
    <w:p w:rsidR="003A6D4C" w:rsidRPr="003A6D4C" w:rsidRDefault="003A6D4C" w:rsidP="003A6D4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b/>
          <w:bCs/>
          <w:i/>
          <w:iCs/>
          <w:sz w:val="28"/>
          <w:szCs w:val="28"/>
          <w:lang w:eastAsia="ru-RU"/>
        </w:rPr>
        <w:t>ПОМНИ: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ты имеешь право на подачу апелляции по процедуре проведения экзамена в форме ЕГЭ руководителю пункта проведения экзамена в день выполнения </w:t>
      </w:r>
      <w:proofErr w:type="spellStart"/>
      <w:r w:rsidRPr="003A6D4C">
        <w:rPr>
          <w:rFonts w:ascii="Times New Roman" w:eastAsia="Times New Roman" w:hAnsi="Times New Roman" w:cs="Times New Roman"/>
          <w:sz w:val="28"/>
          <w:szCs w:val="28"/>
          <w:lang w:eastAsia="ru-RU"/>
        </w:rPr>
        <w:t>работы</w:t>
      </w:r>
      <w:proofErr w:type="gramStart"/>
      <w:r w:rsidRPr="003A6D4C">
        <w:rPr>
          <w:rFonts w:ascii="Times New Roman" w:eastAsia="Times New Roman" w:hAnsi="Times New Roman" w:cs="Times New Roman"/>
          <w:sz w:val="28"/>
          <w:szCs w:val="28"/>
          <w:lang w:eastAsia="ru-RU"/>
        </w:rPr>
        <w:t>,н</w:t>
      </w:r>
      <w:proofErr w:type="gramEnd"/>
      <w:r w:rsidRPr="003A6D4C">
        <w:rPr>
          <w:rFonts w:ascii="Times New Roman" w:eastAsia="Times New Roman" w:hAnsi="Times New Roman" w:cs="Times New Roman"/>
          <w:sz w:val="28"/>
          <w:szCs w:val="28"/>
          <w:lang w:eastAsia="ru-RU"/>
        </w:rPr>
        <w:t>е</w:t>
      </w:r>
      <w:proofErr w:type="spellEnd"/>
      <w:r w:rsidRPr="003A6D4C">
        <w:rPr>
          <w:rFonts w:ascii="Times New Roman" w:eastAsia="Times New Roman" w:hAnsi="Times New Roman" w:cs="Times New Roman"/>
          <w:sz w:val="28"/>
          <w:szCs w:val="28"/>
          <w:lang w:eastAsia="ru-RU"/>
        </w:rPr>
        <w:t xml:space="preserve"> выходя из пункта проведения экзамена;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ты имеешь право подать апелляцию в конфликтную комиссию в течение трех дней после объявления результата экзамена.</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lastRenderedPageBreak/>
        <w:t>*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3A6D4C" w:rsidRPr="003A6D4C" w:rsidRDefault="003A6D4C" w:rsidP="003A6D4C">
      <w:pPr>
        <w:shd w:val="clear" w:color="auto" w:fill="FFFFFF"/>
        <w:spacing w:after="0" w:line="240" w:lineRule="auto"/>
        <w:jc w:val="both"/>
        <w:textAlignment w:val="baseline"/>
        <w:outlineLvl w:val="2"/>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Практикум по </w:t>
      </w:r>
      <w:proofErr w:type="spellStart"/>
      <w:r w:rsidRPr="003A6D4C">
        <w:rPr>
          <w:rFonts w:ascii="Times New Roman" w:eastAsia="Times New Roman" w:hAnsi="Times New Roman" w:cs="Times New Roman"/>
          <w:sz w:val="28"/>
          <w:szCs w:val="28"/>
          <w:lang w:eastAsia="ru-RU"/>
        </w:rPr>
        <w:t>саморегуляции</w:t>
      </w:r>
      <w:proofErr w:type="spellEnd"/>
      <w:r w:rsidRPr="003A6D4C">
        <w:rPr>
          <w:rFonts w:ascii="Times New Roman" w:eastAsia="Times New Roman" w:hAnsi="Times New Roman" w:cs="Times New Roman"/>
          <w:sz w:val="28"/>
          <w:szCs w:val="28"/>
          <w:lang w:eastAsia="ru-RU"/>
        </w:rPr>
        <w:t xml:space="preserve"> учащихся</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Рекомендуем упражнения на релаксацию:</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Настройка на определенное эмоциональное состояние (вспомни то место, где ты был счастлив).</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«Улыбка». </w:t>
      </w:r>
      <w:proofErr w:type="gramStart"/>
      <w:r w:rsidRPr="003A6D4C">
        <w:rPr>
          <w:rFonts w:ascii="Times New Roman" w:eastAsia="Times New Roman" w:hAnsi="Times New Roman" w:cs="Times New Roman"/>
          <w:sz w:val="28"/>
          <w:szCs w:val="28"/>
          <w:lang w:eastAsia="ru-RU"/>
        </w:rPr>
        <w:t>(Упражнение на улыбку помогает снять мышечное напряжение.</w:t>
      </w:r>
      <w:proofErr w:type="gramEnd"/>
      <w:r w:rsidRPr="003A6D4C">
        <w:rPr>
          <w:rFonts w:ascii="Times New Roman" w:eastAsia="Times New Roman" w:hAnsi="Times New Roman" w:cs="Times New Roman"/>
          <w:sz w:val="28"/>
          <w:szCs w:val="28"/>
          <w:lang w:eastAsia="ru-RU"/>
        </w:rPr>
        <w:t xml:space="preserve"> Улыбнитесь себе как можно шире, покажите зубы</w:t>
      </w:r>
    </w:p>
    <w:p w:rsidR="003A6D4C" w:rsidRPr="003A6D4C" w:rsidRDefault="003A6D4C" w:rsidP="003A6D4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xml:space="preserve">* «Точечный массаж» </w:t>
      </w:r>
      <w:proofErr w:type="gramStart"/>
      <w:r w:rsidRPr="003A6D4C">
        <w:rPr>
          <w:rFonts w:ascii="Times New Roman" w:eastAsia="Times New Roman" w:hAnsi="Times New Roman" w:cs="Times New Roman"/>
          <w:sz w:val="28"/>
          <w:szCs w:val="28"/>
          <w:lang w:eastAsia="ru-RU"/>
        </w:rPr>
        <w:t xml:space="preserve">( </w:t>
      </w:r>
      <w:proofErr w:type="gramEnd"/>
      <w:r w:rsidRPr="003A6D4C">
        <w:rPr>
          <w:rFonts w:ascii="Times New Roman" w:eastAsia="Times New Roman" w:hAnsi="Times New Roman" w:cs="Times New Roman"/>
          <w:sz w:val="28"/>
          <w:szCs w:val="28"/>
          <w:lang w:eastAsia="ru-RU"/>
        </w:rPr>
        <w:t>Помассируйте указательными пальцами обеих рук (до 10 раз) точки на лбу между бровями, на висках и за ушами).</w:t>
      </w:r>
      <w:r w:rsidRPr="003A6D4C">
        <w:rPr>
          <w:rFonts w:ascii="Times New Roman" w:eastAsia="Times New Roman" w:hAnsi="Times New Roman" w:cs="Times New Roman"/>
          <w:sz w:val="28"/>
          <w:szCs w:val="28"/>
          <w:lang w:eastAsia="ru-RU"/>
        </w:rPr>
        <w:br/>
        <w:t>«Конфета во рту» (Возьми с собой на экзамен конфету).</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Дыхательное упражнение</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Сядьте удобно. Сконцентрируйте внимание на дыхании.</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1 фаза (4—6 сек.): глубокий вдох через нос;</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2 фаза (2—3 сек.): задержка дыхания;</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3 фаза (4—6 сек.): медленный, плавный выдох через нос;</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4 фаза (2—3 сек.): задержка дыхания и т. д.;</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Упражнения выполняются 2—3 минуты.</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 Аутогенная тренировка (3–5 минут)</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 Мысленно повторите 5–6 раз: «Правая рука тяжелая».</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Затем повторите исходную формулу: «Я спокоен».</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Затем снова 5–6 раз произнесите формулу: «Левая рука тяжелая».</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Снова повторите мысленно: «Я спокоен. Я готов, я собран, я уверен в успехе!»</w:t>
      </w:r>
    </w:p>
    <w:p w:rsidR="003A6D4C" w:rsidRPr="003A6D4C" w:rsidRDefault="003A6D4C" w:rsidP="003A6D4C">
      <w:pPr>
        <w:shd w:val="clear" w:color="auto" w:fill="FFFFFF"/>
        <w:spacing w:after="229" w:line="240" w:lineRule="auto"/>
        <w:jc w:val="both"/>
        <w:textAlignment w:val="baseline"/>
        <w:rPr>
          <w:rFonts w:ascii="Times New Roman" w:eastAsia="Times New Roman" w:hAnsi="Times New Roman" w:cs="Times New Roman"/>
          <w:sz w:val="28"/>
          <w:szCs w:val="28"/>
          <w:lang w:eastAsia="ru-RU"/>
        </w:rPr>
      </w:pPr>
      <w:r w:rsidRPr="003A6D4C">
        <w:rPr>
          <w:rFonts w:ascii="Times New Roman" w:eastAsia="Times New Roman" w:hAnsi="Times New Roman" w:cs="Times New Roman"/>
          <w:sz w:val="28"/>
          <w:szCs w:val="28"/>
          <w:lang w:eastAsia="ru-RU"/>
        </w:rPr>
        <w:t>Для того чтобы привести тело в исходное состояние, сожмите кисти в кулаки и откройте глаза, сделав глубокий вдох и выдох.</w:t>
      </w:r>
    </w:p>
    <w:p w:rsidR="003A6D4C" w:rsidRPr="00D8530C" w:rsidRDefault="003A6D4C" w:rsidP="003A6D4C">
      <w:pPr>
        <w:jc w:val="both"/>
        <w:rPr>
          <w:rFonts w:ascii="Times New Roman" w:hAnsi="Times New Roman" w:cs="Times New Roman"/>
          <w:sz w:val="28"/>
          <w:szCs w:val="28"/>
        </w:rPr>
      </w:pPr>
    </w:p>
    <w:p w:rsidR="003A6D4C" w:rsidRDefault="003A6D4C" w:rsidP="003A6D4C">
      <w:pPr>
        <w:rPr>
          <w:rFonts w:ascii="Times New Roman" w:hAnsi="Times New Roman" w:cs="Times New Roman"/>
          <w:sz w:val="28"/>
          <w:szCs w:val="28"/>
        </w:rPr>
      </w:pPr>
    </w:p>
    <w:p w:rsidR="003A6D4C" w:rsidRDefault="003A6D4C" w:rsidP="00134F0B">
      <w:pPr>
        <w:jc w:val="right"/>
        <w:rPr>
          <w:rFonts w:ascii="Times New Roman" w:hAnsi="Times New Roman" w:cs="Times New Roman"/>
          <w:sz w:val="28"/>
          <w:szCs w:val="28"/>
        </w:rPr>
      </w:pPr>
    </w:p>
    <w:p w:rsidR="00AA61ED" w:rsidRPr="005B186F" w:rsidRDefault="00134F0B" w:rsidP="00134F0B">
      <w:pPr>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-177165</wp:posOffset>
            </wp:positionH>
            <wp:positionV relativeFrom="paragraph">
              <wp:posOffset>1009650</wp:posOffset>
            </wp:positionV>
            <wp:extent cx="7433534" cy="1902199"/>
            <wp:effectExtent l="0" t="0" r="0" b="2801"/>
            <wp:wrapNone/>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3A6D4C">
        <w:rPr>
          <w:rFonts w:ascii="Times New Roman" w:hAnsi="Times New Roman" w:cs="Times New Roman"/>
          <w:sz w:val="28"/>
          <w:szCs w:val="28"/>
        </w:rPr>
        <w:t>приложение 5</w:t>
      </w:r>
    </w:p>
    <w:sectPr w:rsidR="00AA61ED" w:rsidRPr="005B186F" w:rsidSect="00134F0B">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5D8E"/>
    <w:multiLevelType w:val="multilevel"/>
    <w:tmpl w:val="D10E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D3D71"/>
    <w:multiLevelType w:val="multilevel"/>
    <w:tmpl w:val="CAC8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F5E1C"/>
    <w:multiLevelType w:val="multilevel"/>
    <w:tmpl w:val="3E76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36665F"/>
    <w:multiLevelType w:val="multilevel"/>
    <w:tmpl w:val="51B6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96ADC"/>
    <w:multiLevelType w:val="multilevel"/>
    <w:tmpl w:val="6F9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277A5"/>
    <w:multiLevelType w:val="multilevel"/>
    <w:tmpl w:val="8944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A0544"/>
    <w:multiLevelType w:val="multilevel"/>
    <w:tmpl w:val="64EE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8079A1"/>
    <w:multiLevelType w:val="multilevel"/>
    <w:tmpl w:val="BB08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E5EEC"/>
    <w:multiLevelType w:val="multilevel"/>
    <w:tmpl w:val="BC1E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7F3CC1"/>
    <w:multiLevelType w:val="multilevel"/>
    <w:tmpl w:val="DA38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8"/>
  </w:num>
  <w:num w:numId="6">
    <w:abstractNumId w:val="9"/>
  </w:num>
  <w:num w:numId="7">
    <w:abstractNumId w:val="6"/>
  </w:num>
  <w:num w:numId="8">
    <w:abstractNumId w:val="7"/>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5B186F"/>
    <w:rsid w:val="000004AB"/>
    <w:rsid w:val="0001070A"/>
    <w:rsid w:val="00010792"/>
    <w:rsid w:val="0001124C"/>
    <w:rsid w:val="00012508"/>
    <w:rsid w:val="00012B67"/>
    <w:rsid w:val="00013BEF"/>
    <w:rsid w:val="00016A37"/>
    <w:rsid w:val="0002275A"/>
    <w:rsid w:val="00023460"/>
    <w:rsid w:val="00024039"/>
    <w:rsid w:val="000246BE"/>
    <w:rsid w:val="00027962"/>
    <w:rsid w:val="00027B93"/>
    <w:rsid w:val="000315A4"/>
    <w:rsid w:val="0003199B"/>
    <w:rsid w:val="00032110"/>
    <w:rsid w:val="000332B3"/>
    <w:rsid w:val="00037525"/>
    <w:rsid w:val="00037A6A"/>
    <w:rsid w:val="00037F8A"/>
    <w:rsid w:val="000401C1"/>
    <w:rsid w:val="000423ED"/>
    <w:rsid w:val="00042F11"/>
    <w:rsid w:val="00044242"/>
    <w:rsid w:val="00046A92"/>
    <w:rsid w:val="0004781B"/>
    <w:rsid w:val="00051DA8"/>
    <w:rsid w:val="00051EA1"/>
    <w:rsid w:val="00052167"/>
    <w:rsid w:val="000609BC"/>
    <w:rsid w:val="000615FE"/>
    <w:rsid w:val="00063269"/>
    <w:rsid w:val="0006456C"/>
    <w:rsid w:val="00065B51"/>
    <w:rsid w:val="000662F8"/>
    <w:rsid w:val="000666B3"/>
    <w:rsid w:val="00066BF6"/>
    <w:rsid w:val="00067ADA"/>
    <w:rsid w:val="00073C90"/>
    <w:rsid w:val="00073E16"/>
    <w:rsid w:val="00073FE7"/>
    <w:rsid w:val="000744A4"/>
    <w:rsid w:val="000764D5"/>
    <w:rsid w:val="00076905"/>
    <w:rsid w:val="00080B9F"/>
    <w:rsid w:val="0008239F"/>
    <w:rsid w:val="00084B64"/>
    <w:rsid w:val="000866FA"/>
    <w:rsid w:val="00086CA9"/>
    <w:rsid w:val="000900F6"/>
    <w:rsid w:val="0009189B"/>
    <w:rsid w:val="000926C7"/>
    <w:rsid w:val="000930D2"/>
    <w:rsid w:val="00094549"/>
    <w:rsid w:val="00097761"/>
    <w:rsid w:val="00097F15"/>
    <w:rsid w:val="000A2C7E"/>
    <w:rsid w:val="000A3D62"/>
    <w:rsid w:val="000A4FAC"/>
    <w:rsid w:val="000A7E19"/>
    <w:rsid w:val="000B1201"/>
    <w:rsid w:val="000B139A"/>
    <w:rsid w:val="000B141C"/>
    <w:rsid w:val="000B2054"/>
    <w:rsid w:val="000B6DA4"/>
    <w:rsid w:val="000B7159"/>
    <w:rsid w:val="000B7F65"/>
    <w:rsid w:val="000C1A2D"/>
    <w:rsid w:val="000C3960"/>
    <w:rsid w:val="000C3F7E"/>
    <w:rsid w:val="000C5CDE"/>
    <w:rsid w:val="000C66A6"/>
    <w:rsid w:val="000C6A81"/>
    <w:rsid w:val="000D0ABB"/>
    <w:rsid w:val="000D2C10"/>
    <w:rsid w:val="000D64F1"/>
    <w:rsid w:val="000D669D"/>
    <w:rsid w:val="000D66EE"/>
    <w:rsid w:val="000D6E01"/>
    <w:rsid w:val="000E1532"/>
    <w:rsid w:val="000E2ED5"/>
    <w:rsid w:val="000E4397"/>
    <w:rsid w:val="000E530D"/>
    <w:rsid w:val="000F4490"/>
    <w:rsid w:val="000F5D21"/>
    <w:rsid w:val="00100522"/>
    <w:rsid w:val="00100911"/>
    <w:rsid w:val="00100A4C"/>
    <w:rsid w:val="00100BD1"/>
    <w:rsid w:val="00101F07"/>
    <w:rsid w:val="00106484"/>
    <w:rsid w:val="001128ED"/>
    <w:rsid w:val="001130B0"/>
    <w:rsid w:val="0011367F"/>
    <w:rsid w:val="001159C7"/>
    <w:rsid w:val="00115B27"/>
    <w:rsid w:val="00117A46"/>
    <w:rsid w:val="00117F7B"/>
    <w:rsid w:val="0012154E"/>
    <w:rsid w:val="00122096"/>
    <w:rsid w:val="001225E1"/>
    <w:rsid w:val="00123E7E"/>
    <w:rsid w:val="0012661B"/>
    <w:rsid w:val="001268E7"/>
    <w:rsid w:val="00130DBC"/>
    <w:rsid w:val="00131480"/>
    <w:rsid w:val="00132115"/>
    <w:rsid w:val="00133249"/>
    <w:rsid w:val="00133D40"/>
    <w:rsid w:val="00134114"/>
    <w:rsid w:val="00134F0B"/>
    <w:rsid w:val="001353B4"/>
    <w:rsid w:val="00135C4B"/>
    <w:rsid w:val="00136B1B"/>
    <w:rsid w:val="00137AB5"/>
    <w:rsid w:val="001400C3"/>
    <w:rsid w:val="0014191F"/>
    <w:rsid w:val="001424CE"/>
    <w:rsid w:val="001468CB"/>
    <w:rsid w:val="0015015C"/>
    <w:rsid w:val="00150DC8"/>
    <w:rsid w:val="0015259C"/>
    <w:rsid w:val="00154EE5"/>
    <w:rsid w:val="00155720"/>
    <w:rsid w:val="001619EE"/>
    <w:rsid w:val="00166A0A"/>
    <w:rsid w:val="00170BB0"/>
    <w:rsid w:val="001719D4"/>
    <w:rsid w:val="00171AA4"/>
    <w:rsid w:val="0017284F"/>
    <w:rsid w:val="00173440"/>
    <w:rsid w:val="00173E94"/>
    <w:rsid w:val="001749ED"/>
    <w:rsid w:val="001761D0"/>
    <w:rsid w:val="00176EDF"/>
    <w:rsid w:val="00180895"/>
    <w:rsid w:val="00184ECF"/>
    <w:rsid w:val="00186BA0"/>
    <w:rsid w:val="00187B40"/>
    <w:rsid w:val="0019089B"/>
    <w:rsid w:val="00191C6F"/>
    <w:rsid w:val="00193D90"/>
    <w:rsid w:val="00193FA9"/>
    <w:rsid w:val="001941BF"/>
    <w:rsid w:val="0019421E"/>
    <w:rsid w:val="001A59A1"/>
    <w:rsid w:val="001A68A4"/>
    <w:rsid w:val="001A7262"/>
    <w:rsid w:val="001B2963"/>
    <w:rsid w:val="001B2A74"/>
    <w:rsid w:val="001B30FF"/>
    <w:rsid w:val="001B3F2B"/>
    <w:rsid w:val="001B58F0"/>
    <w:rsid w:val="001B6E11"/>
    <w:rsid w:val="001C3BA9"/>
    <w:rsid w:val="001C4CC9"/>
    <w:rsid w:val="001C55FE"/>
    <w:rsid w:val="001C7E97"/>
    <w:rsid w:val="001D2447"/>
    <w:rsid w:val="001D52B5"/>
    <w:rsid w:val="001D6E6B"/>
    <w:rsid w:val="001E0F86"/>
    <w:rsid w:val="001F278E"/>
    <w:rsid w:val="001F27E1"/>
    <w:rsid w:val="001F2A87"/>
    <w:rsid w:val="001F3115"/>
    <w:rsid w:val="001F353E"/>
    <w:rsid w:val="001F387B"/>
    <w:rsid w:val="001F39C9"/>
    <w:rsid w:val="001F5382"/>
    <w:rsid w:val="001F7D0B"/>
    <w:rsid w:val="00203D5C"/>
    <w:rsid w:val="002044C2"/>
    <w:rsid w:val="00204B62"/>
    <w:rsid w:val="00207B93"/>
    <w:rsid w:val="00210758"/>
    <w:rsid w:val="002108C1"/>
    <w:rsid w:val="00210DB6"/>
    <w:rsid w:val="00212A12"/>
    <w:rsid w:val="0021446E"/>
    <w:rsid w:val="00215443"/>
    <w:rsid w:val="002156A2"/>
    <w:rsid w:val="00221AB2"/>
    <w:rsid w:val="00221EAA"/>
    <w:rsid w:val="002224C6"/>
    <w:rsid w:val="00224D97"/>
    <w:rsid w:val="00230979"/>
    <w:rsid w:val="002326A8"/>
    <w:rsid w:val="002338EB"/>
    <w:rsid w:val="0023411E"/>
    <w:rsid w:val="00234F7E"/>
    <w:rsid w:val="00235914"/>
    <w:rsid w:val="00235F8E"/>
    <w:rsid w:val="00240D81"/>
    <w:rsid w:val="00244D4F"/>
    <w:rsid w:val="0024560E"/>
    <w:rsid w:val="002469FA"/>
    <w:rsid w:val="00250715"/>
    <w:rsid w:val="00253899"/>
    <w:rsid w:val="00254A6A"/>
    <w:rsid w:val="00254E80"/>
    <w:rsid w:val="00255918"/>
    <w:rsid w:val="00256301"/>
    <w:rsid w:val="00256559"/>
    <w:rsid w:val="00256D67"/>
    <w:rsid w:val="00257BBD"/>
    <w:rsid w:val="002622FC"/>
    <w:rsid w:val="002644C7"/>
    <w:rsid w:val="00264F7F"/>
    <w:rsid w:val="00265855"/>
    <w:rsid w:val="00267195"/>
    <w:rsid w:val="0027162E"/>
    <w:rsid w:val="00274326"/>
    <w:rsid w:val="00275AE9"/>
    <w:rsid w:val="00275B04"/>
    <w:rsid w:val="00280A5F"/>
    <w:rsid w:val="00282123"/>
    <w:rsid w:val="00282D3D"/>
    <w:rsid w:val="00286570"/>
    <w:rsid w:val="00290F69"/>
    <w:rsid w:val="0029110E"/>
    <w:rsid w:val="00292E61"/>
    <w:rsid w:val="00296D16"/>
    <w:rsid w:val="00297CA8"/>
    <w:rsid w:val="002A142F"/>
    <w:rsid w:val="002A22A5"/>
    <w:rsid w:val="002A2AA3"/>
    <w:rsid w:val="002A2F20"/>
    <w:rsid w:val="002A43BF"/>
    <w:rsid w:val="002A5B6C"/>
    <w:rsid w:val="002B2C32"/>
    <w:rsid w:val="002B3A4E"/>
    <w:rsid w:val="002B4BC4"/>
    <w:rsid w:val="002B6A33"/>
    <w:rsid w:val="002B6AB5"/>
    <w:rsid w:val="002C0DA1"/>
    <w:rsid w:val="002C4D3F"/>
    <w:rsid w:val="002D151A"/>
    <w:rsid w:val="002D2719"/>
    <w:rsid w:val="002D5ED5"/>
    <w:rsid w:val="002E5948"/>
    <w:rsid w:val="002E687A"/>
    <w:rsid w:val="002E699D"/>
    <w:rsid w:val="002E6E48"/>
    <w:rsid w:val="002E749E"/>
    <w:rsid w:val="002E7DD2"/>
    <w:rsid w:val="002F0DE8"/>
    <w:rsid w:val="002F2208"/>
    <w:rsid w:val="002F322A"/>
    <w:rsid w:val="002F6995"/>
    <w:rsid w:val="002F716B"/>
    <w:rsid w:val="002F7FB9"/>
    <w:rsid w:val="00303FCB"/>
    <w:rsid w:val="003071D0"/>
    <w:rsid w:val="003071EF"/>
    <w:rsid w:val="00307214"/>
    <w:rsid w:val="00310F5D"/>
    <w:rsid w:val="003125D4"/>
    <w:rsid w:val="00317182"/>
    <w:rsid w:val="00320951"/>
    <w:rsid w:val="0032175B"/>
    <w:rsid w:val="00322DE8"/>
    <w:rsid w:val="00323F77"/>
    <w:rsid w:val="00324815"/>
    <w:rsid w:val="00324E49"/>
    <w:rsid w:val="003278E6"/>
    <w:rsid w:val="00327A70"/>
    <w:rsid w:val="00330272"/>
    <w:rsid w:val="00331537"/>
    <w:rsid w:val="00331C7C"/>
    <w:rsid w:val="0033510D"/>
    <w:rsid w:val="003425BA"/>
    <w:rsid w:val="00346682"/>
    <w:rsid w:val="0035051C"/>
    <w:rsid w:val="00351A1E"/>
    <w:rsid w:val="003535F5"/>
    <w:rsid w:val="0035399D"/>
    <w:rsid w:val="00353D4A"/>
    <w:rsid w:val="00354303"/>
    <w:rsid w:val="00354913"/>
    <w:rsid w:val="00354CF6"/>
    <w:rsid w:val="003558BF"/>
    <w:rsid w:val="00360C5F"/>
    <w:rsid w:val="00362165"/>
    <w:rsid w:val="0036335A"/>
    <w:rsid w:val="00363C3F"/>
    <w:rsid w:val="00365820"/>
    <w:rsid w:val="00370E5D"/>
    <w:rsid w:val="003724C1"/>
    <w:rsid w:val="00373519"/>
    <w:rsid w:val="00392D0C"/>
    <w:rsid w:val="00392EDB"/>
    <w:rsid w:val="00393754"/>
    <w:rsid w:val="003942D2"/>
    <w:rsid w:val="0039504D"/>
    <w:rsid w:val="00395889"/>
    <w:rsid w:val="00396AE8"/>
    <w:rsid w:val="003A45CF"/>
    <w:rsid w:val="003A549B"/>
    <w:rsid w:val="003A5F7A"/>
    <w:rsid w:val="003A654A"/>
    <w:rsid w:val="003A6D4C"/>
    <w:rsid w:val="003B12E6"/>
    <w:rsid w:val="003B1EA7"/>
    <w:rsid w:val="003B3053"/>
    <w:rsid w:val="003B33EB"/>
    <w:rsid w:val="003B3650"/>
    <w:rsid w:val="003B3C5F"/>
    <w:rsid w:val="003B3C8B"/>
    <w:rsid w:val="003B4A53"/>
    <w:rsid w:val="003C0220"/>
    <w:rsid w:val="003C0B86"/>
    <w:rsid w:val="003C0E6F"/>
    <w:rsid w:val="003C2267"/>
    <w:rsid w:val="003C4900"/>
    <w:rsid w:val="003C6C12"/>
    <w:rsid w:val="003D1EB9"/>
    <w:rsid w:val="003D350D"/>
    <w:rsid w:val="003D3F2A"/>
    <w:rsid w:val="003D4F1F"/>
    <w:rsid w:val="003D594C"/>
    <w:rsid w:val="003E2D22"/>
    <w:rsid w:val="003E351A"/>
    <w:rsid w:val="003E3CA5"/>
    <w:rsid w:val="003E5A4D"/>
    <w:rsid w:val="003E609C"/>
    <w:rsid w:val="003E64CB"/>
    <w:rsid w:val="003F1464"/>
    <w:rsid w:val="003F18FB"/>
    <w:rsid w:val="003F4348"/>
    <w:rsid w:val="003F7EBB"/>
    <w:rsid w:val="004004A9"/>
    <w:rsid w:val="00400BBF"/>
    <w:rsid w:val="00400CB1"/>
    <w:rsid w:val="00405663"/>
    <w:rsid w:val="0041143F"/>
    <w:rsid w:val="00412239"/>
    <w:rsid w:val="00412F5B"/>
    <w:rsid w:val="00412F8B"/>
    <w:rsid w:val="00413A7C"/>
    <w:rsid w:val="00417A87"/>
    <w:rsid w:val="0042001A"/>
    <w:rsid w:val="004204D7"/>
    <w:rsid w:val="00421EF0"/>
    <w:rsid w:val="00425A26"/>
    <w:rsid w:val="00426BAB"/>
    <w:rsid w:val="004274A7"/>
    <w:rsid w:val="00430C8B"/>
    <w:rsid w:val="00432BB8"/>
    <w:rsid w:val="00435313"/>
    <w:rsid w:val="00435DFE"/>
    <w:rsid w:val="004419C9"/>
    <w:rsid w:val="00442237"/>
    <w:rsid w:val="004469D6"/>
    <w:rsid w:val="00451E6A"/>
    <w:rsid w:val="00455323"/>
    <w:rsid w:val="00455E56"/>
    <w:rsid w:val="00456862"/>
    <w:rsid w:val="00457985"/>
    <w:rsid w:val="00460A82"/>
    <w:rsid w:val="00462DA4"/>
    <w:rsid w:val="0046308E"/>
    <w:rsid w:val="004634AB"/>
    <w:rsid w:val="00464FDD"/>
    <w:rsid w:val="00465A29"/>
    <w:rsid w:val="00467AFB"/>
    <w:rsid w:val="004725DC"/>
    <w:rsid w:val="004728B3"/>
    <w:rsid w:val="00472BC6"/>
    <w:rsid w:val="004735E1"/>
    <w:rsid w:val="004755C5"/>
    <w:rsid w:val="00475967"/>
    <w:rsid w:val="00476DC5"/>
    <w:rsid w:val="00484B1A"/>
    <w:rsid w:val="004864C5"/>
    <w:rsid w:val="00490BF5"/>
    <w:rsid w:val="00493074"/>
    <w:rsid w:val="0049471D"/>
    <w:rsid w:val="00494E88"/>
    <w:rsid w:val="00496919"/>
    <w:rsid w:val="00496C0B"/>
    <w:rsid w:val="00496C41"/>
    <w:rsid w:val="004A3E84"/>
    <w:rsid w:val="004A3F26"/>
    <w:rsid w:val="004A69CD"/>
    <w:rsid w:val="004A71B8"/>
    <w:rsid w:val="004B23E4"/>
    <w:rsid w:val="004B32F6"/>
    <w:rsid w:val="004B395E"/>
    <w:rsid w:val="004B4032"/>
    <w:rsid w:val="004B4C5F"/>
    <w:rsid w:val="004B66C0"/>
    <w:rsid w:val="004B7F6F"/>
    <w:rsid w:val="004C0858"/>
    <w:rsid w:val="004C363D"/>
    <w:rsid w:val="004C38E2"/>
    <w:rsid w:val="004D10D2"/>
    <w:rsid w:val="004D2EA5"/>
    <w:rsid w:val="004D3411"/>
    <w:rsid w:val="004D4960"/>
    <w:rsid w:val="004D5D04"/>
    <w:rsid w:val="004D658F"/>
    <w:rsid w:val="004D7180"/>
    <w:rsid w:val="004D7D23"/>
    <w:rsid w:val="004E0FE8"/>
    <w:rsid w:val="004E1969"/>
    <w:rsid w:val="004E210E"/>
    <w:rsid w:val="004E5431"/>
    <w:rsid w:val="004F080B"/>
    <w:rsid w:val="004F0FBC"/>
    <w:rsid w:val="004F1744"/>
    <w:rsid w:val="004F1F05"/>
    <w:rsid w:val="004F2D83"/>
    <w:rsid w:val="004F4C7E"/>
    <w:rsid w:val="004F5896"/>
    <w:rsid w:val="004F7359"/>
    <w:rsid w:val="004F780E"/>
    <w:rsid w:val="0050269E"/>
    <w:rsid w:val="00504942"/>
    <w:rsid w:val="0050659B"/>
    <w:rsid w:val="00506EB6"/>
    <w:rsid w:val="005071D6"/>
    <w:rsid w:val="0051423E"/>
    <w:rsid w:val="00514280"/>
    <w:rsid w:val="0051555C"/>
    <w:rsid w:val="00517437"/>
    <w:rsid w:val="005204EC"/>
    <w:rsid w:val="0052162C"/>
    <w:rsid w:val="00521FC3"/>
    <w:rsid w:val="005232A6"/>
    <w:rsid w:val="00524A94"/>
    <w:rsid w:val="005256B3"/>
    <w:rsid w:val="005258C2"/>
    <w:rsid w:val="0052752D"/>
    <w:rsid w:val="005308D6"/>
    <w:rsid w:val="0053224E"/>
    <w:rsid w:val="00532B04"/>
    <w:rsid w:val="00534128"/>
    <w:rsid w:val="0053699A"/>
    <w:rsid w:val="00536A84"/>
    <w:rsid w:val="00536A99"/>
    <w:rsid w:val="00536F4A"/>
    <w:rsid w:val="00541086"/>
    <w:rsid w:val="005410AF"/>
    <w:rsid w:val="00541618"/>
    <w:rsid w:val="00542FA2"/>
    <w:rsid w:val="00544DC7"/>
    <w:rsid w:val="00545383"/>
    <w:rsid w:val="005478D8"/>
    <w:rsid w:val="005511BE"/>
    <w:rsid w:val="005532E0"/>
    <w:rsid w:val="00556C62"/>
    <w:rsid w:val="0056495E"/>
    <w:rsid w:val="00564A4C"/>
    <w:rsid w:val="00566964"/>
    <w:rsid w:val="00566D7A"/>
    <w:rsid w:val="00567A0B"/>
    <w:rsid w:val="00567FCB"/>
    <w:rsid w:val="00570B69"/>
    <w:rsid w:val="00573155"/>
    <w:rsid w:val="005753F5"/>
    <w:rsid w:val="00575F7F"/>
    <w:rsid w:val="00577736"/>
    <w:rsid w:val="00580738"/>
    <w:rsid w:val="00580EB2"/>
    <w:rsid w:val="0058436D"/>
    <w:rsid w:val="0059057E"/>
    <w:rsid w:val="00590D8F"/>
    <w:rsid w:val="00591A32"/>
    <w:rsid w:val="00591B3B"/>
    <w:rsid w:val="00593283"/>
    <w:rsid w:val="005943B3"/>
    <w:rsid w:val="0059481E"/>
    <w:rsid w:val="00595D9E"/>
    <w:rsid w:val="00597B6C"/>
    <w:rsid w:val="005A3A99"/>
    <w:rsid w:val="005A4AD5"/>
    <w:rsid w:val="005A6162"/>
    <w:rsid w:val="005A6DE2"/>
    <w:rsid w:val="005A7AD8"/>
    <w:rsid w:val="005B186F"/>
    <w:rsid w:val="005B1D6F"/>
    <w:rsid w:val="005B22FD"/>
    <w:rsid w:val="005B5124"/>
    <w:rsid w:val="005C0381"/>
    <w:rsid w:val="005C0EF5"/>
    <w:rsid w:val="005C0F1E"/>
    <w:rsid w:val="005C453F"/>
    <w:rsid w:val="005C47E1"/>
    <w:rsid w:val="005C6F86"/>
    <w:rsid w:val="005D0983"/>
    <w:rsid w:val="005D23C7"/>
    <w:rsid w:val="005D796F"/>
    <w:rsid w:val="005E2953"/>
    <w:rsid w:val="005E2C3B"/>
    <w:rsid w:val="005E3DA7"/>
    <w:rsid w:val="005E416E"/>
    <w:rsid w:val="005E4532"/>
    <w:rsid w:val="005F1307"/>
    <w:rsid w:val="005F1AB7"/>
    <w:rsid w:val="005F2CBA"/>
    <w:rsid w:val="005F2ED8"/>
    <w:rsid w:val="005F4127"/>
    <w:rsid w:val="0060051E"/>
    <w:rsid w:val="006027FB"/>
    <w:rsid w:val="0060508D"/>
    <w:rsid w:val="006051DB"/>
    <w:rsid w:val="006103CD"/>
    <w:rsid w:val="00613BF7"/>
    <w:rsid w:val="00613F65"/>
    <w:rsid w:val="00616A78"/>
    <w:rsid w:val="0061708E"/>
    <w:rsid w:val="00617B2A"/>
    <w:rsid w:val="00620454"/>
    <w:rsid w:val="006218AA"/>
    <w:rsid w:val="006234E3"/>
    <w:rsid w:val="0062364A"/>
    <w:rsid w:val="00624D6E"/>
    <w:rsid w:val="00627406"/>
    <w:rsid w:val="0063057B"/>
    <w:rsid w:val="00630FEC"/>
    <w:rsid w:val="00631406"/>
    <w:rsid w:val="00631ECD"/>
    <w:rsid w:val="00633BA5"/>
    <w:rsid w:val="00633DE4"/>
    <w:rsid w:val="006364FE"/>
    <w:rsid w:val="00636797"/>
    <w:rsid w:val="0063682F"/>
    <w:rsid w:val="00637AB1"/>
    <w:rsid w:val="0064227E"/>
    <w:rsid w:val="00642667"/>
    <w:rsid w:val="00647E5C"/>
    <w:rsid w:val="006503F6"/>
    <w:rsid w:val="00650FD6"/>
    <w:rsid w:val="006519B8"/>
    <w:rsid w:val="00655B50"/>
    <w:rsid w:val="0065668D"/>
    <w:rsid w:val="00657B86"/>
    <w:rsid w:val="0066457E"/>
    <w:rsid w:val="00666AFF"/>
    <w:rsid w:val="00670FBE"/>
    <w:rsid w:val="0067384B"/>
    <w:rsid w:val="0067721C"/>
    <w:rsid w:val="00677E28"/>
    <w:rsid w:val="00681D96"/>
    <w:rsid w:val="006844F7"/>
    <w:rsid w:val="006849E4"/>
    <w:rsid w:val="00684E7D"/>
    <w:rsid w:val="00691200"/>
    <w:rsid w:val="0069215A"/>
    <w:rsid w:val="006941F7"/>
    <w:rsid w:val="006942C8"/>
    <w:rsid w:val="00694733"/>
    <w:rsid w:val="0069745E"/>
    <w:rsid w:val="006A1469"/>
    <w:rsid w:val="006A26C4"/>
    <w:rsid w:val="006A4240"/>
    <w:rsid w:val="006A4FDA"/>
    <w:rsid w:val="006A581C"/>
    <w:rsid w:val="006A71CD"/>
    <w:rsid w:val="006A771D"/>
    <w:rsid w:val="006B0BD8"/>
    <w:rsid w:val="006B2CC2"/>
    <w:rsid w:val="006B3300"/>
    <w:rsid w:val="006B356B"/>
    <w:rsid w:val="006B46EF"/>
    <w:rsid w:val="006B4D69"/>
    <w:rsid w:val="006B6FB4"/>
    <w:rsid w:val="006C0851"/>
    <w:rsid w:val="006C138A"/>
    <w:rsid w:val="006C2B30"/>
    <w:rsid w:val="006C3C97"/>
    <w:rsid w:val="006C4FDD"/>
    <w:rsid w:val="006C6036"/>
    <w:rsid w:val="006C6C7E"/>
    <w:rsid w:val="006D3607"/>
    <w:rsid w:val="006D459C"/>
    <w:rsid w:val="006D6AF2"/>
    <w:rsid w:val="006D6C17"/>
    <w:rsid w:val="006D6FD6"/>
    <w:rsid w:val="006D71D3"/>
    <w:rsid w:val="006D7989"/>
    <w:rsid w:val="006E03C9"/>
    <w:rsid w:val="006E425F"/>
    <w:rsid w:val="006E43BF"/>
    <w:rsid w:val="006E4CBC"/>
    <w:rsid w:val="006E68E3"/>
    <w:rsid w:val="006E74D5"/>
    <w:rsid w:val="006F03F0"/>
    <w:rsid w:val="006F0453"/>
    <w:rsid w:val="006F22EB"/>
    <w:rsid w:val="006F3C4B"/>
    <w:rsid w:val="006F3E41"/>
    <w:rsid w:val="006F51DE"/>
    <w:rsid w:val="006F5BEA"/>
    <w:rsid w:val="006F62D8"/>
    <w:rsid w:val="006F668B"/>
    <w:rsid w:val="006F730D"/>
    <w:rsid w:val="006F7D22"/>
    <w:rsid w:val="00700352"/>
    <w:rsid w:val="00702DC8"/>
    <w:rsid w:val="00705D0C"/>
    <w:rsid w:val="0070608A"/>
    <w:rsid w:val="00706481"/>
    <w:rsid w:val="00707495"/>
    <w:rsid w:val="00710A2C"/>
    <w:rsid w:val="00712BDB"/>
    <w:rsid w:val="00712C70"/>
    <w:rsid w:val="00714FF8"/>
    <w:rsid w:val="00715035"/>
    <w:rsid w:val="007167F7"/>
    <w:rsid w:val="007170EC"/>
    <w:rsid w:val="00717E9D"/>
    <w:rsid w:val="007204E6"/>
    <w:rsid w:val="00721125"/>
    <w:rsid w:val="00725B9D"/>
    <w:rsid w:val="007335B3"/>
    <w:rsid w:val="00735E8D"/>
    <w:rsid w:val="00736D12"/>
    <w:rsid w:val="00742525"/>
    <w:rsid w:val="00743E2A"/>
    <w:rsid w:val="00745409"/>
    <w:rsid w:val="00747021"/>
    <w:rsid w:val="00750FA3"/>
    <w:rsid w:val="00753E8A"/>
    <w:rsid w:val="00755BD1"/>
    <w:rsid w:val="007567B3"/>
    <w:rsid w:val="007622C8"/>
    <w:rsid w:val="007631F9"/>
    <w:rsid w:val="007661DD"/>
    <w:rsid w:val="00770CD9"/>
    <w:rsid w:val="00771924"/>
    <w:rsid w:val="00771AD1"/>
    <w:rsid w:val="00772BD0"/>
    <w:rsid w:val="00772FA7"/>
    <w:rsid w:val="0077333D"/>
    <w:rsid w:val="00775223"/>
    <w:rsid w:val="00775538"/>
    <w:rsid w:val="00776B10"/>
    <w:rsid w:val="0078266F"/>
    <w:rsid w:val="007833EE"/>
    <w:rsid w:val="00783629"/>
    <w:rsid w:val="007856EF"/>
    <w:rsid w:val="00785D1F"/>
    <w:rsid w:val="00786CFC"/>
    <w:rsid w:val="00787864"/>
    <w:rsid w:val="00790DB0"/>
    <w:rsid w:val="00791CD4"/>
    <w:rsid w:val="00792B8F"/>
    <w:rsid w:val="0079426F"/>
    <w:rsid w:val="00796130"/>
    <w:rsid w:val="007961B0"/>
    <w:rsid w:val="00796ACA"/>
    <w:rsid w:val="007A1A37"/>
    <w:rsid w:val="007A2CA7"/>
    <w:rsid w:val="007A3C79"/>
    <w:rsid w:val="007A59A5"/>
    <w:rsid w:val="007B10A2"/>
    <w:rsid w:val="007B1C8C"/>
    <w:rsid w:val="007B2281"/>
    <w:rsid w:val="007B37F4"/>
    <w:rsid w:val="007B3D0C"/>
    <w:rsid w:val="007B4A1E"/>
    <w:rsid w:val="007B54B1"/>
    <w:rsid w:val="007B56B5"/>
    <w:rsid w:val="007C0181"/>
    <w:rsid w:val="007C7EB7"/>
    <w:rsid w:val="007D2CA8"/>
    <w:rsid w:val="007D4E72"/>
    <w:rsid w:val="007D59AF"/>
    <w:rsid w:val="007E1871"/>
    <w:rsid w:val="007E2AAD"/>
    <w:rsid w:val="007E3950"/>
    <w:rsid w:val="007E6AA5"/>
    <w:rsid w:val="007E7CA7"/>
    <w:rsid w:val="007F11BE"/>
    <w:rsid w:val="007F1462"/>
    <w:rsid w:val="00800C31"/>
    <w:rsid w:val="00801177"/>
    <w:rsid w:val="008016E2"/>
    <w:rsid w:val="008036C3"/>
    <w:rsid w:val="008055DB"/>
    <w:rsid w:val="00806E4E"/>
    <w:rsid w:val="00806F30"/>
    <w:rsid w:val="00811697"/>
    <w:rsid w:val="008117CA"/>
    <w:rsid w:val="00811F04"/>
    <w:rsid w:val="00812347"/>
    <w:rsid w:val="00814239"/>
    <w:rsid w:val="00817BAA"/>
    <w:rsid w:val="0082016A"/>
    <w:rsid w:val="00820ACC"/>
    <w:rsid w:val="00821EE4"/>
    <w:rsid w:val="00823217"/>
    <w:rsid w:val="008240EF"/>
    <w:rsid w:val="00824199"/>
    <w:rsid w:val="008243CF"/>
    <w:rsid w:val="0082546F"/>
    <w:rsid w:val="00825935"/>
    <w:rsid w:val="00826C88"/>
    <w:rsid w:val="00827B13"/>
    <w:rsid w:val="008303DD"/>
    <w:rsid w:val="008323F5"/>
    <w:rsid w:val="0083349B"/>
    <w:rsid w:val="00833DC6"/>
    <w:rsid w:val="00835C5C"/>
    <w:rsid w:val="00840150"/>
    <w:rsid w:val="00840C90"/>
    <w:rsid w:val="00840DD9"/>
    <w:rsid w:val="008413D6"/>
    <w:rsid w:val="00841B0C"/>
    <w:rsid w:val="0084381A"/>
    <w:rsid w:val="00846C23"/>
    <w:rsid w:val="008477F9"/>
    <w:rsid w:val="008509FD"/>
    <w:rsid w:val="00850DB9"/>
    <w:rsid w:val="0085158B"/>
    <w:rsid w:val="00853E66"/>
    <w:rsid w:val="00854B66"/>
    <w:rsid w:val="00855308"/>
    <w:rsid w:val="008573F5"/>
    <w:rsid w:val="00857732"/>
    <w:rsid w:val="00860704"/>
    <w:rsid w:val="00860D0D"/>
    <w:rsid w:val="00861DF7"/>
    <w:rsid w:val="00862A0B"/>
    <w:rsid w:val="00862F4E"/>
    <w:rsid w:val="00863369"/>
    <w:rsid w:val="00863808"/>
    <w:rsid w:val="008652A6"/>
    <w:rsid w:val="008658A5"/>
    <w:rsid w:val="0086590A"/>
    <w:rsid w:val="008667EB"/>
    <w:rsid w:val="00867BB3"/>
    <w:rsid w:val="00870099"/>
    <w:rsid w:val="00870CA2"/>
    <w:rsid w:val="008711B4"/>
    <w:rsid w:val="0087244E"/>
    <w:rsid w:val="00872736"/>
    <w:rsid w:val="00874C38"/>
    <w:rsid w:val="008752E2"/>
    <w:rsid w:val="00876587"/>
    <w:rsid w:val="00876859"/>
    <w:rsid w:val="0087714A"/>
    <w:rsid w:val="00877CC8"/>
    <w:rsid w:val="00881697"/>
    <w:rsid w:val="00881949"/>
    <w:rsid w:val="00882286"/>
    <w:rsid w:val="00882D85"/>
    <w:rsid w:val="0088399D"/>
    <w:rsid w:val="008846E0"/>
    <w:rsid w:val="0088522D"/>
    <w:rsid w:val="00887B5A"/>
    <w:rsid w:val="00891AC6"/>
    <w:rsid w:val="00892978"/>
    <w:rsid w:val="00892B4C"/>
    <w:rsid w:val="00894111"/>
    <w:rsid w:val="0089428F"/>
    <w:rsid w:val="008943FA"/>
    <w:rsid w:val="008973A0"/>
    <w:rsid w:val="008A03C0"/>
    <w:rsid w:val="008A1614"/>
    <w:rsid w:val="008A1EB3"/>
    <w:rsid w:val="008A44E8"/>
    <w:rsid w:val="008A4DA0"/>
    <w:rsid w:val="008A59D2"/>
    <w:rsid w:val="008A6FBF"/>
    <w:rsid w:val="008B1B5E"/>
    <w:rsid w:val="008B1F8F"/>
    <w:rsid w:val="008B3475"/>
    <w:rsid w:val="008B5BA8"/>
    <w:rsid w:val="008B6142"/>
    <w:rsid w:val="008B7E5C"/>
    <w:rsid w:val="008C02D6"/>
    <w:rsid w:val="008C0909"/>
    <w:rsid w:val="008C1260"/>
    <w:rsid w:val="008C202F"/>
    <w:rsid w:val="008C2307"/>
    <w:rsid w:val="008C252D"/>
    <w:rsid w:val="008C3AA8"/>
    <w:rsid w:val="008C64D0"/>
    <w:rsid w:val="008C7608"/>
    <w:rsid w:val="008D23DA"/>
    <w:rsid w:val="008D4693"/>
    <w:rsid w:val="008D4799"/>
    <w:rsid w:val="008D59F7"/>
    <w:rsid w:val="008D637E"/>
    <w:rsid w:val="008E4F89"/>
    <w:rsid w:val="008E54C7"/>
    <w:rsid w:val="008E693A"/>
    <w:rsid w:val="008E70A0"/>
    <w:rsid w:val="008E7360"/>
    <w:rsid w:val="008F0BC9"/>
    <w:rsid w:val="008F52ED"/>
    <w:rsid w:val="00900C49"/>
    <w:rsid w:val="00902BFF"/>
    <w:rsid w:val="009032C9"/>
    <w:rsid w:val="00903DC7"/>
    <w:rsid w:val="00906062"/>
    <w:rsid w:val="0090772A"/>
    <w:rsid w:val="00910C2B"/>
    <w:rsid w:val="00911098"/>
    <w:rsid w:val="00911809"/>
    <w:rsid w:val="00913B16"/>
    <w:rsid w:val="0091499C"/>
    <w:rsid w:val="0091742D"/>
    <w:rsid w:val="00920BD4"/>
    <w:rsid w:val="00921C77"/>
    <w:rsid w:val="009226B0"/>
    <w:rsid w:val="009229F1"/>
    <w:rsid w:val="00922DDA"/>
    <w:rsid w:val="00927C15"/>
    <w:rsid w:val="00927D3D"/>
    <w:rsid w:val="009301A5"/>
    <w:rsid w:val="009309E0"/>
    <w:rsid w:val="00931A0B"/>
    <w:rsid w:val="00934080"/>
    <w:rsid w:val="0093417B"/>
    <w:rsid w:val="009346C5"/>
    <w:rsid w:val="0093613B"/>
    <w:rsid w:val="009401F0"/>
    <w:rsid w:val="00940721"/>
    <w:rsid w:val="00942C4A"/>
    <w:rsid w:val="009441B6"/>
    <w:rsid w:val="00944373"/>
    <w:rsid w:val="009454C2"/>
    <w:rsid w:val="009458A4"/>
    <w:rsid w:val="00947101"/>
    <w:rsid w:val="00947733"/>
    <w:rsid w:val="00950A80"/>
    <w:rsid w:val="0095153B"/>
    <w:rsid w:val="00951F0E"/>
    <w:rsid w:val="00952A75"/>
    <w:rsid w:val="00952ECA"/>
    <w:rsid w:val="00953AD9"/>
    <w:rsid w:val="00953C76"/>
    <w:rsid w:val="009541D7"/>
    <w:rsid w:val="00955D89"/>
    <w:rsid w:val="00956884"/>
    <w:rsid w:val="00956E2B"/>
    <w:rsid w:val="00957676"/>
    <w:rsid w:val="00961764"/>
    <w:rsid w:val="00961901"/>
    <w:rsid w:val="00962D69"/>
    <w:rsid w:val="009637C0"/>
    <w:rsid w:val="009650B1"/>
    <w:rsid w:val="00966DC3"/>
    <w:rsid w:val="00967478"/>
    <w:rsid w:val="0096776E"/>
    <w:rsid w:val="00970CF7"/>
    <w:rsid w:val="009732F6"/>
    <w:rsid w:val="009732FE"/>
    <w:rsid w:val="00975FAA"/>
    <w:rsid w:val="009761FE"/>
    <w:rsid w:val="009768DD"/>
    <w:rsid w:val="0097691F"/>
    <w:rsid w:val="00980D92"/>
    <w:rsid w:val="009833F8"/>
    <w:rsid w:val="00984773"/>
    <w:rsid w:val="00986C1F"/>
    <w:rsid w:val="0098768D"/>
    <w:rsid w:val="00987F48"/>
    <w:rsid w:val="009919CA"/>
    <w:rsid w:val="009928E9"/>
    <w:rsid w:val="0099361C"/>
    <w:rsid w:val="009A5E31"/>
    <w:rsid w:val="009A6C18"/>
    <w:rsid w:val="009B2371"/>
    <w:rsid w:val="009B5745"/>
    <w:rsid w:val="009B576D"/>
    <w:rsid w:val="009C06FB"/>
    <w:rsid w:val="009C11FD"/>
    <w:rsid w:val="009C123A"/>
    <w:rsid w:val="009C2732"/>
    <w:rsid w:val="009C7100"/>
    <w:rsid w:val="009C7D54"/>
    <w:rsid w:val="009C7F55"/>
    <w:rsid w:val="009D012E"/>
    <w:rsid w:val="009D05DE"/>
    <w:rsid w:val="009D19E6"/>
    <w:rsid w:val="009D3C04"/>
    <w:rsid w:val="009D3EA8"/>
    <w:rsid w:val="009D563F"/>
    <w:rsid w:val="009D5A25"/>
    <w:rsid w:val="009D613B"/>
    <w:rsid w:val="009E3788"/>
    <w:rsid w:val="009E55F0"/>
    <w:rsid w:val="009E56C3"/>
    <w:rsid w:val="00A01B3C"/>
    <w:rsid w:val="00A046F9"/>
    <w:rsid w:val="00A0767A"/>
    <w:rsid w:val="00A11AC5"/>
    <w:rsid w:val="00A12974"/>
    <w:rsid w:val="00A12A50"/>
    <w:rsid w:val="00A15939"/>
    <w:rsid w:val="00A16AFA"/>
    <w:rsid w:val="00A175C1"/>
    <w:rsid w:val="00A17C3C"/>
    <w:rsid w:val="00A20853"/>
    <w:rsid w:val="00A20E64"/>
    <w:rsid w:val="00A21785"/>
    <w:rsid w:val="00A237FF"/>
    <w:rsid w:val="00A27B13"/>
    <w:rsid w:val="00A3301C"/>
    <w:rsid w:val="00A33229"/>
    <w:rsid w:val="00A35623"/>
    <w:rsid w:val="00A3608A"/>
    <w:rsid w:val="00A37AE6"/>
    <w:rsid w:val="00A37D20"/>
    <w:rsid w:val="00A407BA"/>
    <w:rsid w:val="00A4118E"/>
    <w:rsid w:val="00A41C71"/>
    <w:rsid w:val="00A41E6B"/>
    <w:rsid w:val="00A4338E"/>
    <w:rsid w:val="00A46019"/>
    <w:rsid w:val="00A4746F"/>
    <w:rsid w:val="00A474E0"/>
    <w:rsid w:val="00A55B01"/>
    <w:rsid w:val="00A5639E"/>
    <w:rsid w:val="00A56973"/>
    <w:rsid w:val="00A569B3"/>
    <w:rsid w:val="00A56D9E"/>
    <w:rsid w:val="00A612F5"/>
    <w:rsid w:val="00A622F4"/>
    <w:rsid w:val="00A651CB"/>
    <w:rsid w:val="00A65D98"/>
    <w:rsid w:val="00A67DD6"/>
    <w:rsid w:val="00A70821"/>
    <w:rsid w:val="00A71F42"/>
    <w:rsid w:val="00A73424"/>
    <w:rsid w:val="00A75B6F"/>
    <w:rsid w:val="00A76E2E"/>
    <w:rsid w:val="00A7756B"/>
    <w:rsid w:val="00A77C7B"/>
    <w:rsid w:val="00A80455"/>
    <w:rsid w:val="00A81895"/>
    <w:rsid w:val="00A840F3"/>
    <w:rsid w:val="00A847DC"/>
    <w:rsid w:val="00A851CC"/>
    <w:rsid w:val="00A852E3"/>
    <w:rsid w:val="00A8591B"/>
    <w:rsid w:val="00A86282"/>
    <w:rsid w:val="00A90C4A"/>
    <w:rsid w:val="00A915BD"/>
    <w:rsid w:val="00A91C71"/>
    <w:rsid w:val="00A94A75"/>
    <w:rsid w:val="00A96331"/>
    <w:rsid w:val="00A973BC"/>
    <w:rsid w:val="00A9766A"/>
    <w:rsid w:val="00AA1555"/>
    <w:rsid w:val="00AA1CED"/>
    <w:rsid w:val="00AA21A8"/>
    <w:rsid w:val="00AA4355"/>
    <w:rsid w:val="00AA61ED"/>
    <w:rsid w:val="00AB082D"/>
    <w:rsid w:val="00AB15B3"/>
    <w:rsid w:val="00AB3D89"/>
    <w:rsid w:val="00AB711E"/>
    <w:rsid w:val="00AC2A4F"/>
    <w:rsid w:val="00AC47BC"/>
    <w:rsid w:val="00AC5089"/>
    <w:rsid w:val="00AC509D"/>
    <w:rsid w:val="00AC5AED"/>
    <w:rsid w:val="00AC63E7"/>
    <w:rsid w:val="00AC67A5"/>
    <w:rsid w:val="00AC73FF"/>
    <w:rsid w:val="00AC7B7B"/>
    <w:rsid w:val="00AC7B94"/>
    <w:rsid w:val="00AD08E1"/>
    <w:rsid w:val="00AD22E9"/>
    <w:rsid w:val="00AD5B12"/>
    <w:rsid w:val="00AD6B18"/>
    <w:rsid w:val="00AE033A"/>
    <w:rsid w:val="00AE122B"/>
    <w:rsid w:val="00AE2B99"/>
    <w:rsid w:val="00AE3282"/>
    <w:rsid w:val="00AE592B"/>
    <w:rsid w:val="00AE6229"/>
    <w:rsid w:val="00AE6F0B"/>
    <w:rsid w:val="00AE7C49"/>
    <w:rsid w:val="00AF09B6"/>
    <w:rsid w:val="00AF0CCD"/>
    <w:rsid w:val="00AF2DF2"/>
    <w:rsid w:val="00AF3F26"/>
    <w:rsid w:val="00AF7408"/>
    <w:rsid w:val="00AF7C1D"/>
    <w:rsid w:val="00AF7D70"/>
    <w:rsid w:val="00B00D97"/>
    <w:rsid w:val="00B03526"/>
    <w:rsid w:val="00B10251"/>
    <w:rsid w:val="00B102CB"/>
    <w:rsid w:val="00B172B7"/>
    <w:rsid w:val="00B22400"/>
    <w:rsid w:val="00B22872"/>
    <w:rsid w:val="00B2376A"/>
    <w:rsid w:val="00B25E2C"/>
    <w:rsid w:val="00B264F5"/>
    <w:rsid w:val="00B26B58"/>
    <w:rsid w:val="00B26F53"/>
    <w:rsid w:val="00B27733"/>
    <w:rsid w:val="00B2794E"/>
    <w:rsid w:val="00B31C09"/>
    <w:rsid w:val="00B32795"/>
    <w:rsid w:val="00B3366C"/>
    <w:rsid w:val="00B33B3F"/>
    <w:rsid w:val="00B353B8"/>
    <w:rsid w:val="00B35AED"/>
    <w:rsid w:val="00B36B87"/>
    <w:rsid w:val="00B36C21"/>
    <w:rsid w:val="00B375A8"/>
    <w:rsid w:val="00B40D32"/>
    <w:rsid w:val="00B40DD5"/>
    <w:rsid w:val="00B420A5"/>
    <w:rsid w:val="00B4283A"/>
    <w:rsid w:val="00B43A49"/>
    <w:rsid w:val="00B43EE3"/>
    <w:rsid w:val="00B5031B"/>
    <w:rsid w:val="00B508E4"/>
    <w:rsid w:val="00B52544"/>
    <w:rsid w:val="00B52A16"/>
    <w:rsid w:val="00B57CC1"/>
    <w:rsid w:val="00B6120A"/>
    <w:rsid w:val="00B62451"/>
    <w:rsid w:val="00B63797"/>
    <w:rsid w:val="00B63845"/>
    <w:rsid w:val="00B64113"/>
    <w:rsid w:val="00B64FC0"/>
    <w:rsid w:val="00B72525"/>
    <w:rsid w:val="00B72935"/>
    <w:rsid w:val="00B73A95"/>
    <w:rsid w:val="00B73C7C"/>
    <w:rsid w:val="00B74D83"/>
    <w:rsid w:val="00B7566A"/>
    <w:rsid w:val="00B75EED"/>
    <w:rsid w:val="00B77745"/>
    <w:rsid w:val="00B8052D"/>
    <w:rsid w:val="00B806D0"/>
    <w:rsid w:val="00B826BD"/>
    <w:rsid w:val="00B85136"/>
    <w:rsid w:val="00B92812"/>
    <w:rsid w:val="00B93E0F"/>
    <w:rsid w:val="00B9517E"/>
    <w:rsid w:val="00B97451"/>
    <w:rsid w:val="00BA2458"/>
    <w:rsid w:val="00BA2F0B"/>
    <w:rsid w:val="00BA32D2"/>
    <w:rsid w:val="00BA3600"/>
    <w:rsid w:val="00BA3EA9"/>
    <w:rsid w:val="00BA7D17"/>
    <w:rsid w:val="00BA7E99"/>
    <w:rsid w:val="00BB0D3F"/>
    <w:rsid w:val="00BB2022"/>
    <w:rsid w:val="00BB4276"/>
    <w:rsid w:val="00BB4369"/>
    <w:rsid w:val="00BB535D"/>
    <w:rsid w:val="00BB6CCD"/>
    <w:rsid w:val="00BB7314"/>
    <w:rsid w:val="00BB7A95"/>
    <w:rsid w:val="00BC0D25"/>
    <w:rsid w:val="00BC323A"/>
    <w:rsid w:val="00BC3A2E"/>
    <w:rsid w:val="00BC3DDD"/>
    <w:rsid w:val="00BC48A0"/>
    <w:rsid w:val="00BC51F8"/>
    <w:rsid w:val="00BC609D"/>
    <w:rsid w:val="00BD22DD"/>
    <w:rsid w:val="00BD4283"/>
    <w:rsid w:val="00BD5BD2"/>
    <w:rsid w:val="00BD6303"/>
    <w:rsid w:val="00BE01E4"/>
    <w:rsid w:val="00BE444C"/>
    <w:rsid w:val="00BE4DFD"/>
    <w:rsid w:val="00BE6891"/>
    <w:rsid w:val="00BE7F14"/>
    <w:rsid w:val="00BF1E3F"/>
    <w:rsid w:val="00BF1F76"/>
    <w:rsid w:val="00BF28AB"/>
    <w:rsid w:val="00BF370C"/>
    <w:rsid w:val="00BF3A3E"/>
    <w:rsid w:val="00BF49BF"/>
    <w:rsid w:val="00BF576C"/>
    <w:rsid w:val="00BF5A97"/>
    <w:rsid w:val="00BF5E73"/>
    <w:rsid w:val="00C01E39"/>
    <w:rsid w:val="00C02CC4"/>
    <w:rsid w:val="00C03627"/>
    <w:rsid w:val="00C040CC"/>
    <w:rsid w:val="00C04785"/>
    <w:rsid w:val="00C04EE0"/>
    <w:rsid w:val="00C059C3"/>
    <w:rsid w:val="00C05F78"/>
    <w:rsid w:val="00C10AA6"/>
    <w:rsid w:val="00C10F37"/>
    <w:rsid w:val="00C1101B"/>
    <w:rsid w:val="00C111EE"/>
    <w:rsid w:val="00C1504E"/>
    <w:rsid w:val="00C15B94"/>
    <w:rsid w:val="00C15E05"/>
    <w:rsid w:val="00C2317F"/>
    <w:rsid w:val="00C23ADF"/>
    <w:rsid w:val="00C2761D"/>
    <w:rsid w:val="00C311D3"/>
    <w:rsid w:val="00C31B4B"/>
    <w:rsid w:val="00C31D5E"/>
    <w:rsid w:val="00C34FBD"/>
    <w:rsid w:val="00C35949"/>
    <w:rsid w:val="00C373C5"/>
    <w:rsid w:val="00C40E4F"/>
    <w:rsid w:val="00C43F04"/>
    <w:rsid w:val="00C45312"/>
    <w:rsid w:val="00C455D7"/>
    <w:rsid w:val="00C50D5A"/>
    <w:rsid w:val="00C50DEC"/>
    <w:rsid w:val="00C50F49"/>
    <w:rsid w:val="00C52464"/>
    <w:rsid w:val="00C53553"/>
    <w:rsid w:val="00C535BB"/>
    <w:rsid w:val="00C53C58"/>
    <w:rsid w:val="00C53DBB"/>
    <w:rsid w:val="00C56FD2"/>
    <w:rsid w:val="00C57E81"/>
    <w:rsid w:val="00C61DF1"/>
    <w:rsid w:val="00C628B9"/>
    <w:rsid w:val="00C63170"/>
    <w:rsid w:val="00C645E0"/>
    <w:rsid w:val="00C65818"/>
    <w:rsid w:val="00C66EA0"/>
    <w:rsid w:val="00C7060B"/>
    <w:rsid w:val="00C72474"/>
    <w:rsid w:val="00C72494"/>
    <w:rsid w:val="00C7256C"/>
    <w:rsid w:val="00C757D1"/>
    <w:rsid w:val="00C76D72"/>
    <w:rsid w:val="00C86814"/>
    <w:rsid w:val="00C90473"/>
    <w:rsid w:val="00C90AD3"/>
    <w:rsid w:val="00C92822"/>
    <w:rsid w:val="00C928C4"/>
    <w:rsid w:val="00C95B21"/>
    <w:rsid w:val="00C96CC5"/>
    <w:rsid w:val="00C96D40"/>
    <w:rsid w:val="00CA4687"/>
    <w:rsid w:val="00CB699C"/>
    <w:rsid w:val="00CB6F48"/>
    <w:rsid w:val="00CB7DBE"/>
    <w:rsid w:val="00CC480E"/>
    <w:rsid w:val="00CC574F"/>
    <w:rsid w:val="00CD4A04"/>
    <w:rsid w:val="00CD5627"/>
    <w:rsid w:val="00CE02B3"/>
    <w:rsid w:val="00CE0C20"/>
    <w:rsid w:val="00CE0C9A"/>
    <w:rsid w:val="00CE2F09"/>
    <w:rsid w:val="00CE756B"/>
    <w:rsid w:val="00CE7582"/>
    <w:rsid w:val="00CF093D"/>
    <w:rsid w:val="00CF0D0D"/>
    <w:rsid w:val="00CF26F4"/>
    <w:rsid w:val="00CF2ABC"/>
    <w:rsid w:val="00CF2CCB"/>
    <w:rsid w:val="00CF687A"/>
    <w:rsid w:val="00CF76B7"/>
    <w:rsid w:val="00CF7ECA"/>
    <w:rsid w:val="00D01C91"/>
    <w:rsid w:val="00D02319"/>
    <w:rsid w:val="00D02C37"/>
    <w:rsid w:val="00D02F22"/>
    <w:rsid w:val="00D0783B"/>
    <w:rsid w:val="00D1005C"/>
    <w:rsid w:val="00D1098E"/>
    <w:rsid w:val="00D10C79"/>
    <w:rsid w:val="00D11D93"/>
    <w:rsid w:val="00D1331A"/>
    <w:rsid w:val="00D13FD2"/>
    <w:rsid w:val="00D15367"/>
    <w:rsid w:val="00D20282"/>
    <w:rsid w:val="00D202BC"/>
    <w:rsid w:val="00D21AF2"/>
    <w:rsid w:val="00D22AA0"/>
    <w:rsid w:val="00D24BB0"/>
    <w:rsid w:val="00D26042"/>
    <w:rsid w:val="00D303BC"/>
    <w:rsid w:val="00D33413"/>
    <w:rsid w:val="00D335A9"/>
    <w:rsid w:val="00D33EBF"/>
    <w:rsid w:val="00D34AD5"/>
    <w:rsid w:val="00D35749"/>
    <w:rsid w:val="00D360BD"/>
    <w:rsid w:val="00D37A86"/>
    <w:rsid w:val="00D4530F"/>
    <w:rsid w:val="00D47DAA"/>
    <w:rsid w:val="00D50260"/>
    <w:rsid w:val="00D50A64"/>
    <w:rsid w:val="00D51E67"/>
    <w:rsid w:val="00D53A29"/>
    <w:rsid w:val="00D553AC"/>
    <w:rsid w:val="00D55A7C"/>
    <w:rsid w:val="00D5656C"/>
    <w:rsid w:val="00D56BEF"/>
    <w:rsid w:val="00D57247"/>
    <w:rsid w:val="00D6039E"/>
    <w:rsid w:val="00D604FD"/>
    <w:rsid w:val="00D62229"/>
    <w:rsid w:val="00D62FE6"/>
    <w:rsid w:val="00D63872"/>
    <w:rsid w:val="00D6432E"/>
    <w:rsid w:val="00D65FE0"/>
    <w:rsid w:val="00D702FD"/>
    <w:rsid w:val="00D70CCB"/>
    <w:rsid w:val="00D7103D"/>
    <w:rsid w:val="00D71D4F"/>
    <w:rsid w:val="00D7228C"/>
    <w:rsid w:val="00D7418A"/>
    <w:rsid w:val="00D746FC"/>
    <w:rsid w:val="00D748DC"/>
    <w:rsid w:val="00D74A12"/>
    <w:rsid w:val="00D74AC3"/>
    <w:rsid w:val="00D836E6"/>
    <w:rsid w:val="00D83ED9"/>
    <w:rsid w:val="00D842BF"/>
    <w:rsid w:val="00D84E26"/>
    <w:rsid w:val="00D84EA5"/>
    <w:rsid w:val="00D850D1"/>
    <w:rsid w:val="00D87903"/>
    <w:rsid w:val="00D94028"/>
    <w:rsid w:val="00DA288C"/>
    <w:rsid w:val="00DA3A3A"/>
    <w:rsid w:val="00DA5EE6"/>
    <w:rsid w:val="00DB5191"/>
    <w:rsid w:val="00DB63EB"/>
    <w:rsid w:val="00DC044A"/>
    <w:rsid w:val="00DC3EBC"/>
    <w:rsid w:val="00DC59D6"/>
    <w:rsid w:val="00DC5CAC"/>
    <w:rsid w:val="00DC68C2"/>
    <w:rsid w:val="00DD4BB4"/>
    <w:rsid w:val="00DD5884"/>
    <w:rsid w:val="00DD7711"/>
    <w:rsid w:val="00DD7856"/>
    <w:rsid w:val="00DE27A4"/>
    <w:rsid w:val="00DE5573"/>
    <w:rsid w:val="00DF276A"/>
    <w:rsid w:val="00DF3E8B"/>
    <w:rsid w:val="00DF43AB"/>
    <w:rsid w:val="00E00F48"/>
    <w:rsid w:val="00E04D49"/>
    <w:rsid w:val="00E05FBC"/>
    <w:rsid w:val="00E14047"/>
    <w:rsid w:val="00E17002"/>
    <w:rsid w:val="00E1752D"/>
    <w:rsid w:val="00E177D9"/>
    <w:rsid w:val="00E20810"/>
    <w:rsid w:val="00E31535"/>
    <w:rsid w:val="00E32C0F"/>
    <w:rsid w:val="00E36769"/>
    <w:rsid w:val="00E4206D"/>
    <w:rsid w:val="00E42BC0"/>
    <w:rsid w:val="00E43448"/>
    <w:rsid w:val="00E43FD6"/>
    <w:rsid w:val="00E467D5"/>
    <w:rsid w:val="00E46AEF"/>
    <w:rsid w:val="00E5015F"/>
    <w:rsid w:val="00E52CFE"/>
    <w:rsid w:val="00E54047"/>
    <w:rsid w:val="00E54A3F"/>
    <w:rsid w:val="00E56195"/>
    <w:rsid w:val="00E57A9C"/>
    <w:rsid w:val="00E60291"/>
    <w:rsid w:val="00E63A13"/>
    <w:rsid w:val="00E64EC4"/>
    <w:rsid w:val="00E64F48"/>
    <w:rsid w:val="00E654C9"/>
    <w:rsid w:val="00E65AE7"/>
    <w:rsid w:val="00E673B2"/>
    <w:rsid w:val="00E71A32"/>
    <w:rsid w:val="00E73575"/>
    <w:rsid w:val="00E74214"/>
    <w:rsid w:val="00E74A84"/>
    <w:rsid w:val="00E816DE"/>
    <w:rsid w:val="00E824F8"/>
    <w:rsid w:val="00E828C9"/>
    <w:rsid w:val="00E86D47"/>
    <w:rsid w:val="00E87B0E"/>
    <w:rsid w:val="00E914B0"/>
    <w:rsid w:val="00E9256C"/>
    <w:rsid w:val="00E93910"/>
    <w:rsid w:val="00E93E8F"/>
    <w:rsid w:val="00E96D87"/>
    <w:rsid w:val="00EA0C14"/>
    <w:rsid w:val="00EA11B6"/>
    <w:rsid w:val="00EA64F8"/>
    <w:rsid w:val="00EB1821"/>
    <w:rsid w:val="00EB4064"/>
    <w:rsid w:val="00EB5E77"/>
    <w:rsid w:val="00EB6D46"/>
    <w:rsid w:val="00EB75EA"/>
    <w:rsid w:val="00EC0D5D"/>
    <w:rsid w:val="00EC1770"/>
    <w:rsid w:val="00EC1A6B"/>
    <w:rsid w:val="00EC1B3F"/>
    <w:rsid w:val="00EC732A"/>
    <w:rsid w:val="00EC76CC"/>
    <w:rsid w:val="00ED3FD0"/>
    <w:rsid w:val="00ED714B"/>
    <w:rsid w:val="00EE0D1B"/>
    <w:rsid w:val="00EE34F6"/>
    <w:rsid w:val="00EF03E2"/>
    <w:rsid w:val="00EF3AC8"/>
    <w:rsid w:val="00EF4FF8"/>
    <w:rsid w:val="00F0040E"/>
    <w:rsid w:val="00F00929"/>
    <w:rsid w:val="00F017B8"/>
    <w:rsid w:val="00F049D7"/>
    <w:rsid w:val="00F05B2F"/>
    <w:rsid w:val="00F068A7"/>
    <w:rsid w:val="00F0706F"/>
    <w:rsid w:val="00F127C3"/>
    <w:rsid w:val="00F1516F"/>
    <w:rsid w:val="00F20B0D"/>
    <w:rsid w:val="00F238F5"/>
    <w:rsid w:val="00F26A33"/>
    <w:rsid w:val="00F26AB7"/>
    <w:rsid w:val="00F3246D"/>
    <w:rsid w:val="00F325B5"/>
    <w:rsid w:val="00F326E4"/>
    <w:rsid w:val="00F328DE"/>
    <w:rsid w:val="00F33D41"/>
    <w:rsid w:val="00F3536A"/>
    <w:rsid w:val="00F3576D"/>
    <w:rsid w:val="00F362E6"/>
    <w:rsid w:val="00F37AAF"/>
    <w:rsid w:val="00F440F9"/>
    <w:rsid w:val="00F44F5E"/>
    <w:rsid w:val="00F50064"/>
    <w:rsid w:val="00F50FCD"/>
    <w:rsid w:val="00F511D4"/>
    <w:rsid w:val="00F52209"/>
    <w:rsid w:val="00F52CCE"/>
    <w:rsid w:val="00F54941"/>
    <w:rsid w:val="00F55934"/>
    <w:rsid w:val="00F55A5A"/>
    <w:rsid w:val="00F56C36"/>
    <w:rsid w:val="00F56DFF"/>
    <w:rsid w:val="00F6241F"/>
    <w:rsid w:val="00F634A4"/>
    <w:rsid w:val="00F65FEA"/>
    <w:rsid w:val="00F7147D"/>
    <w:rsid w:val="00F720DD"/>
    <w:rsid w:val="00F72977"/>
    <w:rsid w:val="00F7312F"/>
    <w:rsid w:val="00F73DA3"/>
    <w:rsid w:val="00F7491E"/>
    <w:rsid w:val="00F75B99"/>
    <w:rsid w:val="00F763FE"/>
    <w:rsid w:val="00F80D4F"/>
    <w:rsid w:val="00F81DA9"/>
    <w:rsid w:val="00F87105"/>
    <w:rsid w:val="00F90AE1"/>
    <w:rsid w:val="00F9422B"/>
    <w:rsid w:val="00F95791"/>
    <w:rsid w:val="00F95842"/>
    <w:rsid w:val="00F9778C"/>
    <w:rsid w:val="00FA0E19"/>
    <w:rsid w:val="00FA12FC"/>
    <w:rsid w:val="00FA2615"/>
    <w:rsid w:val="00FA5379"/>
    <w:rsid w:val="00FA72EB"/>
    <w:rsid w:val="00FB535B"/>
    <w:rsid w:val="00FB5524"/>
    <w:rsid w:val="00FB5936"/>
    <w:rsid w:val="00FB595E"/>
    <w:rsid w:val="00FB5B22"/>
    <w:rsid w:val="00FC155B"/>
    <w:rsid w:val="00FC3E9D"/>
    <w:rsid w:val="00FC45C3"/>
    <w:rsid w:val="00FC5148"/>
    <w:rsid w:val="00FC6958"/>
    <w:rsid w:val="00FC69E7"/>
    <w:rsid w:val="00FC6A87"/>
    <w:rsid w:val="00FC712A"/>
    <w:rsid w:val="00FC780F"/>
    <w:rsid w:val="00FD2182"/>
    <w:rsid w:val="00FD4399"/>
    <w:rsid w:val="00FD479D"/>
    <w:rsid w:val="00FD4C86"/>
    <w:rsid w:val="00FD57A7"/>
    <w:rsid w:val="00FE4C21"/>
    <w:rsid w:val="00FE4EFB"/>
    <w:rsid w:val="00FE54CA"/>
    <w:rsid w:val="00FE61A5"/>
    <w:rsid w:val="00FE7A9C"/>
    <w:rsid w:val="00FF2D4C"/>
    <w:rsid w:val="00FF4B19"/>
    <w:rsid w:val="00FF6519"/>
    <w:rsid w:val="00FF6558"/>
    <w:rsid w:val="00FF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ED"/>
  </w:style>
  <w:style w:type="paragraph" w:styleId="1">
    <w:name w:val="heading 1"/>
    <w:basedOn w:val="a"/>
    <w:link w:val="10"/>
    <w:uiPriority w:val="9"/>
    <w:qFormat/>
    <w:rsid w:val="005B18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86F"/>
    <w:rPr>
      <w:rFonts w:ascii="Tahoma" w:hAnsi="Tahoma" w:cs="Tahoma"/>
      <w:sz w:val="16"/>
      <w:szCs w:val="16"/>
    </w:rPr>
  </w:style>
  <w:style w:type="character" w:customStyle="1" w:styleId="10">
    <w:name w:val="Заголовок 1 Знак"/>
    <w:basedOn w:val="a0"/>
    <w:link w:val="1"/>
    <w:uiPriority w:val="9"/>
    <w:rsid w:val="005B186F"/>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5B1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186F"/>
    <w:rPr>
      <w:color w:val="0000FF"/>
      <w:u w:val="single"/>
    </w:rPr>
  </w:style>
  <w:style w:type="character" w:customStyle="1" w:styleId="apple-converted-space">
    <w:name w:val="apple-converted-space"/>
    <w:basedOn w:val="a0"/>
    <w:rsid w:val="005B186F"/>
  </w:style>
  <w:style w:type="character" w:styleId="a7">
    <w:name w:val="Emphasis"/>
    <w:basedOn w:val="a0"/>
    <w:uiPriority w:val="20"/>
    <w:qFormat/>
    <w:rsid w:val="005B186F"/>
    <w:rPr>
      <w:i/>
      <w:iCs/>
    </w:rPr>
  </w:style>
  <w:style w:type="character" w:styleId="a8">
    <w:name w:val="Strong"/>
    <w:basedOn w:val="a0"/>
    <w:uiPriority w:val="22"/>
    <w:qFormat/>
    <w:rsid w:val="005B186F"/>
    <w:rPr>
      <w:b/>
      <w:bCs/>
    </w:rPr>
  </w:style>
  <w:style w:type="table" w:styleId="a9">
    <w:name w:val="Table Grid"/>
    <w:basedOn w:val="a1"/>
    <w:rsid w:val="005B1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9712123">
      <w:bodyDiv w:val="1"/>
      <w:marLeft w:val="0"/>
      <w:marRight w:val="0"/>
      <w:marTop w:val="0"/>
      <w:marBottom w:val="0"/>
      <w:divBdr>
        <w:top w:val="none" w:sz="0" w:space="0" w:color="auto"/>
        <w:left w:val="none" w:sz="0" w:space="0" w:color="auto"/>
        <w:bottom w:val="none" w:sz="0" w:space="0" w:color="auto"/>
        <w:right w:val="none" w:sz="0" w:space="0" w:color="auto"/>
      </w:divBdr>
      <w:divsChild>
        <w:div w:id="773981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ege.edu.ru/classes-11/kzbvideo"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ege.edu.ru/online-testing" TargetMode="External"/><Relationship Id="rId11" Type="http://schemas.openxmlformats.org/officeDocument/2006/relationships/diagramColors" Target="diagrams/colors1.xml"/><Relationship Id="rId5" Type="http://schemas.openxmlformats.org/officeDocument/2006/relationships/hyperlink" Target="http://www1.ege.edu.ru/rules-procedures"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CEC921-83D3-4ABA-9A5B-F1F044D28BF0}" type="doc">
      <dgm:prSet loTypeId="urn:microsoft.com/office/officeart/2005/8/layout/orgChart1" loCatId="hierarchy" qsTypeId="urn:microsoft.com/office/officeart/2005/8/quickstyle/simple1" qsCatId="simple" csTypeId="urn:microsoft.com/office/officeart/2005/8/colors/accent1_2" csCatId="accent1"/>
      <dgm:spPr/>
    </dgm:pt>
    <dgm:pt modelId="{B87903CC-850E-4B6E-8816-9E70BEA9BB69}">
      <dgm:prSet/>
      <dgm:spPr/>
      <dgm:t>
        <a:bodyPr/>
        <a:lstStyle/>
        <a:p>
          <a:pPr marR="0" algn="ctr" rtl="0"/>
          <a:r>
            <a:rPr lang="ru-RU" baseline="0" smtClean="0">
              <a:solidFill>
                <a:srgbClr val="990000"/>
              </a:solidFill>
              <a:latin typeface="Calibri"/>
            </a:rPr>
            <a:t>Просвещение</a:t>
          </a:r>
          <a:endParaRPr lang="ru-RU" smtClean="0"/>
        </a:p>
      </dgm:t>
    </dgm:pt>
    <dgm:pt modelId="{9CF349E7-F006-4575-8C31-65DD8C97D274}" type="parTrans" cxnId="{F29271DE-20D6-474D-AD4F-6A7E78909F39}">
      <dgm:prSet/>
      <dgm:spPr/>
      <dgm:t>
        <a:bodyPr/>
        <a:lstStyle/>
        <a:p>
          <a:endParaRPr lang="ru-RU"/>
        </a:p>
      </dgm:t>
    </dgm:pt>
    <dgm:pt modelId="{3D44FDA2-FBF5-4E54-964B-126CBBBC2E1D}" type="sibTrans" cxnId="{F29271DE-20D6-474D-AD4F-6A7E78909F39}">
      <dgm:prSet/>
      <dgm:spPr/>
      <dgm:t>
        <a:bodyPr/>
        <a:lstStyle/>
        <a:p>
          <a:endParaRPr lang="ru-RU"/>
        </a:p>
      </dgm:t>
    </dgm:pt>
    <dgm:pt modelId="{DB8E43BB-662A-4140-B1A7-3C06378DF47D}">
      <dgm:prSet/>
      <dgm:spPr/>
      <dgm:t>
        <a:bodyPr/>
        <a:lstStyle/>
        <a:p>
          <a:pPr marR="0" algn="ctr" rtl="0"/>
          <a:r>
            <a:rPr lang="ru-RU" b="1" baseline="0" smtClean="0">
              <a:solidFill>
                <a:srgbClr val="990000"/>
              </a:solidFill>
              <a:latin typeface="Arial"/>
            </a:rPr>
            <a:t>Классные</a:t>
          </a:r>
        </a:p>
        <a:p>
          <a:pPr marR="0" algn="ctr" rtl="0"/>
          <a:r>
            <a:rPr lang="ru-RU" b="1" baseline="0" smtClean="0">
              <a:solidFill>
                <a:srgbClr val="990000"/>
              </a:solidFill>
              <a:latin typeface="Arial"/>
            </a:rPr>
            <a:t> часы</a:t>
          </a:r>
          <a:endParaRPr lang="ru-RU" smtClean="0"/>
        </a:p>
      </dgm:t>
    </dgm:pt>
    <dgm:pt modelId="{3F766696-2F66-4D10-9BE4-1DCBB601AC90}" type="parTrans" cxnId="{98ABDDFF-FCEB-4CAF-93AE-6FAD459F322D}">
      <dgm:prSet/>
      <dgm:spPr/>
      <dgm:t>
        <a:bodyPr/>
        <a:lstStyle/>
        <a:p>
          <a:endParaRPr lang="ru-RU"/>
        </a:p>
      </dgm:t>
    </dgm:pt>
    <dgm:pt modelId="{4D570623-BE37-4627-B8B9-634946EA7E54}" type="sibTrans" cxnId="{98ABDDFF-FCEB-4CAF-93AE-6FAD459F322D}">
      <dgm:prSet/>
      <dgm:spPr/>
      <dgm:t>
        <a:bodyPr/>
        <a:lstStyle/>
        <a:p>
          <a:endParaRPr lang="ru-RU"/>
        </a:p>
      </dgm:t>
    </dgm:pt>
    <dgm:pt modelId="{0D512094-1C9A-4AD1-A68A-586E022B0773}">
      <dgm:prSet/>
      <dgm:spPr/>
      <dgm:t>
        <a:bodyPr/>
        <a:lstStyle/>
        <a:p>
          <a:pPr marR="0" algn="ctr" rtl="0"/>
          <a:r>
            <a:rPr lang="ru-RU" b="1" baseline="0" smtClean="0">
              <a:solidFill>
                <a:srgbClr val="990000"/>
              </a:solidFill>
              <a:latin typeface="Arial"/>
            </a:rPr>
            <a:t>Способы </a:t>
          </a:r>
        </a:p>
        <a:p>
          <a:pPr marR="0" algn="ctr" rtl="0"/>
          <a:r>
            <a:rPr lang="ru-RU" b="1" baseline="0" smtClean="0">
              <a:solidFill>
                <a:srgbClr val="990000"/>
              </a:solidFill>
              <a:latin typeface="Arial"/>
            </a:rPr>
            <a:t>саморегуляции</a:t>
          </a:r>
          <a:endParaRPr lang="ru-RU" smtClean="0"/>
        </a:p>
      </dgm:t>
    </dgm:pt>
    <dgm:pt modelId="{6E9B91A4-F9E2-4C39-B25C-1FA417644892}" type="parTrans" cxnId="{A9ADED07-293B-4538-8952-84276F2F4EB5}">
      <dgm:prSet/>
      <dgm:spPr/>
      <dgm:t>
        <a:bodyPr/>
        <a:lstStyle/>
        <a:p>
          <a:endParaRPr lang="ru-RU"/>
        </a:p>
      </dgm:t>
    </dgm:pt>
    <dgm:pt modelId="{0DB90E0B-2B0D-4FF4-B3F0-A6CAA6A422BE}" type="sibTrans" cxnId="{A9ADED07-293B-4538-8952-84276F2F4EB5}">
      <dgm:prSet/>
      <dgm:spPr/>
      <dgm:t>
        <a:bodyPr/>
        <a:lstStyle/>
        <a:p>
          <a:endParaRPr lang="ru-RU"/>
        </a:p>
      </dgm:t>
    </dgm:pt>
    <dgm:pt modelId="{EE6CF269-5AAD-4E19-A1E1-1F4D6801A570}">
      <dgm:prSet/>
      <dgm:spPr/>
      <dgm:t>
        <a:bodyPr/>
        <a:lstStyle/>
        <a:p>
          <a:pPr marR="0" algn="ctr" rtl="0"/>
          <a:r>
            <a:rPr lang="ru-RU" b="1" baseline="0" smtClean="0">
              <a:solidFill>
                <a:srgbClr val="990000"/>
              </a:solidFill>
              <a:latin typeface="Arial"/>
            </a:rPr>
            <a:t>Способы </a:t>
          </a:r>
        </a:p>
        <a:p>
          <a:pPr marR="0" algn="ctr" rtl="0"/>
          <a:r>
            <a:rPr lang="ru-RU" b="1" baseline="0" smtClean="0">
              <a:solidFill>
                <a:srgbClr val="990000"/>
              </a:solidFill>
              <a:latin typeface="Arial"/>
            </a:rPr>
            <a:t>снятия</a:t>
          </a:r>
        </a:p>
        <a:p>
          <a:pPr marR="0" algn="ctr" rtl="0"/>
          <a:r>
            <a:rPr lang="ru-RU" b="1" baseline="0" smtClean="0">
              <a:solidFill>
                <a:srgbClr val="990000"/>
              </a:solidFill>
              <a:latin typeface="Arial"/>
            </a:rPr>
            <a:t> тревожности</a:t>
          </a:r>
          <a:endParaRPr lang="ru-RU" smtClean="0"/>
        </a:p>
      </dgm:t>
    </dgm:pt>
    <dgm:pt modelId="{C9EDAF37-4842-4B12-A312-9A6A3FD533E5}" type="parTrans" cxnId="{8A62E890-9039-4052-873E-DC2F0C76ACFC}">
      <dgm:prSet/>
      <dgm:spPr/>
      <dgm:t>
        <a:bodyPr/>
        <a:lstStyle/>
        <a:p>
          <a:endParaRPr lang="ru-RU"/>
        </a:p>
      </dgm:t>
    </dgm:pt>
    <dgm:pt modelId="{3824E4BE-FAFB-4271-A4BF-A974D18E34B1}" type="sibTrans" cxnId="{8A62E890-9039-4052-873E-DC2F0C76ACFC}">
      <dgm:prSet/>
      <dgm:spPr/>
      <dgm:t>
        <a:bodyPr/>
        <a:lstStyle/>
        <a:p>
          <a:endParaRPr lang="ru-RU"/>
        </a:p>
      </dgm:t>
    </dgm:pt>
    <dgm:pt modelId="{37382489-FD46-4B57-93BF-BCDE6FD2B14E}">
      <dgm:prSet/>
      <dgm:spPr/>
      <dgm:t>
        <a:bodyPr/>
        <a:lstStyle/>
        <a:p>
          <a:pPr marR="0" algn="ctr" rtl="0"/>
          <a:r>
            <a:rPr lang="ru-RU" b="1" baseline="0" smtClean="0">
              <a:solidFill>
                <a:srgbClr val="990000"/>
              </a:solidFill>
              <a:latin typeface="Arial"/>
            </a:rPr>
            <a:t>Самоорганизация</a:t>
          </a:r>
          <a:endParaRPr lang="ru-RU" smtClean="0"/>
        </a:p>
      </dgm:t>
    </dgm:pt>
    <dgm:pt modelId="{60D281A3-9A0B-463A-868F-4C148FD55992}" type="parTrans" cxnId="{3A97B4E3-3C8F-4CA5-8778-582953660008}">
      <dgm:prSet/>
      <dgm:spPr/>
      <dgm:t>
        <a:bodyPr/>
        <a:lstStyle/>
        <a:p>
          <a:endParaRPr lang="ru-RU"/>
        </a:p>
      </dgm:t>
    </dgm:pt>
    <dgm:pt modelId="{DFA8292F-D937-40FD-AC2F-3EA81A2BD40A}" type="sibTrans" cxnId="{3A97B4E3-3C8F-4CA5-8778-582953660008}">
      <dgm:prSet/>
      <dgm:spPr/>
      <dgm:t>
        <a:bodyPr/>
        <a:lstStyle/>
        <a:p>
          <a:endParaRPr lang="ru-RU"/>
        </a:p>
      </dgm:t>
    </dgm:pt>
    <dgm:pt modelId="{8CFA50BD-4624-489B-B622-D1C19AF30DEE}">
      <dgm:prSet/>
      <dgm:spPr/>
      <dgm:t>
        <a:bodyPr/>
        <a:lstStyle/>
        <a:p>
          <a:pPr marR="0" algn="ctr" rtl="0"/>
          <a:r>
            <a:rPr lang="ru-RU" b="1" baseline="0" smtClean="0">
              <a:solidFill>
                <a:srgbClr val="990000"/>
              </a:solidFill>
              <a:latin typeface="Arial"/>
            </a:rPr>
            <a:t>Родительские </a:t>
          </a:r>
        </a:p>
        <a:p>
          <a:pPr marR="0" algn="ctr" rtl="0"/>
          <a:r>
            <a:rPr lang="ru-RU" b="1" baseline="0" smtClean="0">
              <a:solidFill>
                <a:srgbClr val="990000"/>
              </a:solidFill>
              <a:latin typeface="Arial"/>
            </a:rPr>
            <a:t>собрания</a:t>
          </a:r>
        </a:p>
        <a:p>
          <a:pPr marR="0" algn="ctr" rtl="0"/>
          <a:r>
            <a:rPr lang="ru-RU" b="1" baseline="0" smtClean="0">
              <a:solidFill>
                <a:srgbClr val="990000"/>
              </a:solidFill>
              <a:latin typeface="Arial"/>
            </a:rPr>
            <a:t> с детьми</a:t>
          </a:r>
          <a:endParaRPr lang="ru-RU" smtClean="0"/>
        </a:p>
      </dgm:t>
    </dgm:pt>
    <dgm:pt modelId="{3EB0D147-EE0F-45B3-9F15-CAE59A8DBC86}" type="parTrans" cxnId="{4B9080E7-69A8-4A56-B077-D34842D7B19F}">
      <dgm:prSet/>
      <dgm:spPr/>
      <dgm:t>
        <a:bodyPr/>
        <a:lstStyle/>
        <a:p>
          <a:endParaRPr lang="ru-RU"/>
        </a:p>
      </dgm:t>
    </dgm:pt>
    <dgm:pt modelId="{F75C60F4-4ADA-44C7-84A5-C31CE818A737}" type="sibTrans" cxnId="{4B9080E7-69A8-4A56-B077-D34842D7B19F}">
      <dgm:prSet/>
      <dgm:spPr/>
      <dgm:t>
        <a:bodyPr/>
        <a:lstStyle/>
        <a:p>
          <a:endParaRPr lang="ru-RU"/>
        </a:p>
      </dgm:t>
    </dgm:pt>
    <dgm:pt modelId="{BEA10286-61AF-4137-8E18-24477C4C9D1B}">
      <dgm:prSet/>
      <dgm:spPr/>
      <dgm:t>
        <a:bodyPr/>
        <a:lstStyle/>
        <a:p>
          <a:pPr marR="0" algn="ctr" rtl="0"/>
          <a:r>
            <a:rPr lang="ru-RU" b="1" baseline="0" smtClean="0">
              <a:solidFill>
                <a:srgbClr val="990000"/>
              </a:solidFill>
              <a:latin typeface="Arial"/>
            </a:rPr>
            <a:t>Возрастные </a:t>
          </a:r>
        </a:p>
        <a:p>
          <a:pPr marR="0" algn="ctr" rtl="0"/>
          <a:r>
            <a:rPr lang="ru-RU" b="1" baseline="0" smtClean="0">
              <a:solidFill>
                <a:srgbClr val="990000"/>
              </a:solidFill>
              <a:latin typeface="Arial"/>
            </a:rPr>
            <a:t>особенности</a:t>
          </a:r>
          <a:endParaRPr lang="ru-RU" smtClean="0"/>
        </a:p>
      </dgm:t>
    </dgm:pt>
    <dgm:pt modelId="{E47698EB-2433-480D-B27B-537DC95F86C5}" type="parTrans" cxnId="{2F5D6A20-0459-4C3A-9116-694C72B5349F}">
      <dgm:prSet/>
      <dgm:spPr/>
      <dgm:t>
        <a:bodyPr/>
        <a:lstStyle/>
        <a:p>
          <a:endParaRPr lang="ru-RU"/>
        </a:p>
      </dgm:t>
    </dgm:pt>
    <dgm:pt modelId="{661E9840-CDD0-403F-B9B4-3967E0D9BD9F}" type="sibTrans" cxnId="{2F5D6A20-0459-4C3A-9116-694C72B5349F}">
      <dgm:prSet/>
      <dgm:spPr/>
      <dgm:t>
        <a:bodyPr/>
        <a:lstStyle/>
        <a:p>
          <a:endParaRPr lang="ru-RU"/>
        </a:p>
      </dgm:t>
    </dgm:pt>
    <dgm:pt modelId="{008E84B4-23F9-4164-BE75-BF2255184DC1}">
      <dgm:prSet/>
      <dgm:spPr/>
      <dgm:t>
        <a:bodyPr/>
        <a:lstStyle/>
        <a:p>
          <a:pPr marR="0" algn="ctr" rtl="0"/>
          <a:r>
            <a:rPr lang="ru-RU" b="1" baseline="0" smtClean="0">
              <a:solidFill>
                <a:srgbClr val="990000"/>
              </a:solidFill>
              <a:latin typeface="Arial"/>
            </a:rPr>
            <a:t>Распределение</a:t>
          </a:r>
        </a:p>
        <a:p>
          <a:pPr marR="0" algn="ctr" rtl="0"/>
          <a:r>
            <a:rPr lang="ru-RU" b="1" baseline="0" smtClean="0">
              <a:solidFill>
                <a:srgbClr val="990000"/>
              </a:solidFill>
              <a:latin typeface="Arial"/>
            </a:rPr>
            <a:t>зоны </a:t>
          </a:r>
        </a:p>
        <a:p>
          <a:pPr marR="0" algn="ctr" rtl="0"/>
          <a:r>
            <a:rPr lang="ru-RU" b="1" baseline="0" smtClean="0">
              <a:solidFill>
                <a:srgbClr val="990000"/>
              </a:solidFill>
              <a:latin typeface="Arial"/>
            </a:rPr>
            <a:t>ответственности </a:t>
          </a:r>
          <a:endParaRPr lang="ru-RU" smtClean="0"/>
        </a:p>
      </dgm:t>
    </dgm:pt>
    <dgm:pt modelId="{32B8125A-69D9-443A-AFD1-5870001CAF9B}" type="parTrans" cxnId="{6947884E-61B2-432E-991F-C320F3526078}">
      <dgm:prSet/>
      <dgm:spPr/>
      <dgm:t>
        <a:bodyPr/>
        <a:lstStyle/>
        <a:p>
          <a:endParaRPr lang="ru-RU"/>
        </a:p>
      </dgm:t>
    </dgm:pt>
    <dgm:pt modelId="{584AE4E4-1148-4F70-A0B8-22AFCBC27BDB}" type="sibTrans" cxnId="{6947884E-61B2-432E-991F-C320F3526078}">
      <dgm:prSet/>
      <dgm:spPr/>
      <dgm:t>
        <a:bodyPr/>
        <a:lstStyle/>
        <a:p>
          <a:endParaRPr lang="ru-RU"/>
        </a:p>
      </dgm:t>
    </dgm:pt>
    <dgm:pt modelId="{C49E6A97-8E59-47F9-85DD-C456C1ED7A47}" type="pres">
      <dgm:prSet presAssocID="{FECEC921-83D3-4ABA-9A5B-F1F044D28BF0}" presName="hierChild1" presStyleCnt="0">
        <dgm:presLayoutVars>
          <dgm:orgChart val="1"/>
          <dgm:chPref val="1"/>
          <dgm:dir/>
          <dgm:animOne val="branch"/>
          <dgm:animLvl val="lvl"/>
          <dgm:resizeHandles/>
        </dgm:presLayoutVars>
      </dgm:prSet>
      <dgm:spPr/>
    </dgm:pt>
    <dgm:pt modelId="{22F386D0-1789-4F73-BAB5-B20A363FBC21}" type="pres">
      <dgm:prSet presAssocID="{B87903CC-850E-4B6E-8816-9E70BEA9BB69}" presName="hierRoot1" presStyleCnt="0">
        <dgm:presLayoutVars>
          <dgm:hierBranch/>
        </dgm:presLayoutVars>
      </dgm:prSet>
      <dgm:spPr/>
    </dgm:pt>
    <dgm:pt modelId="{10F1D596-E905-49E5-86FC-2BD89A50BBCD}" type="pres">
      <dgm:prSet presAssocID="{B87903CC-850E-4B6E-8816-9E70BEA9BB69}" presName="rootComposite1" presStyleCnt="0"/>
      <dgm:spPr/>
    </dgm:pt>
    <dgm:pt modelId="{A6B7789C-362B-4743-B211-708D696DCDF8}" type="pres">
      <dgm:prSet presAssocID="{B87903CC-850E-4B6E-8816-9E70BEA9BB69}" presName="rootText1" presStyleLbl="node0" presStyleIdx="0" presStyleCnt="1">
        <dgm:presLayoutVars>
          <dgm:chPref val="3"/>
        </dgm:presLayoutVars>
      </dgm:prSet>
      <dgm:spPr/>
      <dgm:t>
        <a:bodyPr/>
        <a:lstStyle/>
        <a:p>
          <a:endParaRPr lang="ru-RU"/>
        </a:p>
      </dgm:t>
    </dgm:pt>
    <dgm:pt modelId="{94D310D7-7D24-444D-B2B8-AE36C289E845}" type="pres">
      <dgm:prSet presAssocID="{B87903CC-850E-4B6E-8816-9E70BEA9BB69}" presName="rootConnector1" presStyleLbl="node1" presStyleIdx="0" presStyleCnt="0"/>
      <dgm:spPr/>
      <dgm:t>
        <a:bodyPr/>
        <a:lstStyle/>
        <a:p>
          <a:endParaRPr lang="ru-RU"/>
        </a:p>
      </dgm:t>
    </dgm:pt>
    <dgm:pt modelId="{A12B079E-0FDD-4838-BFF1-7DFD6D93E352}" type="pres">
      <dgm:prSet presAssocID="{B87903CC-850E-4B6E-8816-9E70BEA9BB69}" presName="hierChild2" presStyleCnt="0"/>
      <dgm:spPr/>
    </dgm:pt>
    <dgm:pt modelId="{C9C2F00A-76BE-4D40-A803-3A6EC20AF52F}" type="pres">
      <dgm:prSet presAssocID="{3F766696-2F66-4D10-9BE4-1DCBB601AC90}" presName="Name35" presStyleLbl="parChTrans1D2" presStyleIdx="0" presStyleCnt="2"/>
      <dgm:spPr/>
      <dgm:t>
        <a:bodyPr/>
        <a:lstStyle/>
        <a:p>
          <a:endParaRPr lang="ru-RU"/>
        </a:p>
      </dgm:t>
    </dgm:pt>
    <dgm:pt modelId="{05EFCAB8-28E0-4DFE-B391-BC2914D485BA}" type="pres">
      <dgm:prSet presAssocID="{DB8E43BB-662A-4140-B1A7-3C06378DF47D}" presName="hierRoot2" presStyleCnt="0">
        <dgm:presLayoutVars>
          <dgm:hierBranch/>
        </dgm:presLayoutVars>
      </dgm:prSet>
      <dgm:spPr/>
    </dgm:pt>
    <dgm:pt modelId="{26697FF9-44E3-47FE-BDAD-871CA16C60E9}" type="pres">
      <dgm:prSet presAssocID="{DB8E43BB-662A-4140-B1A7-3C06378DF47D}" presName="rootComposite" presStyleCnt="0"/>
      <dgm:spPr/>
    </dgm:pt>
    <dgm:pt modelId="{8FDBD080-6905-44B7-9B90-26C304995E7F}" type="pres">
      <dgm:prSet presAssocID="{DB8E43BB-662A-4140-B1A7-3C06378DF47D}" presName="rootText" presStyleLbl="node2" presStyleIdx="0" presStyleCnt="2">
        <dgm:presLayoutVars>
          <dgm:chPref val="3"/>
        </dgm:presLayoutVars>
      </dgm:prSet>
      <dgm:spPr/>
      <dgm:t>
        <a:bodyPr/>
        <a:lstStyle/>
        <a:p>
          <a:endParaRPr lang="ru-RU"/>
        </a:p>
      </dgm:t>
    </dgm:pt>
    <dgm:pt modelId="{BB1A9593-A2EC-40BB-8BB2-D0E1B875F59F}" type="pres">
      <dgm:prSet presAssocID="{DB8E43BB-662A-4140-B1A7-3C06378DF47D}" presName="rootConnector" presStyleLbl="node2" presStyleIdx="0" presStyleCnt="2"/>
      <dgm:spPr/>
      <dgm:t>
        <a:bodyPr/>
        <a:lstStyle/>
        <a:p>
          <a:endParaRPr lang="ru-RU"/>
        </a:p>
      </dgm:t>
    </dgm:pt>
    <dgm:pt modelId="{0DD7BFC2-3331-43EB-9C9C-36BF6C1628C5}" type="pres">
      <dgm:prSet presAssocID="{DB8E43BB-662A-4140-B1A7-3C06378DF47D}" presName="hierChild4" presStyleCnt="0"/>
      <dgm:spPr/>
    </dgm:pt>
    <dgm:pt modelId="{E7F06170-4A57-428C-A976-E2FAC690F1FB}" type="pres">
      <dgm:prSet presAssocID="{6E9B91A4-F9E2-4C39-B25C-1FA417644892}" presName="Name35" presStyleLbl="parChTrans1D3" presStyleIdx="0" presStyleCnt="5"/>
      <dgm:spPr/>
      <dgm:t>
        <a:bodyPr/>
        <a:lstStyle/>
        <a:p>
          <a:endParaRPr lang="ru-RU"/>
        </a:p>
      </dgm:t>
    </dgm:pt>
    <dgm:pt modelId="{13B59CCD-549E-43E4-AE34-E8D954D637B0}" type="pres">
      <dgm:prSet presAssocID="{0D512094-1C9A-4AD1-A68A-586E022B0773}" presName="hierRoot2" presStyleCnt="0">
        <dgm:presLayoutVars>
          <dgm:hierBranch val="r"/>
        </dgm:presLayoutVars>
      </dgm:prSet>
      <dgm:spPr/>
    </dgm:pt>
    <dgm:pt modelId="{7096100B-E283-4381-85C1-6AF1853F865E}" type="pres">
      <dgm:prSet presAssocID="{0D512094-1C9A-4AD1-A68A-586E022B0773}" presName="rootComposite" presStyleCnt="0"/>
      <dgm:spPr/>
    </dgm:pt>
    <dgm:pt modelId="{7E7E4547-EE9C-44AF-BFEA-DDADD41AAF51}" type="pres">
      <dgm:prSet presAssocID="{0D512094-1C9A-4AD1-A68A-586E022B0773}" presName="rootText" presStyleLbl="node3" presStyleIdx="0" presStyleCnt="5">
        <dgm:presLayoutVars>
          <dgm:chPref val="3"/>
        </dgm:presLayoutVars>
      </dgm:prSet>
      <dgm:spPr/>
      <dgm:t>
        <a:bodyPr/>
        <a:lstStyle/>
        <a:p>
          <a:endParaRPr lang="ru-RU"/>
        </a:p>
      </dgm:t>
    </dgm:pt>
    <dgm:pt modelId="{46C486EC-D382-4F26-912A-B39C41AC7D5B}" type="pres">
      <dgm:prSet presAssocID="{0D512094-1C9A-4AD1-A68A-586E022B0773}" presName="rootConnector" presStyleLbl="node3" presStyleIdx="0" presStyleCnt="5"/>
      <dgm:spPr/>
      <dgm:t>
        <a:bodyPr/>
        <a:lstStyle/>
        <a:p>
          <a:endParaRPr lang="ru-RU"/>
        </a:p>
      </dgm:t>
    </dgm:pt>
    <dgm:pt modelId="{C35AF290-E11A-4818-86A0-E5F7D823E9F3}" type="pres">
      <dgm:prSet presAssocID="{0D512094-1C9A-4AD1-A68A-586E022B0773}" presName="hierChild4" presStyleCnt="0"/>
      <dgm:spPr/>
    </dgm:pt>
    <dgm:pt modelId="{F8E180E2-E9E9-4CAE-A35E-5E2C48C94E57}" type="pres">
      <dgm:prSet presAssocID="{0D512094-1C9A-4AD1-A68A-586E022B0773}" presName="hierChild5" presStyleCnt="0"/>
      <dgm:spPr/>
    </dgm:pt>
    <dgm:pt modelId="{02E65B10-B67A-4CF1-8699-A2FD219EA6EA}" type="pres">
      <dgm:prSet presAssocID="{C9EDAF37-4842-4B12-A312-9A6A3FD533E5}" presName="Name35" presStyleLbl="parChTrans1D3" presStyleIdx="1" presStyleCnt="5"/>
      <dgm:spPr/>
      <dgm:t>
        <a:bodyPr/>
        <a:lstStyle/>
        <a:p>
          <a:endParaRPr lang="ru-RU"/>
        </a:p>
      </dgm:t>
    </dgm:pt>
    <dgm:pt modelId="{119B7F59-A6E2-44DC-83FA-E233C54C35CE}" type="pres">
      <dgm:prSet presAssocID="{EE6CF269-5AAD-4E19-A1E1-1F4D6801A570}" presName="hierRoot2" presStyleCnt="0">
        <dgm:presLayoutVars>
          <dgm:hierBranch val="r"/>
        </dgm:presLayoutVars>
      </dgm:prSet>
      <dgm:spPr/>
    </dgm:pt>
    <dgm:pt modelId="{B273B179-FEDE-4895-8320-B83516BA69B5}" type="pres">
      <dgm:prSet presAssocID="{EE6CF269-5AAD-4E19-A1E1-1F4D6801A570}" presName="rootComposite" presStyleCnt="0"/>
      <dgm:spPr/>
    </dgm:pt>
    <dgm:pt modelId="{DD9E7181-CC82-4EB8-BFCE-912CB70B9955}" type="pres">
      <dgm:prSet presAssocID="{EE6CF269-5AAD-4E19-A1E1-1F4D6801A570}" presName="rootText" presStyleLbl="node3" presStyleIdx="1" presStyleCnt="5">
        <dgm:presLayoutVars>
          <dgm:chPref val="3"/>
        </dgm:presLayoutVars>
      </dgm:prSet>
      <dgm:spPr/>
      <dgm:t>
        <a:bodyPr/>
        <a:lstStyle/>
        <a:p>
          <a:endParaRPr lang="ru-RU"/>
        </a:p>
      </dgm:t>
    </dgm:pt>
    <dgm:pt modelId="{0163B13E-7013-4603-8EF2-E55CD87C106F}" type="pres">
      <dgm:prSet presAssocID="{EE6CF269-5AAD-4E19-A1E1-1F4D6801A570}" presName="rootConnector" presStyleLbl="node3" presStyleIdx="1" presStyleCnt="5"/>
      <dgm:spPr/>
      <dgm:t>
        <a:bodyPr/>
        <a:lstStyle/>
        <a:p>
          <a:endParaRPr lang="ru-RU"/>
        </a:p>
      </dgm:t>
    </dgm:pt>
    <dgm:pt modelId="{34D4FF68-B637-410F-A9A9-6FE156AAA514}" type="pres">
      <dgm:prSet presAssocID="{EE6CF269-5AAD-4E19-A1E1-1F4D6801A570}" presName="hierChild4" presStyleCnt="0"/>
      <dgm:spPr/>
    </dgm:pt>
    <dgm:pt modelId="{9785508F-FE81-4E59-AD16-CEAF4C8A1ECF}" type="pres">
      <dgm:prSet presAssocID="{EE6CF269-5AAD-4E19-A1E1-1F4D6801A570}" presName="hierChild5" presStyleCnt="0"/>
      <dgm:spPr/>
    </dgm:pt>
    <dgm:pt modelId="{13F59F4F-2918-41C2-B951-8CD9B84F2B7F}" type="pres">
      <dgm:prSet presAssocID="{60D281A3-9A0B-463A-868F-4C148FD55992}" presName="Name35" presStyleLbl="parChTrans1D3" presStyleIdx="2" presStyleCnt="5"/>
      <dgm:spPr/>
      <dgm:t>
        <a:bodyPr/>
        <a:lstStyle/>
        <a:p>
          <a:endParaRPr lang="ru-RU"/>
        </a:p>
      </dgm:t>
    </dgm:pt>
    <dgm:pt modelId="{408CEFB9-62D2-4DC0-B94C-02DDCB20C2D4}" type="pres">
      <dgm:prSet presAssocID="{37382489-FD46-4B57-93BF-BCDE6FD2B14E}" presName="hierRoot2" presStyleCnt="0">
        <dgm:presLayoutVars>
          <dgm:hierBranch val="r"/>
        </dgm:presLayoutVars>
      </dgm:prSet>
      <dgm:spPr/>
    </dgm:pt>
    <dgm:pt modelId="{990F566D-F0C6-4E8A-AED1-D8F557222CA1}" type="pres">
      <dgm:prSet presAssocID="{37382489-FD46-4B57-93BF-BCDE6FD2B14E}" presName="rootComposite" presStyleCnt="0"/>
      <dgm:spPr/>
    </dgm:pt>
    <dgm:pt modelId="{D3C5CC33-6057-4A2E-AC8A-8AD17C5F515F}" type="pres">
      <dgm:prSet presAssocID="{37382489-FD46-4B57-93BF-BCDE6FD2B14E}" presName="rootText" presStyleLbl="node3" presStyleIdx="2" presStyleCnt="5">
        <dgm:presLayoutVars>
          <dgm:chPref val="3"/>
        </dgm:presLayoutVars>
      </dgm:prSet>
      <dgm:spPr/>
      <dgm:t>
        <a:bodyPr/>
        <a:lstStyle/>
        <a:p>
          <a:endParaRPr lang="ru-RU"/>
        </a:p>
      </dgm:t>
    </dgm:pt>
    <dgm:pt modelId="{3574A60F-719E-4693-976E-3D55592748D3}" type="pres">
      <dgm:prSet presAssocID="{37382489-FD46-4B57-93BF-BCDE6FD2B14E}" presName="rootConnector" presStyleLbl="node3" presStyleIdx="2" presStyleCnt="5"/>
      <dgm:spPr/>
      <dgm:t>
        <a:bodyPr/>
        <a:lstStyle/>
        <a:p>
          <a:endParaRPr lang="ru-RU"/>
        </a:p>
      </dgm:t>
    </dgm:pt>
    <dgm:pt modelId="{0994C3E3-B567-4058-890A-62DE5E444F2B}" type="pres">
      <dgm:prSet presAssocID="{37382489-FD46-4B57-93BF-BCDE6FD2B14E}" presName="hierChild4" presStyleCnt="0"/>
      <dgm:spPr/>
    </dgm:pt>
    <dgm:pt modelId="{B69D6507-8FD2-4F33-832A-90ADBFF377A3}" type="pres">
      <dgm:prSet presAssocID="{37382489-FD46-4B57-93BF-BCDE6FD2B14E}" presName="hierChild5" presStyleCnt="0"/>
      <dgm:spPr/>
    </dgm:pt>
    <dgm:pt modelId="{C674A4DC-2813-48ED-BAC5-318182322B8A}" type="pres">
      <dgm:prSet presAssocID="{DB8E43BB-662A-4140-B1A7-3C06378DF47D}" presName="hierChild5" presStyleCnt="0"/>
      <dgm:spPr/>
    </dgm:pt>
    <dgm:pt modelId="{F3583015-F37A-4FE7-9E2D-A8BE49C142E3}" type="pres">
      <dgm:prSet presAssocID="{3EB0D147-EE0F-45B3-9F15-CAE59A8DBC86}" presName="Name35" presStyleLbl="parChTrans1D2" presStyleIdx="1" presStyleCnt="2"/>
      <dgm:spPr/>
      <dgm:t>
        <a:bodyPr/>
        <a:lstStyle/>
        <a:p>
          <a:endParaRPr lang="ru-RU"/>
        </a:p>
      </dgm:t>
    </dgm:pt>
    <dgm:pt modelId="{4F402DB6-C636-41B8-B7B3-9F409B48A51B}" type="pres">
      <dgm:prSet presAssocID="{8CFA50BD-4624-489B-B622-D1C19AF30DEE}" presName="hierRoot2" presStyleCnt="0">
        <dgm:presLayoutVars>
          <dgm:hierBranch/>
        </dgm:presLayoutVars>
      </dgm:prSet>
      <dgm:spPr/>
    </dgm:pt>
    <dgm:pt modelId="{2D46295A-C2FE-4B78-91D4-0D489750A722}" type="pres">
      <dgm:prSet presAssocID="{8CFA50BD-4624-489B-B622-D1C19AF30DEE}" presName="rootComposite" presStyleCnt="0"/>
      <dgm:spPr/>
    </dgm:pt>
    <dgm:pt modelId="{DF26442D-5AB3-4715-9EDE-F5631F744AFB}" type="pres">
      <dgm:prSet presAssocID="{8CFA50BD-4624-489B-B622-D1C19AF30DEE}" presName="rootText" presStyleLbl="node2" presStyleIdx="1" presStyleCnt="2">
        <dgm:presLayoutVars>
          <dgm:chPref val="3"/>
        </dgm:presLayoutVars>
      </dgm:prSet>
      <dgm:spPr/>
      <dgm:t>
        <a:bodyPr/>
        <a:lstStyle/>
        <a:p>
          <a:endParaRPr lang="ru-RU"/>
        </a:p>
      </dgm:t>
    </dgm:pt>
    <dgm:pt modelId="{EA460FDD-9344-4F64-B193-EA157BDD1D0A}" type="pres">
      <dgm:prSet presAssocID="{8CFA50BD-4624-489B-B622-D1C19AF30DEE}" presName="rootConnector" presStyleLbl="node2" presStyleIdx="1" presStyleCnt="2"/>
      <dgm:spPr/>
      <dgm:t>
        <a:bodyPr/>
        <a:lstStyle/>
        <a:p>
          <a:endParaRPr lang="ru-RU"/>
        </a:p>
      </dgm:t>
    </dgm:pt>
    <dgm:pt modelId="{C27D8F7E-3BE4-43C2-909C-D96486A3B141}" type="pres">
      <dgm:prSet presAssocID="{8CFA50BD-4624-489B-B622-D1C19AF30DEE}" presName="hierChild4" presStyleCnt="0"/>
      <dgm:spPr/>
    </dgm:pt>
    <dgm:pt modelId="{BCBEB652-A61B-4618-B38B-4879D772F6B6}" type="pres">
      <dgm:prSet presAssocID="{E47698EB-2433-480D-B27B-537DC95F86C5}" presName="Name35" presStyleLbl="parChTrans1D3" presStyleIdx="3" presStyleCnt="5"/>
      <dgm:spPr/>
      <dgm:t>
        <a:bodyPr/>
        <a:lstStyle/>
        <a:p>
          <a:endParaRPr lang="ru-RU"/>
        </a:p>
      </dgm:t>
    </dgm:pt>
    <dgm:pt modelId="{A93D3AB2-C940-43E7-A082-95F265C16722}" type="pres">
      <dgm:prSet presAssocID="{BEA10286-61AF-4137-8E18-24477C4C9D1B}" presName="hierRoot2" presStyleCnt="0">
        <dgm:presLayoutVars>
          <dgm:hierBranch val="r"/>
        </dgm:presLayoutVars>
      </dgm:prSet>
      <dgm:spPr/>
    </dgm:pt>
    <dgm:pt modelId="{F56FB62F-3455-4EE3-9162-041E3424CE44}" type="pres">
      <dgm:prSet presAssocID="{BEA10286-61AF-4137-8E18-24477C4C9D1B}" presName="rootComposite" presStyleCnt="0"/>
      <dgm:spPr/>
    </dgm:pt>
    <dgm:pt modelId="{14979C88-FD8F-444B-A2E2-18E78C74AFB0}" type="pres">
      <dgm:prSet presAssocID="{BEA10286-61AF-4137-8E18-24477C4C9D1B}" presName="rootText" presStyleLbl="node3" presStyleIdx="3" presStyleCnt="5">
        <dgm:presLayoutVars>
          <dgm:chPref val="3"/>
        </dgm:presLayoutVars>
      </dgm:prSet>
      <dgm:spPr/>
      <dgm:t>
        <a:bodyPr/>
        <a:lstStyle/>
        <a:p>
          <a:endParaRPr lang="ru-RU"/>
        </a:p>
      </dgm:t>
    </dgm:pt>
    <dgm:pt modelId="{EAA68ABA-F8AB-44DA-A23F-A9A7EB41A830}" type="pres">
      <dgm:prSet presAssocID="{BEA10286-61AF-4137-8E18-24477C4C9D1B}" presName="rootConnector" presStyleLbl="node3" presStyleIdx="3" presStyleCnt="5"/>
      <dgm:spPr/>
      <dgm:t>
        <a:bodyPr/>
        <a:lstStyle/>
        <a:p>
          <a:endParaRPr lang="ru-RU"/>
        </a:p>
      </dgm:t>
    </dgm:pt>
    <dgm:pt modelId="{9AE9C72A-3E90-4E8F-A352-29BD921FFF09}" type="pres">
      <dgm:prSet presAssocID="{BEA10286-61AF-4137-8E18-24477C4C9D1B}" presName="hierChild4" presStyleCnt="0"/>
      <dgm:spPr/>
    </dgm:pt>
    <dgm:pt modelId="{E8CFEE1A-4B97-4F94-A3E1-74609FB2E7AE}" type="pres">
      <dgm:prSet presAssocID="{BEA10286-61AF-4137-8E18-24477C4C9D1B}" presName="hierChild5" presStyleCnt="0"/>
      <dgm:spPr/>
    </dgm:pt>
    <dgm:pt modelId="{7CDDBB05-DDF7-4CA0-8A08-4584CA2B461A}" type="pres">
      <dgm:prSet presAssocID="{32B8125A-69D9-443A-AFD1-5870001CAF9B}" presName="Name35" presStyleLbl="parChTrans1D3" presStyleIdx="4" presStyleCnt="5"/>
      <dgm:spPr/>
      <dgm:t>
        <a:bodyPr/>
        <a:lstStyle/>
        <a:p>
          <a:endParaRPr lang="ru-RU"/>
        </a:p>
      </dgm:t>
    </dgm:pt>
    <dgm:pt modelId="{E5DC80FE-C60D-40A5-8E1C-1BC0A52F3676}" type="pres">
      <dgm:prSet presAssocID="{008E84B4-23F9-4164-BE75-BF2255184DC1}" presName="hierRoot2" presStyleCnt="0">
        <dgm:presLayoutVars>
          <dgm:hierBranch val="r"/>
        </dgm:presLayoutVars>
      </dgm:prSet>
      <dgm:spPr/>
    </dgm:pt>
    <dgm:pt modelId="{7135FA32-D63B-4FD8-9906-B0BFD1F48466}" type="pres">
      <dgm:prSet presAssocID="{008E84B4-23F9-4164-BE75-BF2255184DC1}" presName="rootComposite" presStyleCnt="0"/>
      <dgm:spPr/>
    </dgm:pt>
    <dgm:pt modelId="{7325BB9E-57DF-4B05-B4B1-9B4542A3B62E}" type="pres">
      <dgm:prSet presAssocID="{008E84B4-23F9-4164-BE75-BF2255184DC1}" presName="rootText" presStyleLbl="node3" presStyleIdx="4" presStyleCnt="5">
        <dgm:presLayoutVars>
          <dgm:chPref val="3"/>
        </dgm:presLayoutVars>
      </dgm:prSet>
      <dgm:spPr/>
      <dgm:t>
        <a:bodyPr/>
        <a:lstStyle/>
        <a:p>
          <a:endParaRPr lang="ru-RU"/>
        </a:p>
      </dgm:t>
    </dgm:pt>
    <dgm:pt modelId="{4E7A0062-6A4E-4EAE-8D42-1C424F8D56B1}" type="pres">
      <dgm:prSet presAssocID="{008E84B4-23F9-4164-BE75-BF2255184DC1}" presName="rootConnector" presStyleLbl="node3" presStyleIdx="4" presStyleCnt="5"/>
      <dgm:spPr/>
      <dgm:t>
        <a:bodyPr/>
        <a:lstStyle/>
        <a:p>
          <a:endParaRPr lang="ru-RU"/>
        </a:p>
      </dgm:t>
    </dgm:pt>
    <dgm:pt modelId="{D9BCDE83-D8C4-447B-AEBE-1C56EA0846C6}" type="pres">
      <dgm:prSet presAssocID="{008E84B4-23F9-4164-BE75-BF2255184DC1}" presName="hierChild4" presStyleCnt="0"/>
      <dgm:spPr/>
    </dgm:pt>
    <dgm:pt modelId="{9A23F3B5-917E-4020-B757-8B2C41411D45}" type="pres">
      <dgm:prSet presAssocID="{008E84B4-23F9-4164-BE75-BF2255184DC1}" presName="hierChild5" presStyleCnt="0"/>
      <dgm:spPr/>
    </dgm:pt>
    <dgm:pt modelId="{DCC5BE38-244F-4648-85A3-30D1CB12D7FC}" type="pres">
      <dgm:prSet presAssocID="{8CFA50BD-4624-489B-B622-D1C19AF30DEE}" presName="hierChild5" presStyleCnt="0"/>
      <dgm:spPr/>
    </dgm:pt>
    <dgm:pt modelId="{629C7035-0F6A-4717-912D-9C37019AF9DF}" type="pres">
      <dgm:prSet presAssocID="{B87903CC-850E-4B6E-8816-9E70BEA9BB69}" presName="hierChild3" presStyleCnt="0"/>
      <dgm:spPr/>
    </dgm:pt>
  </dgm:ptLst>
  <dgm:cxnLst>
    <dgm:cxn modelId="{509A1AE8-9CCA-44FF-9407-CC3EECEB698E}" type="presOf" srcId="{008E84B4-23F9-4164-BE75-BF2255184DC1}" destId="{4E7A0062-6A4E-4EAE-8D42-1C424F8D56B1}" srcOrd="1" destOrd="0" presId="urn:microsoft.com/office/officeart/2005/8/layout/orgChart1"/>
    <dgm:cxn modelId="{052410D8-6792-41A9-8913-91B03A003B9A}" type="presOf" srcId="{DB8E43BB-662A-4140-B1A7-3C06378DF47D}" destId="{8FDBD080-6905-44B7-9B90-26C304995E7F}" srcOrd="0" destOrd="0" presId="urn:microsoft.com/office/officeart/2005/8/layout/orgChart1"/>
    <dgm:cxn modelId="{B19A0674-6691-422D-AE48-7D1BD73B32D9}" type="presOf" srcId="{0D512094-1C9A-4AD1-A68A-586E022B0773}" destId="{7E7E4547-EE9C-44AF-BFEA-DDADD41AAF51}" srcOrd="0" destOrd="0" presId="urn:microsoft.com/office/officeart/2005/8/layout/orgChart1"/>
    <dgm:cxn modelId="{2F5D6A20-0459-4C3A-9116-694C72B5349F}" srcId="{8CFA50BD-4624-489B-B622-D1C19AF30DEE}" destId="{BEA10286-61AF-4137-8E18-24477C4C9D1B}" srcOrd="0" destOrd="0" parTransId="{E47698EB-2433-480D-B27B-537DC95F86C5}" sibTransId="{661E9840-CDD0-403F-B9B4-3967E0D9BD9F}"/>
    <dgm:cxn modelId="{C85B9486-B212-4EC9-A3FF-7F573C0F3814}" type="presOf" srcId="{32B8125A-69D9-443A-AFD1-5870001CAF9B}" destId="{7CDDBB05-DDF7-4CA0-8A08-4584CA2B461A}" srcOrd="0" destOrd="0" presId="urn:microsoft.com/office/officeart/2005/8/layout/orgChart1"/>
    <dgm:cxn modelId="{7E9AC605-16B0-4A86-954F-6769FAD62EE1}" type="presOf" srcId="{BEA10286-61AF-4137-8E18-24477C4C9D1B}" destId="{EAA68ABA-F8AB-44DA-A23F-A9A7EB41A830}" srcOrd="1" destOrd="0" presId="urn:microsoft.com/office/officeart/2005/8/layout/orgChart1"/>
    <dgm:cxn modelId="{7C9F85EC-9BF6-4120-9E23-6F5F301A8E76}" type="presOf" srcId="{B87903CC-850E-4B6E-8816-9E70BEA9BB69}" destId="{A6B7789C-362B-4743-B211-708D696DCDF8}" srcOrd="0" destOrd="0" presId="urn:microsoft.com/office/officeart/2005/8/layout/orgChart1"/>
    <dgm:cxn modelId="{34BE8EF3-5170-4A6A-A0A2-0BE6E48DCBC1}" type="presOf" srcId="{8CFA50BD-4624-489B-B622-D1C19AF30DEE}" destId="{DF26442D-5AB3-4715-9EDE-F5631F744AFB}" srcOrd="0" destOrd="0" presId="urn:microsoft.com/office/officeart/2005/8/layout/orgChart1"/>
    <dgm:cxn modelId="{4F049214-F050-4535-B41B-69D2448FFC99}" type="presOf" srcId="{3EB0D147-EE0F-45B3-9F15-CAE59A8DBC86}" destId="{F3583015-F37A-4FE7-9E2D-A8BE49C142E3}" srcOrd="0" destOrd="0" presId="urn:microsoft.com/office/officeart/2005/8/layout/orgChart1"/>
    <dgm:cxn modelId="{6947884E-61B2-432E-991F-C320F3526078}" srcId="{8CFA50BD-4624-489B-B622-D1C19AF30DEE}" destId="{008E84B4-23F9-4164-BE75-BF2255184DC1}" srcOrd="1" destOrd="0" parTransId="{32B8125A-69D9-443A-AFD1-5870001CAF9B}" sibTransId="{584AE4E4-1148-4F70-A0B8-22AFCBC27BDB}"/>
    <dgm:cxn modelId="{4228C191-551A-40D5-8B34-906C6F5B743E}" type="presOf" srcId="{60D281A3-9A0B-463A-868F-4C148FD55992}" destId="{13F59F4F-2918-41C2-B951-8CD9B84F2B7F}" srcOrd="0" destOrd="0" presId="urn:microsoft.com/office/officeart/2005/8/layout/orgChart1"/>
    <dgm:cxn modelId="{197F2201-785E-4324-9947-7A5D3599854A}" type="presOf" srcId="{DB8E43BB-662A-4140-B1A7-3C06378DF47D}" destId="{BB1A9593-A2EC-40BB-8BB2-D0E1B875F59F}" srcOrd="1" destOrd="0" presId="urn:microsoft.com/office/officeart/2005/8/layout/orgChart1"/>
    <dgm:cxn modelId="{B31C132C-3BC6-49CC-994F-85983DED7893}" type="presOf" srcId="{EE6CF269-5AAD-4E19-A1E1-1F4D6801A570}" destId="{0163B13E-7013-4603-8EF2-E55CD87C106F}" srcOrd="1" destOrd="0" presId="urn:microsoft.com/office/officeart/2005/8/layout/orgChart1"/>
    <dgm:cxn modelId="{3A714A9F-6CAC-42ED-AE17-2C063A7976C0}" type="presOf" srcId="{8CFA50BD-4624-489B-B622-D1C19AF30DEE}" destId="{EA460FDD-9344-4F64-B193-EA157BDD1D0A}" srcOrd="1" destOrd="0" presId="urn:microsoft.com/office/officeart/2005/8/layout/orgChart1"/>
    <dgm:cxn modelId="{B533025A-9E17-4421-B08D-BC6E99B419AD}" type="presOf" srcId="{6E9B91A4-F9E2-4C39-B25C-1FA417644892}" destId="{E7F06170-4A57-428C-A976-E2FAC690F1FB}" srcOrd="0" destOrd="0" presId="urn:microsoft.com/office/officeart/2005/8/layout/orgChart1"/>
    <dgm:cxn modelId="{D2581859-5217-40A5-A868-A69AC7FACD3A}" type="presOf" srcId="{C9EDAF37-4842-4B12-A312-9A6A3FD533E5}" destId="{02E65B10-B67A-4CF1-8699-A2FD219EA6EA}" srcOrd="0" destOrd="0" presId="urn:microsoft.com/office/officeart/2005/8/layout/orgChart1"/>
    <dgm:cxn modelId="{34B37052-6FA0-4245-AD25-31D48CDE3C42}" type="presOf" srcId="{EE6CF269-5AAD-4E19-A1E1-1F4D6801A570}" destId="{DD9E7181-CC82-4EB8-BFCE-912CB70B9955}" srcOrd="0" destOrd="0" presId="urn:microsoft.com/office/officeart/2005/8/layout/orgChart1"/>
    <dgm:cxn modelId="{7C477217-865F-44FE-939C-4CCE703C4D2D}" type="presOf" srcId="{37382489-FD46-4B57-93BF-BCDE6FD2B14E}" destId="{3574A60F-719E-4693-976E-3D55592748D3}" srcOrd="1" destOrd="0" presId="urn:microsoft.com/office/officeart/2005/8/layout/orgChart1"/>
    <dgm:cxn modelId="{D8D797C0-8297-4DEE-8786-4F36695CC5CC}" type="presOf" srcId="{0D512094-1C9A-4AD1-A68A-586E022B0773}" destId="{46C486EC-D382-4F26-912A-B39C41AC7D5B}" srcOrd="1" destOrd="0" presId="urn:microsoft.com/office/officeart/2005/8/layout/orgChart1"/>
    <dgm:cxn modelId="{9AED1054-B856-4DE5-9AF3-9ABCDA18540C}" type="presOf" srcId="{FECEC921-83D3-4ABA-9A5B-F1F044D28BF0}" destId="{C49E6A97-8E59-47F9-85DD-C456C1ED7A47}" srcOrd="0" destOrd="0" presId="urn:microsoft.com/office/officeart/2005/8/layout/orgChart1"/>
    <dgm:cxn modelId="{90519FF4-8C64-4048-A3A8-855D4F91C60F}" type="presOf" srcId="{37382489-FD46-4B57-93BF-BCDE6FD2B14E}" destId="{D3C5CC33-6057-4A2E-AC8A-8AD17C5F515F}" srcOrd="0" destOrd="0" presId="urn:microsoft.com/office/officeart/2005/8/layout/orgChart1"/>
    <dgm:cxn modelId="{A9ADED07-293B-4538-8952-84276F2F4EB5}" srcId="{DB8E43BB-662A-4140-B1A7-3C06378DF47D}" destId="{0D512094-1C9A-4AD1-A68A-586E022B0773}" srcOrd="0" destOrd="0" parTransId="{6E9B91A4-F9E2-4C39-B25C-1FA417644892}" sibTransId="{0DB90E0B-2B0D-4FF4-B3F0-A6CAA6A422BE}"/>
    <dgm:cxn modelId="{3A97B4E3-3C8F-4CA5-8778-582953660008}" srcId="{DB8E43BB-662A-4140-B1A7-3C06378DF47D}" destId="{37382489-FD46-4B57-93BF-BCDE6FD2B14E}" srcOrd="2" destOrd="0" parTransId="{60D281A3-9A0B-463A-868F-4C148FD55992}" sibTransId="{DFA8292F-D937-40FD-AC2F-3EA81A2BD40A}"/>
    <dgm:cxn modelId="{827012D4-E645-49AA-A1C4-D406119CCD68}" type="presOf" srcId="{B87903CC-850E-4B6E-8816-9E70BEA9BB69}" destId="{94D310D7-7D24-444D-B2B8-AE36C289E845}" srcOrd="1" destOrd="0" presId="urn:microsoft.com/office/officeart/2005/8/layout/orgChart1"/>
    <dgm:cxn modelId="{F29271DE-20D6-474D-AD4F-6A7E78909F39}" srcId="{FECEC921-83D3-4ABA-9A5B-F1F044D28BF0}" destId="{B87903CC-850E-4B6E-8816-9E70BEA9BB69}" srcOrd="0" destOrd="0" parTransId="{9CF349E7-F006-4575-8C31-65DD8C97D274}" sibTransId="{3D44FDA2-FBF5-4E54-964B-126CBBBC2E1D}"/>
    <dgm:cxn modelId="{7E61E975-CC83-4CBA-B521-43F1052E79BD}" type="presOf" srcId="{008E84B4-23F9-4164-BE75-BF2255184DC1}" destId="{7325BB9E-57DF-4B05-B4B1-9B4542A3B62E}" srcOrd="0" destOrd="0" presId="urn:microsoft.com/office/officeart/2005/8/layout/orgChart1"/>
    <dgm:cxn modelId="{AF403E4B-1DE4-4B90-B95E-10089510F581}" type="presOf" srcId="{BEA10286-61AF-4137-8E18-24477C4C9D1B}" destId="{14979C88-FD8F-444B-A2E2-18E78C74AFB0}" srcOrd="0" destOrd="0" presId="urn:microsoft.com/office/officeart/2005/8/layout/orgChart1"/>
    <dgm:cxn modelId="{98ABDDFF-FCEB-4CAF-93AE-6FAD459F322D}" srcId="{B87903CC-850E-4B6E-8816-9E70BEA9BB69}" destId="{DB8E43BB-662A-4140-B1A7-3C06378DF47D}" srcOrd="0" destOrd="0" parTransId="{3F766696-2F66-4D10-9BE4-1DCBB601AC90}" sibTransId="{4D570623-BE37-4627-B8B9-634946EA7E54}"/>
    <dgm:cxn modelId="{1EA92D0E-28AB-4213-86DA-17FF47933666}" type="presOf" srcId="{E47698EB-2433-480D-B27B-537DC95F86C5}" destId="{BCBEB652-A61B-4618-B38B-4879D772F6B6}" srcOrd="0" destOrd="0" presId="urn:microsoft.com/office/officeart/2005/8/layout/orgChart1"/>
    <dgm:cxn modelId="{A87CD838-1188-4976-ABB1-AB30D4256FF1}" type="presOf" srcId="{3F766696-2F66-4D10-9BE4-1DCBB601AC90}" destId="{C9C2F00A-76BE-4D40-A803-3A6EC20AF52F}" srcOrd="0" destOrd="0" presId="urn:microsoft.com/office/officeart/2005/8/layout/orgChart1"/>
    <dgm:cxn modelId="{4B9080E7-69A8-4A56-B077-D34842D7B19F}" srcId="{B87903CC-850E-4B6E-8816-9E70BEA9BB69}" destId="{8CFA50BD-4624-489B-B622-D1C19AF30DEE}" srcOrd="1" destOrd="0" parTransId="{3EB0D147-EE0F-45B3-9F15-CAE59A8DBC86}" sibTransId="{F75C60F4-4ADA-44C7-84A5-C31CE818A737}"/>
    <dgm:cxn modelId="{8A62E890-9039-4052-873E-DC2F0C76ACFC}" srcId="{DB8E43BB-662A-4140-B1A7-3C06378DF47D}" destId="{EE6CF269-5AAD-4E19-A1E1-1F4D6801A570}" srcOrd="1" destOrd="0" parTransId="{C9EDAF37-4842-4B12-A312-9A6A3FD533E5}" sibTransId="{3824E4BE-FAFB-4271-A4BF-A974D18E34B1}"/>
    <dgm:cxn modelId="{4B25F110-BB91-4ED5-9307-B4A7729DDC9E}" type="presParOf" srcId="{C49E6A97-8E59-47F9-85DD-C456C1ED7A47}" destId="{22F386D0-1789-4F73-BAB5-B20A363FBC21}" srcOrd="0" destOrd="0" presId="urn:microsoft.com/office/officeart/2005/8/layout/orgChart1"/>
    <dgm:cxn modelId="{3AF39661-13CC-4363-B526-F61B1D55E405}" type="presParOf" srcId="{22F386D0-1789-4F73-BAB5-B20A363FBC21}" destId="{10F1D596-E905-49E5-86FC-2BD89A50BBCD}" srcOrd="0" destOrd="0" presId="urn:microsoft.com/office/officeart/2005/8/layout/orgChart1"/>
    <dgm:cxn modelId="{671458A6-C1C3-4A77-A8E4-6C3FE6BA7216}" type="presParOf" srcId="{10F1D596-E905-49E5-86FC-2BD89A50BBCD}" destId="{A6B7789C-362B-4743-B211-708D696DCDF8}" srcOrd="0" destOrd="0" presId="urn:microsoft.com/office/officeart/2005/8/layout/orgChart1"/>
    <dgm:cxn modelId="{16750834-7045-4CB2-A87B-01DD7910CA1C}" type="presParOf" srcId="{10F1D596-E905-49E5-86FC-2BD89A50BBCD}" destId="{94D310D7-7D24-444D-B2B8-AE36C289E845}" srcOrd="1" destOrd="0" presId="urn:microsoft.com/office/officeart/2005/8/layout/orgChart1"/>
    <dgm:cxn modelId="{EE8D7940-1AC4-4D5A-89B8-B44BB6888B1E}" type="presParOf" srcId="{22F386D0-1789-4F73-BAB5-B20A363FBC21}" destId="{A12B079E-0FDD-4838-BFF1-7DFD6D93E352}" srcOrd="1" destOrd="0" presId="urn:microsoft.com/office/officeart/2005/8/layout/orgChart1"/>
    <dgm:cxn modelId="{F2F7B76F-51BE-4A47-8CC8-90061E8426A6}" type="presParOf" srcId="{A12B079E-0FDD-4838-BFF1-7DFD6D93E352}" destId="{C9C2F00A-76BE-4D40-A803-3A6EC20AF52F}" srcOrd="0" destOrd="0" presId="urn:microsoft.com/office/officeart/2005/8/layout/orgChart1"/>
    <dgm:cxn modelId="{4133EF78-1A22-40A4-AE5D-833AA0CEE8E0}" type="presParOf" srcId="{A12B079E-0FDD-4838-BFF1-7DFD6D93E352}" destId="{05EFCAB8-28E0-4DFE-B391-BC2914D485BA}" srcOrd="1" destOrd="0" presId="urn:microsoft.com/office/officeart/2005/8/layout/orgChart1"/>
    <dgm:cxn modelId="{C44049DD-7A5C-4B2C-BC9C-FA20FAE3CFF9}" type="presParOf" srcId="{05EFCAB8-28E0-4DFE-B391-BC2914D485BA}" destId="{26697FF9-44E3-47FE-BDAD-871CA16C60E9}" srcOrd="0" destOrd="0" presId="urn:microsoft.com/office/officeart/2005/8/layout/orgChart1"/>
    <dgm:cxn modelId="{8B21EA6B-9BED-422E-B596-99B53649B71E}" type="presParOf" srcId="{26697FF9-44E3-47FE-BDAD-871CA16C60E9}" destId="{8FDBD080-6905-44B7-9B90-26C304995E7F}" srcOrd="0" destOrd="0" presId="urn:microsoft.com/office/officeart/2005/8/layout/orgChart1"/>
    <dgm:cxn modelId="{2CB473B4-BC36-4D2E-9CBC-848CCE50527E}" type="presParOf" srcId="{26697FF9-44E3-47FE-BDAD-871CA16C60E9}" destId="{BB1A9593-A2EC-40BB-8BB2-D0E1B875F59F}" srcOrd="1" destOrd="0" presId="urn:microsoft.com/office/officeart/2005/8/layout/orgChart1"/>
    <dgm:cxn modelId="{6E2D84C3-7B6A-4A22-B5B4-E19B183A1C4A}" type="presParOf" srcId="{05EFCAB8-28E0-4DFE-B391-BC2914D485BA}" destId="{0DD7BFC2-3331-43EB-9C9C-36BF6C1628C5}" srcOrd="1" destOrd="0" presId="urn:microsoft.com/office/officeart/2005/8/layout/orgChart1"/>
    <dgm:cxn modelId="{5C103279-0633-485A-BD53-90C29D4F05C5}" type="presParOf" srcId="{0DD7BFC2-3331-43EB-9C9C-36BF6C1628C5}" destId="{E7F06170-4A57-428C-A976-E2FAC690F1FB}" srcOrd="0" destOrd="0" presId="urn:microsoft.com/office/officeart/2005/8/layout/orgChart1"/>
    <dgm:cxn modelId="{8E549917-C9A5-4E8C-AA22-11E7BCF3D08F}" type="presParOf" srcId="{0DD7BFC2-3331-43EB-9C9C-36BF6C1628C5}" destId="{13B59CCD-549E-43E4-AE34-E8D954D637B0}" srcOrd="1" destOrd="0" presId="urn:microsoft.com/office/officeart/2005/8/layout/orgChart1"/>
    <dgm:cxn modelId="{A49DB8F5-272F-4246-B41B-90B188A72711}" type="presParOf" srcId="{13B59CCD-549E-43E4-AE34-E8D954D637B0}" destId="{7096100B-E283-4381-85C1-6AF1853F865E}" srcOrd="0" destOrd="0" presId="urn:microsoft.com/office/officeart/2005/8/layout/orgChart1"/>
    <dgm:cxn modelId="{B295EC51-940B-41AA-BC27-1F84AB25FC4E}" type="presParOf" srcId="{7096100B-E283-4381-85C1-6AF1853F865E}" destId="{7E7E4547-EE9C-44AF-BFEA-DDADD41AAF51}" srcOrd="0" destOrd="0" presId="urn:microsoft.com/office/officeart/2005/8/layout/orgChart1"/>
    <dgm:cxn modelId="{C77346B3-F19D-4B2B-B36F-714C64218216}" type="presParOf" srcId="{7096100B-E283-4381-85C1-6AF1853F865E}" destId="{46C486EC-D382-4F26-912A-B39C41AC7D5B}" srcOrd="1" destOrd="0" presId="urn:microsoft.com/office/officeart/2005/8/layout/orgChart1"/>
    <dgm:cxn modelId="{AF03EA55-E315-4354-8CC2-E4EEFDD24D81}" type="presParOf" srcId="{13B59CCD-549E-43E4-AE34-E8D954D637B0}" destId="{C35AF290-E11A-4818-86A0-E5F7D823E9F3}" srcOrd="1" destOrd="0" presId="urn:microsoft.com/office/officeart/2005/8/layout/orgChart1"/>
    <dgm:cxn modelId="{C8E14404-8025-4149-ABC6-DC2DAF1E6218}" type="presParOf" srcId="{13B59CCD-549E-43E4-AE34-E8D954D637B0}" destId="{F8E180E2-E9E9-4CAE-A35E-5E2C48C94E57}" srcOrd="2" destOrd="0" presId="urn:microsoft.com/office/officeart/2005/8/layout/orgChart1"/>
    <dgm:cxn modelId="{9BE051B1-F4D6-4CB9-B994-CA995C7EEF62}" type="presParOf" srcId="{0DD7BFC2-3331-43EB-9C9C-36BF6C1628C5}" destId="{02E65B10-B67A-4CF1-8699-A2FD219EA6EA}" srcOrd="2" destOrd="0" presId="urn:microsoft.com/office/officeart/2005/8/layout/orgChart1"/>
    <dgm:cxn modelId="{CF0BAF39-F105-420F-A55E-5BC1789AE689}" type="presParOf" srcId="{0DD7BFC2-3331-43EB-9C9C-36BF6C1628C5}" destId="{119B7F59-A6E2-44DC-83FA-E233C54C35CE}" srcOrd="3" destOrd="0" presId="urn:microsoft.com/office/officeart/2005/8/layout/orgChart1"/>
    <dgm:cxn modelId="{93E7BBF3-8D0E-4697-A7F0-EB373675AD7F}" type="presParOf" srcId="{119B7F59-A6E2-44DC-83FA-E233C54C35CE}" destId="{B273B179-FEDE-4895-8320-B83516BA69B5}" srcOrd="0" destOrd="0" presId="urn:microsoft.com/office/officeart/2005/8/layout/orgChart1"/>
    <dgm:cxn modelId="{37E97918-99B7-4E56-9B8D-A0D2D539F5C7}" type="presParOf" srcId="{B273B179-FEDE-4895-8320-B83516BA69B5}" destId="{DD9E7181-CC82-4EB8-BFCE-912CB70B9955}" srcOrd="0" destOrd="0" presId="urn:microsoft.com/office/officeart/2005/8/layout/orgChart1"/>
    <dgm:cxn modelId="{360AE787-58B6-4D0D-B863-01CE6B0E0680}" type="presParOf" srcId="{B273B179-FEDE-4895-8320-B83516BA69B5}" destId="{0163B13E-7013-4603-8EF2-E55CD87C106F}" srcOrd="1" destOrd="0" presId="urn:microsoft.com/office/officeart/2005/8/layout/orgChart1"/>
    <dgm:cxn modelId="{CA3538D0-52B7-4BD0-972E-9C8BFACA45D3}" type="presParOf" srcId="{119B7F59-A6E2-44DC-83FA-E233C54C35CE}" destId="{34D4FF68-B637-410F-A9A9-6FE156AAA514}" srcOrd="1" destOrd="0" presId="urn:microsoft.com/office/officeart/2005/8/layout/orgChart1"/>
    <dgm:cxn modelId="{F14FCB3C-CF56-4C87-AD4F-7AE695A0F8C2}" type="presParOf" srcId="{119B7F59-A6E2-44DC-83FA-E233C54C35CE}" destId="{9785508F-FE81-4E59-AD16-CEAF4C8A1ECF}" srcOrd="2" destOrd="0" presId="urn:microsoft.com/office/officeart/2005/8/layout/orgChart1"/>
    <dgm:cxn modelId="{5765810B-4194-46D4-8FE7-004184204C79}" type="presParOf" srcId="{0DD7BFC2-3331-43EB-9C9C-36BF6C1628C5}" destId="{13F59F4F-2918-41C2-B951-8CD9B84F2B7F}" srcOrd="4" destOrd="0" presId="urn:microsoft.com/office/officeart/2005/8/layout/orgChart1"/>
    <dgm:cxn modelId="{350D7B7D-3DB1-455C-BF82-E6AB4E26BF09}" type="presParOf" srcId="{0DD7BFC2-3331-43EB-9C9C-36BF6C1628C5}" destId="{408CEFB9-62D2-4DC0-B94C-02DDCB20C2D4}" srcOrd="5" destOrd="0" presId="urn:microsoft.com/office/officeart/2005/8/layout/orgChart1"/>
    <dgm:cxn modelId="{DE7F02AB-8E28-4A94-8176-DFE5BB80CE84}" type="presParOf" srcId="{408CEFB9-62D2-4DC0-B94C-02DDCB20C2D4}" destId="{990F566D-F0C6-4E8A-AED1-D8F557222CA1}" srcOrd="0" destOrd="0" presId="urn:microsoft.com/office/officeart/2005/8/layout/orgChart1"/>
    <dgm:cxn modelId="{0D9116F0-51C7-4EFE-84D5-9BE303D0F350}" type="presParOf" srcId="{990F566D-F0C6-4E8A-AED1-D8F557222CA1}" destId="{D3C5CC33-6057-4A2E-AC8A-8AD17C5F515F}" srcOrd="0" destOrd="0" presId="urn:microsoft.com/office/officeart/2005/8/layout/orgChart1"/>
    <dgm:cxn modelId="{C1CF688C-76C0-4621-8A3F-3858D2F95DDC}" type="presParOf" srcId="{990F566D-F0C6-4E8A-AED1-D8F557222CA1}" destId="{3574A60F-719E-4693-976E-3D55592748D3}" srcOrd="1" destOrd="0" presId="urn:microsoft.com/office/officeart/2005/8/layout/orgChart1"/>
    <dgm:cxn modelId="{7C261C59-D302-430F-99BB-7A5A2DB70696}" type="presParOf" srcId="{408CEFB9-62D2-4DC0-B94C-02DDCB20C2D4}" destId="{0994C3E3-B567-4058-890A-62DE5E444F2B}" srcOrd="1" destOrd="0" presId="urn:microsoft.com/office/officeart/2005/8/layout/orgChart1"/>
    <dgm:cxn modelId="{D3586424-5961-4CEE-B3A0-33E420E715E8}" type="presParOf" srcId="{408CEFB9-62D2-4DC0-B94C-02DDCB20C2D4}" destId="{B69D6507-8FD2-4F33-832A-90ADBFF377A3}" srcOrd="2" destOrd="0" presId="urn:microsoft.com/office/officeart/2005/8/layout/orgChart1"/>
    <dgm:cxn modelId="{222FF178-2657-4A46-91B9-FCCC14920A5A}" type="presParOf" srcId="{05EFCAB8-28E0-4DFE-B391-BC2914D485BA}" destId="{C674A4DC-2813-48ED-BAC5-318182322B8A}" srcOrd="2" destOrd="0" presId="urn:microsoft.com/office/officeart/2005/8/layout/orgChart1"/>
    <dgm:cxn modelId="{D2284ABA-5360-46E2-9363-66EFC7D03508}" type="presParOf" srcId="{A12B079E-0FDD-4838-BFF1-7DFD6D93E352}" destId="{F3583015-F37A-4FE7-9E2D-A8BE49C142E3}" srcOrd="2" destOrd="0" presId="urn:microsoft.com/office/officeart/2005/8/layout/orgChart1"/>
    <dgm:cxn modelId="{968252C0-2F9E-4780-8302-1B1992BBB9B6}" type="presParOf" srcId="{A12B079E-0FDD-4838-BFF1-7DFD6D93E352}" destId="{4F402DB6-C636-41B8-B7B3-9F409B48A51B}" srcOrd="3" destOrd="0" presId="urn:microsoft.com/office/officeart/2005/8/layout/orgChart1"/>
    <dgm:cxn modelId="{C00EAD0F-B54C-4D42-BCCA-2715ED62A0EC}" type="presParOf" srcId="{4F402DB6-C636-41B8-B7B3-9F409B48A51B}" destId="{2D46295A-C2FE-4B78-91D4-0D489750A722}" srcOrd="0" destOrd="0" presId="urn:microsoft.com/office/officeart/2005/8/layout/orgChart1"/>
    <dgm:cxn modelId="{D9EF2FBB-13BD-45DB-A1AD-CA55D3CA1E7C}" type="presParOf" srcId="{2D46295A-C2FE-4B78-91D4-0D489750A722}" destId="{DF26442D-5AB3-4715-9EDE-F5631F744AFB}" srcOrd="0" destOrd="0" presId="urn:microsoft.com/office/officeart/2005/8/layout/orgChart1"/>
    <dgm:cxn modelId="{296D69A8-149A-46CB-837F-BFC32D09DA14}" type="presParOf" srcId="{2D46295A-C2FE-4B78-91D4-0D489750A722}" destId="{EA460FDD-9344-4F64-B193-EA157BDD1D0A}" srcOrd="1" destOrd="0" presId="urn:microsoft.com/office/officeart/2005/8/layout/orgChart1"/>
    <dgm:cxn modelId="{699A6413-2F1C-4AEC-8B50-2807BCFB9F4B}" type="presParOf" srcId="{4F402DB6-C636-41B8-B7B3-9F409B48A51B}" destId="{C27D8F7E-3BE4-43C2-909C-D96486A3B141}" srcOrd="1" destOrd="0" presId="urn:microsoft.com/office/officeart/2005/8/layout/orgChart1"/>
    <dgm:cxn modelId="{1711DD8B-7748-4EB9-8ACE-9B533B018F4F}" type="presParOf" srcId="{C27D8F7E-3BE4-43C2-909C-D96486A3B141}" destId="{BCBEB652-A61B-4618-B38B-4879D772F6B6}" srcOrd="0" destOrd="0" presId="urn:microsoft.com/office/officeart/2005/8/layout/orgChart1"/>
    <dgm:cxn modelId="{A1860183-C87A-4A00-BC54-7F5FE6A4E95C}" type="presParOf" srcId="{C27D8F7E-3BE4-43C2-909C-D96486A3B141}" destId="{A93D3AB2-C940-43E7-A082-95F265C16722}" srcOrd="1" destOrd="0" presId="urn:microsoft.com/office/officeart/2005/8/layout/orgChart1"/>
    <dgm:cxn modelId="{0E521930-20CE-46EF-AF13-FE0B76636CB6}" type="presParOf" srcId="{A93D3AB2-C940-43E7-A082-95F265C16722}" destId="{F56FB62F-3455-4EE3-9162-041E3424CE44}" srcOrd="0" destOrd="0" presId="urn:microsoft.com/office/officeart/2005/8/layout/orgChart1"/>
    <dgm:cxn modelId="{DB0DEF93-9E21-4F90-A2C2-0B0CE86D8F12}" type="presParOf" srcId="{F56FB62F-3455-4EE3-9162-041E3424CE44}" destId="{14979C88-FD8F-444B-A2E2-18E78C74AFB0}" srcOrd="0" destOrd="0" presId="urn:microsoft.com/office/officeart/2005/8/layout/orgChart1"/>
    <dgm:cxn modelId="{4437A8C4-2C31-4742-A146-9C469329A8F9}" type="presParOf" srcId="{F56FB62F-3455-4EE3-9162-041E3424CE44}" destId="{EAA68ABA-F8AB-44DA-A23F-A9A7EB41A830}" srcOrd="1" destOrd="0" presId="urn:microsoft.com/office/officeart/2005/8/layout/orgChart1"/>
    <dgm:cxn modelId="{DA73B5B6-7786-4255-9411-134DA68FB304}" type="presParOf" srcId="{A93D3AB2-C940-43E7-A082-95F265C16722}" destId="{9AE9C72A-3E90-4E8F-A352-29BD921FFF09}" srcOrd="1" destOrd="0" presId="urn:microsoft.com/office/officeart/2005/8/layout/orgChart1"/>
    <dgm:cxn modelId="{8693F518-B3AB-471D-A329-34767E189B16}" type="presParOf" srcId="{A93D3AB2-C940-43E7-A082-95F265C16722}" destId="{E8CFEE1A-4B97-4F94-A3E1-74609FB2E7AE}" srcOrd="2" destOrd="0" presId="urn:microsoft.com/office/officeart/2005/8/layout/orgChart1"/>
    <dgm:cxn modelId="{4AB638DE-D135-4FE3-9703-0E79D6806D18}" type="presParOf" srcId="{C27D8F7E-3BE4-43C2-909C-D96486A3B141}" destId="{7CDDBB05-DDF7-4CA0-8A08-4584CA2B461A}" srcOrd="2" destOrd="0" presId="urn:microsoft.com/office/officeart/2005/8/layout/orgChart1"/>
    <dgm:cxn modelId="{42A0FD6A-A77F-4358-A8B9-BC8623829A33}" type="presParOf" srcId="{C27D8F7E-3BE4-43C2-909C-D96486A3B141}" destId="{E5DC80FE-C60D-40A5-8E1C-1BC0A52F3676}" srcOrd="3" destOrd="0" presId="urn:microsoft.com/office/officeart/2005/8/layout/orgChart1"/>
    <dgm:cxn modelId="{E2DDF5EF-9258-4B5C-9F0F-783399A1FBC9}" type="presParOf" srcId="{E5DC80FE-C60D-40A5-8E1C-1BC0A52F3676}" destId="{7135FA32-D63B-4FD8-9906-B0BFD1F48466}" srcOrd="0" destOrd="0" presId="urn:microsoft.com/office/officeart/2005/8/layout/orgChart1"/>
    <dgm:cxn modelId="{6A858EA7-674C-4E7C-A1B0-29FEDDCB6BE9}" type="presParOf" srcId="{7135FA32-D63B-4FD8-9906-B0BFD1F48466}" destId="{7325BB9E-57DF-4B05-B4B1-9B4542A3B62E}" srcOrd="0" destOrd="0" presId="urn:microsoft.com/office/officeart/2005/8/layout/orgChart1"/>
    <dgm:cxn modelId="{ED57247E-4DEA-4347-83FA-948929B6412E}" type="presParOf" srcId="{7135FA32-D63B-4FD8-9906-B0BFD1F48466}" destId="{4E7A0062-6A4E-4EAE-8D42-1C424F8D56B1}" srcOrd="1" destOrd="0" presId="urn:microsoft.com/office/officeart/2005/8/layout/orgChart1"/>
    <dgm:cxn modelId="{A60E01B2-B847-4906-82E2-337EFFF6538D}" type="presParOf" srcId="{E5DC80FE-C60D-40A5-8E1C-1BC0A52F3676}" destId="{D9BCDE83-D8C4-447B-AEBE-1C56EA0846C6}" srcOrd="1" destOrd="0" presId="urn:microsoft.com/office/officeart/2005/8/layout/orgChart1"/>
    <dgm:cxn modelId="{FAFEB8EE-AC59-49BA-8162-9F10B8208498}" type="presParOf" srcId="{E5DC80FE-C60D-40A5-8E1C-1BC0A52F3676}" destId="{9A23F3B5-917E-4020-B757-8B2C41411D45}" srcOrd="2" destOrd="0" presId="urn:microsoft.com/office/officeart/2005/8/layout/orgChart1"/>
    <dgm:cxn modelId="{AAFE8F6D-C38B-4165-91B0-235FCD1CA106}" type="presParOf" srcId="{4F402DB6-C636-41B8-B7B3-9F409B48A51B}" destId="{DCC5BE38-244F-4648-85A3-30D1CB12D7FC}" srcOrd="2" destOrd="0" presId="urn:microsoft.com/office/officeart/2005/8/layout/orgChart1"/>
    <dgm:cxn modelId="{E464629A-1C0F-4510-975E-FE2F8D4560AB}" type="presParOf" srcId="{22F386D0-1789-4F73-BAB5-B20A363FBC21}" destId="{629C7035-0F6A-4717-912D-9C37019AF9DF}"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DDBB05-DDF7-4CA0-8A08-4584CA2B461A}">
      <dsp:nvSpPr>
        <dsp:cNvPr id="0" name=""/>
        <dsp:cNvSpPr/>
      </dsp:nvSpPr>
      <dsp:spPr>
        <a:xfrm>
          <a:off x="5514007" y="1198653"/>
          <a:ext cx="599080" cy="207945"/>
        </a:xfrm>
        <a:custGeom>
          <a:avLst/>
          <a:gdLst/>
          <a:ahLst/>
          <a:cxnLst/>
          <a:rect l="0" t="0" r="0" b="0"/>
          <a:pathLst>
            <a:path>
              <a:moveTo>
                <a:pt x="0" y="0"/>
              </a:moveTo>
              <a:lnTo>
                <a:pt x="0" y="103972"/>
              </a:lnTo>
              <a:lnTo>
                <a:pt x="599080" y="103972"/>
              </a:lnTo>
              <a:lnTo>
                <a:pt x="599080" y="207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BEB652-A61B-4618-B38B-4879D772F6B6}">
      <dsp:nvSpPr>
        <dsp:cNvPr id="0" name=""/>
        <dsp:cNvSpPr/>
      </dsp:nvSpPr>
      <dsp:spPr>
        <a:xfrm>
          <a:off x="4914927" y="1198653"/>
          <a:ext cx="599080" cy="207945"/>
        </a:xfrm>
        <a:custGeom>
          <a:avLst/>
          <a:gdLst/>
          <a:ahLst/>
          <a:cxnLst/>
          <a:rect l="0" t="0" r="0" b="0"/>
          <a:pathLst>
            <a:path>
              <a:moveTo>
                <a:pt x="599080" y="0"/>
              </a:moveTo>
              <a:lnTo>
                <a:pt x="599080" y="103972"/>
              </a:lnTo>
              <a:lnTo>
                <a:pt x="0" y="103972"/>
              </a:lnTo>
              <a:lnTo>
                <a:pt x="0" y="207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83015-F37A-4FE7-9E2D-A8BE49C142E3}">
      <dsp:nvSpPr>
        <dsp:cNvPr id="0" name=""/>
        <dsp:cNvSpPr/>
      </dsp:nvSpPr>
      <dsp:spPr>
        <a:xfrm>
          <a:off x="4016307" y="495600"/>
          <a:ext cx="1497700" cy="207945"/>
        </a:xfrm>
        <a:custGeom>
          <a:avLst/>
          <a:gdLst/>
          <a:ahLst/>
          <a:cxnLst/>
          <a:rect l="0" t="0" r="0" b="0"/>
          <a:pathLst>
            <a:path>
              <a:moveTo>
                <a:pt x="0" y="0"/>
              </a:moveTo>
              <a:lnTo>
                <a:pt x="0" y="103972"/>
              </a:lnTo>
              <a:lnTo>
                <a:pt x="1497700" y="103972"/>
              </a:lnTo>
              <a:lnTo>
                <a:pt x="1497700" y="207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F59F4F-2918-41C2-B951-8CD9B84F2B7F}">
      <dsp:nvSpPr>
        <dsp:cNvPr id="0" name=""/>
        <dsp:cNvSpPr/>
      </dsp:nvSpPr>
      <dsp:spPr>
        <a:xfrm>
          <a:off x="2518606" y="1198653"/>
          <a:ext cx="1198160" cy="207945"/>
        </a:xfrm>
        <a:custGeom>
          <a:avLst/>
          <a:gdLst/>
          <a:ahLst/>
          <a:cxnLst/>
          <a:rect l="0" t="0" r="0" b="0"/>
          <a:pathLst>
            <a:path>
              <a:moveTo>
                <a:pt x="0" y="0"/>
              </a:moveTo>
              <a:lnTo>
                <a:pt x="0" y="103972"/>
              </a:lnTo>
              <a:lnTo>
                <a:pt x="1198160" y="103972"/>
              </a:lnTo>
              <a:lnTo>
                <a:pt x="1198160" y="207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65B10-B67A-4CF1-8699-A2FD219EA6EA}">
      <dsp:nvSpPr>
        <dsp:cNvPr id="0" name=""/>
        <dsp:cNvSpPr/>
      </dsp:nvSpPr>
      <dsp:spPr>
        <a:xfrm>
          <a:off x="2472886" y="1198653"/>
          <a:ext cx="91440" cy="207945"/>
        </a:xfrm>
        <a:custGeom>
          <a:avLst/>
          <a:gdLst/>
          <a:ahLst/>
          <a:cxnLst/>
          <a:rect l="0" t="0" r="0" b="0"/>
          <a:pathLst>
            <a:path>
              <a:moveTo>
                <a:pt x="45720" y="0"/>
              </a:moveTo>
              <a:lnTo>
                <a:pt x="45720" y="207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F06170-4A57-428C-A976-E2FAC690F1FB}">
      <dsp:nvSpPr>
        <dsp:cNvPr id="0" name=""/>
        <dsp:cNvSpPr/>
      </dsp:nvSpPr>
      <dsp:spPr>
        <a:xfrm>
          <a:off x="1320445" y="1198653"/>
          <a:ext cx="1198160" cy="207945"/>
        </a:xfrm>
        <a:custGeom>
          <a:avLst/>
          <a:gdLst/>
          <a:ahLst/>
          <a:cxnLst/>
          <a:rect l="0" t="0" r="0" b="0"/>
          <a:pathLst>
            <a:path>
              <a:moveTo>
                <a:pt x="1198160" y="0"/>
              </a:moveTo>
              <a:lnTo>
                <a:pt x="1198160" y="103972"/>
              </a:lnTo>
              <a:lnTo>
                <a:pt x="0" y="103972"/>
              </a:lnTo>
              <a:lnTo>
                <a:pt x="0" y="207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C2F00A-76BE-4D40-A803-3A6EC20AF52F}">
      <dsp:nvSpPr>
        <dsp:cNvPr id="0" name=""/>
        <dsp:cNvSpPr/>
      </dsp:nvSpPr>
      <dsp:spPr>
        <a:xfrm>
          <a:off x="2518606" y="495600"/>
          <a:ext cx="1497700" cy="207945"/>
        </a:xfrm>
        <a:custGeom>
          <a:avLst/>
          <a:gdLst/>
          <a:ahLst/>
          <a:cxnLst/>
          <a:rect l="0" t="0" r="0" b="0"/>
          <a:pathLst>
            <a:path>
              <a:moveTo>
                <a:pt x="1497700" y="0"/>
              </a:moveTo>
              <a:lnTo>
                <a:pt x="1497700" y="103972"/>
              </a:lnTo>
              <a:lnTo>
                <a:pt x="0" y="103972"/>
              </a:lnTo>
              <a:lnTo>
                <a:pt x="0" y="207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7789C-362B-4743-B211-708D696DCDF8}">
      <dsp:nvSpPr>
        <dsp:cNvPr id="0" name=""/>
        <dsp:cNvSpPr/>
      </dsp:nvSpPr>
      <dsp:spPr>
        <a:xfrm>
          <a:off x="3521199" y="492"/>
          <a:ext cx="990215" cy="495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solidFill>
                <a:srgbClr val="990000"/>
              </a:solidFill>
              <a:latin typeface="Calibri"/>
            </a:rPr>
            <a:t>Просвещение</a:t>
          </a:r>
          <a:endParaRPr lang="ru-RU" sz="800" kern="1200" smtClean="0"/>
        </a:p>
      </dsp:txBody>
      <dsp:txXfrm>
        <a:off x="3521199" y="492"/>
        <a:ext cx="990215" cy="495107"/>
      </dsp:txXfrm>
    </dsp:sp>
    <dsp:sp modelId="{8FDBD080-6905-44B7-9B90-26C304995E7F}">
      <dsp:nvSpPr>
        <dsp:cNvPr id="0" name=""/>
        <dsp:cNvSpPr/>
      </dsp:nvSpPr>
      <dsp:spPr>
        <a:xfrm>
          <a:off x="2023498" y="703545"/>
          <a:ext cx="990215" cy="495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rgbClr val="990000"/>
              </a:solidFill>
              <a:latin typeface="Arial"/>
            </a:rPr>
            <a:t>Классные</a:t>
          </a:r>
        </a:p>
        <a:p>
          <a:pPr marR="0" lvl="0" algn="ctr" defTabSz="355600" rtl="0">
            <a:lnSpc>
              <a:spcPct val="90000"/>
            </a:lnSpc>
            <a:spcBef>
              <a:spcPct val="0"/>
            </a:spcBef>
            <a:spcAft>
              <a:spcPct val="35000"/>
            </a:spcAft>
          </a:pPr>
          <a:r>
            <a:rPr lang="ru-RU" sz="800" b="1" kern="1200" baseline="0" smtClean="0">
              <a:solidFill>
                <a:srgbClr val="990000"/>
              </a:solidFill>
              <a:latin typeface="Arial"/>
            </a:rPr>
            <a:t> часы</a:t>
          </a:r>
          <a:endParaRPr lang="ru-RU" sz="800" kern="1200" smtClean="0"/>
        </a:p>
      </dsp:txBody>
      <dsp:txXfrm>
        <a:off x="2023498" y="703545"/>
        <a:ext cx="990215" cy="495107"/>
      </dsp:txXfrm>
    </dsp:sp>
    <dsp:sp modelId="{7E7E4547-EE9C-44AF-BFEA-DDADD41AAF51}">
      <dsp:nvSpPr>
        <dsp:cNvPr id="0" name=""/>
        <dsp:cNvSpPr/>
      </dsp:nvSpPr>
      <dsp:spPr>
        <a:xfrm>
          <a:off x="825338" y="1406598"/>
          <a:ext cx="990215" cy="495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rgbClr val="990000"/>
              </a:solidFill>
              <a:latin typeface="Arial"/>
            </a:rPr>
            <a:t>Способы </a:t>
          </a:r>
        </a:p>
        <a:p>
          <a:pPr marR="0" lvl="0" algn="ctr" defTabSz="355600" rtl="0">
            <a:lnSpc>
              <a:spcPct val="90000"/>
            </a:lnSpc>
            <a:spcBef>
              <a:spcPct val="0"/>
            </a:spcBef>
            <a:spcAft>
              <a:spcPct val="35000"/>
            </a:spcAft>
          </a:pPr>
          <a:r>
            <a:rPr lang="ru-RU" sz="800" b="1" kern="1200" baseline="0" smtClean="0">
              <a:solidFill>
                <a:srgbClr val="990000"/>
              </a:solidFill>
              <a:latin typeface="Arial"/>
            </a:rPr>
            <a:t>саморегуляции</a:t>
          </a:r>
          <a:endParaRPr lang="ru-RU" sz="800" kern="1200" smtClean="0"/>
        </a:p>
      </dsp:txBody>
      <dsp:txXfrm>
        <a:off x="825338" y="1406598"/>
        <a:ext cx="990215" cy="495107"/>
      </dsp:txXfrm>
    </dsp:sp>
    <dsp:sp modelId="{DD9E7181-CC82-4EB8-BFCE-912CB70B9955}">
      <dsp:nvSpPr>
        <dsp:cNvPr id="0" name=""/>
        <dsp:cNvSpPr/>
      </dsp:nvSpPr>
      <dsp:spPr>
        <a:xfrm>
          <a:off x="2023498" y="1406598"/>
          <a:ext cx="990215" cy="495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rgbClr val="990000"/>
              </a:solidFill>
              <a:latin typeface="Arial"/>
            </a:rPr>
            <a:t>Способы </a:t>
          </a:r>
        </a:p>
        <a:p>
          <a:pPr marR="0" lvl="0" algn="ctr" defTabSz="355600" rtl="0">
            <a:lnSpc>
              <a:spcPct val="90000"/>
            </a:lnSpc>
            <a:spcBef>
              <a:spcPct val="0"/>
            </a:spcBef>
            <a:spcAft>
              <a:spcPct val="35000"/>
            </a:spcAft>
          </a:pPr>
          <a:r>
            <a:rPr lang="ru-RU" sz="800" b="1" kern="1200" baseline="0" smtClean="0">
              <a:solidFill>
                <a:srgbClr val="990000"/>
              </a:solidFill>
              <a:latin typeface="Arial"/>
            </a:rPr>
            <a:t>снятия</a:t>
          </a:r>
        </a:p>
        <a:p>
          <a:pPr marR="0" lvl="0" algn="ctr" defTabSz="355600" rtl="0">
            <a:lnSpc>
              <a:spcPct val="90000"/>
            </a:lnSpc>
            <a:spcBef>
              <a:spcPct val="0"/>
            </a:spcBef>
            <a:spcAft>
              <a:spcPct val="35000"/>
            </a:spcAft>
          </a:pPr>
          <a:r>
            <a:rPr lang="ru-RU" sz="800" b="1" kern="1200" baseline="0" smtClean="0">
              <a:solidFill>
                <a:srgbClr val="990000"/>
              </a:solidFill>
              <a:latin typeface="Arial"/>
            </a:rPr>
            <a:t> тревожности</a:t>
          </a:r>
          <a:endParaRPr lang="ru-RU" sz="800" kern="1200" smtClean="0"/>
        </a:p>
      </dsp:txBody>
      <dsp:txXfrm>
        <a:off x="2023498" y="1406598"/>
        <a:ext cx="990215" cy="495107"/>
      </dsp:txXfrm>
    </dsp:sp>
    <dsp:sp modelId="{D3C5CC33-6057-4A2E-AC8A-8AD17C5F515F}">
      <dsp:nvSpPr>
        <dsp:cNvPr id="0" name=""/>
        <dsp:cNvSpPr/>
      </dsp:nvSpPr>
      <dsp:spPr>
        <a:xfrm>
          <a:off x="3221659" y="1406598"/>
          <a:ext cx="990215" cy="495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rgbClr val="990000"/>
              </a:solidFill>
              <a:latin typeface="Arial"/>
            </a:rPr>
            <a:t>Самоорганизация</a:t>
          </a:r>
          <a:endParaRPr lang="ru-RU" sz="800" kern="1200" smtClean="0"/>
        </a:p>
      </dsp:txBody>
      <dsp:txXfrm>
        <a:off x="3221659" y="1406598"/>
        <a:ext cx="990215" cy="495107"/>
      </dsp:txXfrm>
    </dsp:sp>
    <dsp:sp modelId="{DF26442D-5AB3-4715-9EDE-F5631F744AFB}">
      <dsp:nvSpPr>
        <dsp:cNvPr id="0" name=""/>
        <dsp:cNvSpPr/>
      </dsp:nvSpPr>
      <dsp:spPr>
        <a:xfrm>
          <a:off x="5018900" y="703545"/>
          <a:ext cx="990215" cy="495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rgbClr val="990000"/>
              </a:solidFill>
              <a:latin typeface="Arial"/>
            </a:rPr>
            <a:t>Родительские </a:t>
          </a:r>
        </a:p>
        <a:p>
          <a:pPr marR="0" lvl="0" algn="ctr" defTabSz="355600" rtl="0">
            <a:lnSpc>
              <a:spcPct val="90000"/>
            </a:lnSpc>
            <a:spcBef>
              <a:spcPct val="0"/>
            </a:spcBef>
            <a:spcAft>
              <a:spcPct val="35000"/>
            </a:spcAft>
          </a:pPr>
          <a:r>
            <a:rPr lang="ru-RU" sz="800" b="1" kern="1200" baseline="0" smtClean="0">
              <a:solidFill>
                <a:srgbClr val="990000"/>
              </a:solidFill>
              <a:latin typeface="Arial"/>
            </a:rPr>
            <a:t>собрания</a:t>
          </a:r>
        </a:p>
        <a:p>
          <a:pPr marR="0" lvl="0" algn="ctr" defTabSz="355600" rtl="0">
            <a:lnSpc>
              <a:spcPct val="90000"/>
            </a:lnSpc>
            <a:spcBef>
              <a:spcPct val="0"/>
            </a:spcBef>
            <a:spcAft>
              <a:spcPct val="35000"/>
            </a:spcAft>
          </a:pPr>
          <a:r>
            <a:rPr lang="ru-RU" sz="800" b="1" kern="1200" baseline="0" smtClean="0">
              <a:solidFill>
                <a:srgbClr val="990000"/>
              </a:solidFill>
              <a:latin typeface="Arial"/>
            </a:rPr>
            <a:t> с детьми</a:t>
          </a:r>
          <a:endParaRPr lang="ru-RU" sz="800" kern="1200" smtClean="0"/>
        </a:p>
      </dsp:txBody>
      <dsp:txXfrm>
        <a:off x="5018900" y="703545"/>
        <a:ext cx="990215" cy="495107"/>
      </dsp:txXfrm>
    </dsp:sp>
    <dsp:sp modelId="{14979C88-FD8F-444B-A2E2-18E78C74AFB0}">
      <dsp:nvSpPr>
        <dsp:cNvPr id="0" name=""/>
        <dsp:cNvSpPr/>
      </dsp:nvSpPr>
      <dsp:spPr>
        <a:xfrm>
          <a:off x="4419819" y="1406598"/>
          <a:ext cx="990215" cy="495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rgbClr val="990000"/>
              </a:solidFill>
              <a:latin typeface="Arial"/>
            </a:rPr>
            <a:t>Возрастные </a:t>
          </a:r>
        </a:p>
        <a:p>
          <a:pPr marR="0" lvl="0" algn="ctr" defTabSz="355600" rtl="0">
            <a:lnSpc>
              <a:spcPct val="90000"/>
            </a:lnSpc>
            <a:spcBef>
              <a:spcPct val="0"/>
            </a:spcBef>
            <a:spcAft>
              <a:spcPct val="35000"/>
            </a:spcAft>
          </a:pPr>
          <a:r>
            <a:rPr lang="ru-RU" sz="800" b="1" kern="1200" baseline="0" smtClean="0">
              <a:solidFill>
                <a:srgbClr val="990000"/>
              </a:solidFill>
              <a:latin typeface="Arial"/>
            </a:rPr>
            <a:t>особенности</a:t>
          </a:r>
          <a:endParaRPr lang="ru-RU" sz="800" kern="1200" smtClean="0"/>
        </a:p>
      </dsp:txBody>
      <dsp:txXfrm>
        <a:off x="4419819" y="1406598"/>
        <a:ext cx="990215" cy="495107"/>
      </dsp:txXfrm>
    </dsp:sp>
    <dsp:sp modelId="{7325BB9E-57DF-4B05-B4B1-9B4542A3B62E}">
      <dsp:nvSpPr>
        <dsp:cNvPr id="0" name=""/>
        <dsp:cNvSpPr/>
      </dsp:nvSpPr>
      <dsp:spPr>
        <a:xfrm>
          <a:off x="5617980" y="1406598"/>
          <a:ext cx="990215" cy="495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rgbClr val="990000"/>
              </a:solidFill>
              <a:latin typeface="Arial"/>
            </a:rPr>
            <a:t>Распределение</a:t>
          </a:r>
        </a:p>
        <a:p>
          <a:pPr marR="0" lvl="0" algn="ctr" defTabSz="355600" rtl="0">
            <a:lnSpc>
              <a:spcPct val="90000"/>
            </a:lnSpc>
            <a:spcBef>
              <a:spcPct val="0"/>
            </a:spcBef>
            <a:spcAft>
              <a:spcPct val="35000"/>
            </a:spcAft>
          </a:pPr>
          <a:r>
            <a:rPr lang="ru-RU" sz="800" b="1" kern="1200" baseline="0" smtClean="0">
              <a:solidFill>
                <a:srgbClr val="990000"/>
              </a:solidFill>
              <a:latin typeface="Arial"/>
            </a:rPr>
            <a:t>зоны </a:t>
          </a:r>
        </a:p>
        <a:p>
          <a:pPr marR="0" lvl="0" algn="ctr" defTabSz="355600" rtl="0">
            <a:lnSpc>
              <a:spcPct val="90000"/>
            </a:lnSpc>
            <a:spcBef>
              <a:spcPct val="0"/>
            </a:spcBef>
            <a:spcAft>
              <a:spcPct val="35000"/>
            </a:spcAft>
          </a:pPr>
          <a:r>
            <a:rPr lang="ru-RU" sz="800" b="1" kern="1200" baseline="0" smtClean="0">
              <a:solidFill>
                <a:srgbClr val="990000"/>
              </a:solidFill>
              <a:latin typeface="Arial"/>
            </a:rPr>
            <a:t>ответственности </a:t>
          </a:r>
          <a:endParaRPr lang="ru-RU" sz="800" kern="1200" smtClean="0"/>
        </a:p>
      </dsp:txBody>
      <dsp:txXfrm>
        <a:off x="5617980" y="1406598"/>
        <a:ext cx="990215" cy="4951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6451</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Светлана</cp:lastModifiedBy>
  <cp:revision>4</cp:revision>
  <dcterms:created xsi:type="dcterms:W3CDTF">2013-04-06T14:50:00Z</dcterms:created>
  <dcterms:modified xsi:type="dcterms:W3CDTF">2015-03-05T14:56:00Z</dcterms:modified>
</cp:coreProperties>
</file>