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Marker Felt" w:hAnsi="Marker Felt" w:cs="Marker Felt"/>
          <w:sz w:val="48"/>
          <w:sz-cs w:val="48"/>
          <w:color w:val="EE1462"/>
        </w:rPr>
        <w:t xml:space="preserve">ШОПИНГ: </w:t>
      </w:r>
    </w:p>
    <w:p>
      <w:pPr>
        <w:jc w:val="center"/>
      </w:pPr>
      <w:r>
        <w:rPr>
          <w:rFonts w:ascii="Marker Felt" w:hAnsi="Marker Felt" w:cs="Marker Felt"/>
          <w:sz w:val="48"/>
          <w:sz-cs w:val="48"/>
          <w:color w:val="EE1462"/>
        </w:rPr>
        <w:t xml:space="preserve"/>
      </w:r>
    </w:p>
    <w:p>
      <w:pPr>
        <w:jc w:val="center"/>
      </w:pPr>
      <w:r>
        <w:rPr>
          <w:rFonts w:ascii="Marker Felt" w:hAnsi="Marker Felt" w:cs="Marker Felt"/>
          <w:sz w:val="48"/>
          <w:sz-cs w:val="48"/>
          <w:color w:val="EE1462"/>
        </w:rPr>
        <w:t xml:space="preserve">ЗВЁЗДНАЯ МОДА ДЛЯ… МЫШЕЙ</w:t>
      </w:r>
    </w:p>
    <w:p>
      <w:pPr>
        <w:jc w:val="center"/>
      </w:pPr>
      <w:r>
        <w:rPr>
          <w:rFonts w:ascii="Marker Felt" w:hAnsi="Marker Felt" w:cs="Marker Felt"/>
          <w:sz w:val="48"/>
          <w:sz-cs w:val="48"/>
          <w:color w:val="EE1462"/>
        </w:rPr>
        <w:t xml:space="preserve"/>
      </w:r>
    </w:p>
    <w:p>
      <w:pPr/>
      <w:r>
        <w:rPr>
          <w:rFonts w:ascii="Marker Felt" w:hAnsi="Marker Felt" w:cs="Marker Felt"/>
          <w:sz w:val="48"/>
          <w:sz-cs w:val="48"/>
          <w:color w:val="EE1462"/>
        </w:rPr>
        <w:t xml:space="preserve">   </w:t>
      </w:r>
      <w:r>
        <w:rPr>
          <w:rFonts w:ascii="Marker Felt" w:hAnsi="Marker Felt" w:cs="Marker Felt"/>
          <w:sz w:val="24"/>
          <w:sz-cs w:val="24"/>
          <w:color w:val="EE1462"/>
        </w:rPr>
        <w:t xml:space="preserve">   </w:t>
      </w:r>
      <w:r>
        <w:rPr>
          <w:rFonts w:ascii="Sathu" w:hAnsi="Sathu" w:cs="Sathu"/>
          <w:sz w:val="24"/>
          <w:sz-cs w:val="24"/>
        </w:rPr>
        <w:t xml:space="preserve">Современная мода богата на изобретательность. Помимо модной одежды для людей, многие именитые дизайнеры предлагают коллекции для домашних питомцев. Параллельно моде бурно развивается целое направление в сфере услуг для животных: от специализированных парикмахерских и салонов красоты до медицинских центров и гостиниц. Такого рода индивидуальное обслуживание доступным не назовёшь. Стоимость многих процедур зачастую чрезмерно велика. Относительно гардероба, наряду с люксовыми брендами, в продаже имеются и бюджетные варианты. При условии достаточной осведомлённости о рынке, каждый желающий имеет возможность подобрать то, что нужно именно ему.</w:t>
      </w:r>
    </w:p>
    <w:p>
      <w:pPr/>
      <w:r>
        <w:rPr>
          <w:rFonts w:ascii="Sathu" w:hAnsi="Sathu" w:cs="Sathu"/>
          <w:sz w:val="24"/>
          <w:sz-cs w:val="24"/>
        </w:rPr>
        <w:t xml:space="preserve">      Особенный интерес данное течение вызывает у звёзд шоу-бизнеса. В их звёздных квартирах можно встретить разную живность: огромных и миниатюрных собачек, пушистых и голых кошечек, шиншилл и морских свинок, хорьков и норок, хомячков, крыс и мышей, рыбок, попугайчиков и канареек. Попадаются даже обезьяны, карликовые свиньи, лягушки, жабы, змеи, ящерицы, хамелеоны, крокодилы, а также редкие экземпляры экзотических тараканов и пауков.</w:t>
      </w:r>
    </w:p>
    <w:p>
      <w:pPr/>
      <w:r>
        <w:rPr>
          <w:rFonts w:ascii="Sathu" w:hAnsi="Sathu" w:cs="Sathu"/>
          <w:sz w:val="24"/>
          <w:sz-cs w:val="24"/>
        </w:rPr>
        <w:t xml:space="preserve">      Очень часто, выходя в свет, знаменитости берут с собой своих четвероногих любимцев, желая дополнить свой образ. Разумеется, на маленьких зверьков направлено пристальное внимание окружающих. Принято считать, что животное не должно оставаться неодетым, его облик призван подчеркнуть стиль хозяина. Вот уж есть где разгуляться: здесь находят воплощение самые смелые дизайнерские идеи. Порой удивляешься: какой буйной фантазией нужно обладать, чтобы придумать такие замысловатые миниатюрные наряды! Чего только ни увидишь: бальные платья, балетные пачки, спортивные костюмы, комбинезоны, джинсовые комплекты, куртки, плащи, полушубки, жилетки, а также всевозможные шапочки, панамочки, кепочки, чепчики, шарфики, бантики, носочки и многое другое. А обувь (даёшь две пары в одни руки!) вообще заслуживает отдельного разговора. Качество вещей зависит от материала: в ход идут как хлопок и синтетические волокна, так и натуральные кожа и мех, призванные защитить от дождя, ветра и мороза. Красиво это? - конечно! Забавно? - ещё бы! Нужно? - наверное. А удобно ли во всём этом самим питомцам? - возможно, но об этом стоит спросить у них.</w:t>
      </w:r>
    </w:p>
    <w:p>
      <w:pPr/>
      <w:r>
        <w:rPr>
          <w:rFonts w:ascii="Sathu" w:hAnsi="Sathu" w:cs="Sathu"/>
          <w:sz w:val="24"/>
          <w:sz-cs w:val="24"/>
        </w:rPr>
        <w:t xml:space="preserve">      Самое интересное во всей этой истории заключается в том, что модными коллекциями для собак и кошек модельеры не ограничились. Они пошли куда дальше: в отдельных магазинах есть одежда даже для… МЫШЕЙ! (Приобретая такие крохотные вещички, получаешь дополнительный бонус: не придётся тратиться на гардероб для куклы Барби). Мне доводилось видеть наряженную в красный сарафан и кокошник крысу, которая, к тому же, ещё умела ходить на задних лапках! Вот это зрелище! Прямо и не знаешь: то ли порадоваться за бедное животное, то ли пожалеть.</w:t>
      </w:r>
    </w:p>
    <w:p>
      <w:pPr/>
      <w:r>
        <w:rPr>
          <w:rFonts w:ascii="Sathu" w:hAnsi="Sathu" w:cs="Sathu"/>
          <w:sz w:val="24"/>
          <w:sz-cs w:val="24"/>
        </w:rPr>
        <w:t xml:space="preserve">      В общем, нет предела человеческому воображению! С такими темпами развития индустрии моды вскоре в продажу поступят тапочки для тараканов, и вот тогда до того Левши, который блоху подковал, останется совсем недалеко. Сегодня найти и купить можно абсолютно всё, были бы деньги.</w:t>
      </w:r>
    </w:p>
    <w:p>
      <w:pPr/>
      <w:r>
        <w:rPr>
          <w:rFonts w:ascii="Sathu" w:hAnsi="Sathu" w:cs="Sathu"/>
          <w:sz w:val="24"/>
          <w:sz-cs w:val="24"/>
        </w:rPr>
        <w:t xml:space="preserve">      Санкт-Петербург, как крупный мегаполис, конечно же, не остался в стороне от модных тенденций. С небольшим отставанием от столицы и с большим - от Запада, наш город не безрезультатно перенимает новые веяния. Может, стоит устраивать регулярные выставки и показы модной одежды для домашних животных? Может, они, как и мы, тоже хотят быть красивыми, ухоженными, причёсанными и хорошо одетыми? В одном из музеев можно было бы создать целую экспозицию на данную тему. Без сомнений, желающих ознакомиться с ней было бы невероятное количество.</w:t>
      </w:r>
    </w:p>
    <w:p>
      <w:pPr/>
      <w:r>
        <w:rPr>
          <w:rFonts w:ascii="Sathu" w:hAnsi="Sathu" w:cs="Sathu"/>
          <w:sz w:val="24"/>
          <w:sz-cs w:val="24"/>
        </w:rPr>
        <w:t xml:space="preserve">      Мода будет существовать всегда, и всегда найдутся те, кто захочет и сможет за неё заплатить. Она одна на всех нас, поэтому за ценой мы не постоим.</w:t>
      </w:r>
    </w:p>
    <w:p>
      <w:pPr/>
      <w:r>
        <w:rPr>
          <w:rFonts w:ascii="Sathu" w:hAnsi="Sathu" w:cs="Sathu"/>
          <w:sz w:val="24"/>
          <w:sz-cs w:val="24"/>
        </w:rPr>
        <w:t xml:space="preserve">     </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CocoaOOXMLWriter/1038.36</generator>
</meta>
</file>