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B5" w:rsidRPr="001130B5" w:rsidRDefault="001130B5" w:rsidP="001130B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30B5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Педагогический опыт </w:t>
      </w:r>
      <w:proofErr w:type="spellStart"/>
      <w:r w:rsidRPr="001130B5">
        <w:rPr>
          <w:rFonts w:ascii="Times New Roman" w:hAnsi="Times New Roman" w:cs="Times New Roman"/>
          <w:b/>
          <w:i/>
          <w:sz w:val="24"/>
          <w:szCs w:val="24"/>
        </w:rPr>
        <w:t>К.Ш.Танкиной</w:t>
      </w:r>
      <w:proofErr w:type="spellEnd"/>
      <w:r w:rsidRPr="001130B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013822" w:rsidRPr="001130B5" w:rsidRDefault="001130B5" w:rsidP="001130B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30B5">
        <w:rPr>
          <w:rFonts w:ascii="Times New Roman" w:hAnsi="Times New Roman" w:cs="Times New Roman"/>
          <w:b/>
          <w:i/>
          <w:sz w:val="24"/>
          <w:szCs w:val="24"/>
        </w:rPr>
        <w:t>учителя русского языка и литературы МБОУ СОШ № 7</w:t>
      </w:r>
    </w:p>
    <w:p w:rsidR="001130B5" w:rsidRDefault="001130B5" w:rsidP="001130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30B5" w:rsidRDefault="001130B5" w:rsidP="0011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B5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 в процессе подготовки обучающихся к олимпиадам и развитии творческих способностей одарённых детей.</w:t>
      </w:r>
    </w:p>
    <w:p w:rsidR="001130B5" w:rsidRPr="001130B5" w:rsidRDefault="001130B5" w:rsidP="00113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B5">
        <w:rPr>
          <w:rFonts w:ascii="Times New Roman" w:hAnsi="Times New Roman" w:cs="Times New Roman"/>
          <w:b/>
          <w:sz w:val="24"/>
          <w:szCs w:val="24"/>
        </w:rPr>
        <w:t>Условия возникновения, становления опыта</w:t>
      </w:r>
    </w:p>
    <w:p w:rsidR="001130B5" w:rsidRDefault="001130B5" w:rsidP="00D40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BE4E4E">
        <w:rPr>
          <w:rFonts w:ascii="Times New Roman" w:hAnsi="Times New Roman" w:cs="Times New Roman"/>
          <w:sz w:val="24"/>
          <w:szCs w:val="24"/>
        </w:rPr>
        <w:t xml:space="preserve">нашей школе уже давно </w:t>
      </w:r>
      <w:r>
        <w:rPr>
          <w:rFonts w:ascii="Times New Roman" w:hAnsi="Times New Roman" w:cs="Times New Roman"/>
          <w:sz w:val="24"/>
          <w:szCs w:val="24"/>
        </w:rPr>
        <w:t xml:space="preserve">открыты классы углублённого изучения иностранного языка, химии, профильные классы филологического, социально-гуманитарного, информационно-технологического и химико-биологического  направления. В данных классах обучаются  ученики с высокой учебной мотивацией. Школа всегда отличалась высокопрофессиональным педагогическим коллективом, успешно работающим над созданием условий для пребывания  в школе, сохранением и укреплением </w:t>
      </w:r>
      <w:r w:rsidR="00AC25A4">
        <w:rPr>
          <w:rFonts w:ascii="Times New Roman" w:hAnsi="Times New Roman" w:cs="Times New Roman"/>
          <w:sz w:val="24"/>
          <w:szCs w:val="24"/>
        </w:rPr>
        <w:t>здоровья обучающихся, соблюдением принципов личностно-ориентированного образования и обеспечением высокого уровня образования по изучаемым предметам.</w:t>
      </w:r>
    </w:p>
    <w:p w:rsidR="00AC25A4" w:rsidRPr="00BE4E4E" w:rsidRDefault="00AC25A4" w:rsidP="00C77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E4E">
        <w:rPr>
          <w:rFonts w:ascii="Times New Roman" w:hAnsi="Times New Roman" w:cs="Times New Roman"/>
          <w:b/>
          <w:sz w:val="24"/>
          <w:szCs w:val="24"/>
        </w:rPr>
        <w:t>Актуальность опыта</w:t>
      </w:r>
    </w:p>
    <w:p w:rsidR="00BE4E4E" w:rsidRDefault="00BE4E4E" w:rsidP="00D40FF8">
      <w:pPr>
        <w:jc w:val="both"/>
        <w:rPr>
          <w:rFonts w:ascii="Times New Roman" w:hAnsi="Times New Roman" w:cs="Times New Roman"/>
          <w:sz w:val="24"/>
          <w:szCs w:val="24"/>
        </w:rPr>
      </w:pPr>
      <w:r w:rsidRPr="00BE4E4E">
        <w:rPr>
          <w:rFonts w:ascii="Times New Roman" w:hAnsi="Times New Roman" w:cs="Times New Roman"/>
          <w:sz w:val="24"/>
          <w:szCs w:val="24"/>
        </w:rPr>
        <w:t xml:space="preserve">  Технологию проектов относят к технологиям XXI </w:t>
      </w:r>
      <w:r>
        <w:rPr>
          <w:rFonts w:ascii="Times New Roman" w:hAnsi="Times New Roman" w:cs="Times New Roman"/>
          <w:sz w:val="24"/>
          <w:szCs w:val="24"/>
        </w:rPr>
        <w:t>века, предусматривающ</w:t>
      </w:r>
      <w:r w:rsidR="00F16418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прежде всего умение адаптироваться к стремительно изменяющимся условиям жизни человека постиндустриального времени.</w:t>
      </w:r>
    </w:p>
    <w:p w:rsidR="00490EF0" w:rsidRDefault="00BE4E4E" w:rsidP="00D40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Всё, я познаю, я знаю, для чего это мне надо и где я могу эти знания применить, - вот основной тезис современного понимания метода проектов,  который и привлекает многие образовательные системы, стремящиеся найти разумный баланс между академическими знаниями и практическими умениями. </w:t>
      </w:r>
      <w:r w:rsidR="000E6C12">
        <w:rPr>
          <w:rFonts w:ascii="Times New Roman" w:hAnsi="Times New Roman" w:cs="Times New Roman"/>
          <w:sz w:val="24"/>
          <w:szCs w:val="24"/>
        </w:rPr>
        <w:t>В основе метода проектов лежит развитие познавательных навыков учащихся, умение самосто</w:t>
      </w:r>
      <w:r w:rsidR="00C757CE">
        <w:rPr>
          <w:rFonts w:ascii="Times New Roman" w:hAnsi="Times New Roman" w:cs="Times New Roman"/>
          <w:sz w:val="24"/>
          <w:szCs w:val="24"/>
        </w:rPr>
        <w:t>ятельно конструировать свои знан</w:t>
      </w:r>
      <w:r w:rsidR="000E6C12">
        <w:rPr>
          <w:rFonts w:ascii="Times New Roman" w:hAnsi="Times New Roman" w:cs="Times New Roman"/>
          <w:sz w:val="24"/>
          <w:szCs w:val="24"/>
        </w:rPr>
        <w:t xml:space="preserve">ия, умений ориентироваться в </w:t>
      </w:r>
      <w:proofErr w:type="spellStart"/>
      <w:r w:rsidR="000E6C1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E6C12">
        <w:rPr>
          <w:rFonts w:ascii="Times New Roman" w:hAnsi="Times New Roman" w:cs="Times New Roman"/>
          <w:sz w:val="24"/>
          <w:szCs w:val="24"/>
        </w:rPr>
        <w:t xml:space="preserve"> информационном пространстве, развитие критического мышления.</w:t>
      </w:r>
      <w:r w:rsidR="00C757CE">
        <w:rPr>
          <w:rFonts w:ascii="Times New Roman" w:hAnsi="Times New Roman" w:cs="Times New Roman"/>
          <w:sz w:val="24"/>
          <w:szCs w:val="24"/>
        </w:rPr>
        <w:t xml:space="preserve"> 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определённого отрезка времени. Метод проектов всегда предполагает решение какой-то проблемы, предусматривающей</w:t>
      </w:r>
      <w:r w:rsidR="00490EF0">
        <w:rPr>
          <w:rFonts w:ascii="Times New Roman" w:hAnsi="Times New Roman" w:cs="Times New Roman"/>
          <w:sz w:val="24"/>
          <w:szCs w:val="24"/>
        </w:rPr>
        <w:t>, с одной стороны, использование разнообразных методов, средств обучения, а с другой – интегрирование знаний, умений из различных областей  наук, техники, технологии творческих областей. В процессе своей педагогической деятельности стремлюсь к поиску оптимальных условий индивидуальной личностной самореализации школьников в условиях информационного общества, подготовка учащихся к интеллектуальным конкурсам, олимпиадам.</w:t>
      </w:r>
    </w:p>
    <w:p w:rsidR="00490EF0" w:rsidRDefault="00490EF0" w:rsidP="00D40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Противоречия массой практики, которые успешно решаются этим педагогическим опытом:</w:t>
      </w:r>
    </w:p>
    <w:p w:rsidR="00BE4E4E" w:rsidRDefault="00490EF0" w:rsidP="00D40F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противоречие между растущим социальным заказом общества к развитию особых дарований учащихся и традиционными формами и методами, ориентированными на подачу готовых знаний;</w:t>
      </w:r>
    </w:p>
    <w:p w:rsidR="00490EF0" w:rsidRDefault="00490EF0" w:rsidP="00D40F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</w:t>
      </w:r>
      <w:r w:rsidR="008C305E">
        <w:rPr>
          <w:rFonts w:ascii="Times New Roman" w:hAnsi="Times New Roman" w:cs="Times New Roman"/>
          <w:sz w:val="24"/>
          <w:szCs w:val="24"/>
        </w:rPr>
        <w:t>воречие между достаточным теоретическим</w:t>
      </w:r>
      <w:r>
        <w:rPr>
          <w:rFonts w:ascii="Times New Roman" w:hAnsi="Times New Roman" w:cs="Times New Roman"/>
          <w:sz w:val="24"/>
          <w:szCs w:val="24"/>
        </w:rPr>
        <w:t xml:space="preserve"> описанием </w:t>
      </w:r>
      <w:r w:rsidR="008C305E">
        <w:rPr>
          <w:rFonts w:ascii="Times New Roman" w:hAnsi="Times New Roman" w:cs="Times New Roman"/>
          <w:sz w:val="24"/>
          <w:szCs w:val="24"/>
        </w:rPr>
        <w:t>в педагогической литературе основ проектного обучения и отсутствием  практических рекомендаций по использованию метода проектов как средства формирования ключевых</w:t>
      </w:r>
      <w:r w:rsidR="00B97BFE">
        <w:rPr>
          <w:rFonts w:ascii="Times New Roman" w:hAnsi="Times New Roman" w:cs="Times New Roman"/>
          <w:sz w:val="24"/>
          <w:szCs w:val="24"/>
        </w:rPr>
        <w:t xml:space="preserve"> </w:t>
      </w:r>
      <w:r w:rsidR="00304D8F">
        <w:rPr>
          <w:rFonts w:ascii="Times New Roman" w:hAnsi="Times New Roman" w:cs="Times New Roman"/>
          <w:sz w:val="24"/>
          <w:szCs w:val="24"/>
        </w:rPr>
        <w:t>компетенций;</w:t>
      </w:r>
    </w:p>
    <w:p w:rsidR="00304D8F" w:rsidRDefault="00304D8F" w:rsidP="00D40F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противоречие между необходимостью</w:t>
      </w:r>
      <w:r w:rsidR="00D73A61">
        <w:rPr>
          <w:rFonts w:ascii="Times New Roman" w:hAnsi="Times New Roman" w:cs="Times New Roman"/>
          <w:sz w:val="24"/>
          <w:szCs w:val="24"/>
        </w:rPr>
        <w:t xml:space="preserve"> учителем осуществлять общее руководство исследовательским или практическим проектом и общим низким уровнем владения ИКТ преподавателями;</w:t>
      </w:r>
    </w:p>
    <w:p w:rsidR="00D73A61" w:rsidRDefault="00D73A61" w:rsidP="00D40F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акцента с « условий знаний» на формирование общих предметных компетенций, развитие и углубление полученных знаний;</w:t>
      </w:r>
    </w:p>
    <w:p w:rsidR="00D73A61" w:rsidRDefault="00D73A61" w:rsidP="00D40F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расхождение между индивидуальным творческим процессом  становления личности и традиционным характером организации педагогического процесса.</w:t>
      </w:r>
    </w:p>
    <w:p w:rsidR="00D73A61" w:rsidRDefault="00D73A61" w:rsidP="00C77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A61">
        <w:rPr>
          <w:rFonts w:ascii="Times New Roman" w:hAnsi="Times New Roman" w:cs="Times New Roman"/>
          <w:b/>
          <w:sz w:val="24"/>
          <w:szCs w:val="24"/>
        </w:rPr>
        <w:t>Теоретическая база опыта</w:t>
      </w:r>
    </w:p>
    <w:p w:rsidR="00D73A61" w:rsidRDefault="00D73A61" w:rsidP="00D40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61">
        <w:rPr>
          <w:rFonts w:ascii="Times New Roman" w:hAnsi="Times New Roman" w:cs="Times New Roman"/>
          <w:sz w:val="24"/>
          <w:szCs w:val="24"/>
        </w:rPr>
        <w:t xml:space="preserve">  «Метод проектов» возник ещё в начале нынешнего столетия в США. Истоки его возникновения  связаны с разработками американского философа  и педагога </w:t>
      </w:r>
      <w:proofErr w:type="spellStart"/>
      <w:r w:rsidRPr="00D73A61">
        <w:rPr>
          <w:rFonts w:ascii="Times New Roman" w:hAnsi="Times New Roman" w:cs="Times New Roman"/>
          <w:sz w:val="24"/>
          <w:szCs w:val="24"/>
        </w:rPr>
        <w:t>Дж.Дьюи</w:t>
      </w:r>
      <w:proofErr w:type="spellEnd"/>
      <w:r w:rsidRPr="00D73A61">
        <w:rPr>
          <w:rFonts w:ascii="Times New Roman" w:hAnsi="Times New Roman" w:cs="Times New Roman"/>
          <w:sz w:val="24"/>
          <w:szCs w:val="24"/>
        </w:rPr>
        <w:t xml:space="preserve"> и его ученика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В.Х.Килпатрика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3A61" w:rsidRDefault="00D73A61" w:rsidP="00D40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Идеи проектного обучения возникли в России практически параллельно с разработками педагогов ещё в начале 20 века. Под руководством русского педагога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С.Т.Шадского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1905 году была организова</w:t>
      </w:r>
      <w:r w:rsidR="00D40FF8">
        <w:rPr>
          <w:rFonts w:ascii="Times New Roman" w:hAnsi="Times New Roman" w:cs="Times New Roman"/>
          <w:sz w:val="24"/>
          <w:szCs w:val="24"/>
        </w:rPr>
        <w:t>на небольшая группа сотрудников, пытавшаяся  активно использовать проектные методы в практике преподавания. Позднее, уже при советской власти, эти идеи стали довольно широко внедряться в школу. Постановлением ЦК ВКП(б) в 1931 году метод проектов был осуждён и с тех пор до недавнего времени в России больше  не предпринимались   сколько-нибудь серьёзных попыток возродить этот метод в практике.</w:t>
      </w:r>
    </w:p>
    <w:p w:rsidR="00D40FF8" w:rsidRPr="00D40FF8" w:rsidRDefault="00D40FF8" w:rsidP="00D40F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Однако в наше время к этой проблеме вновь появляется интерес. Вопросы применения метода проектов в процессе обучения как средства активизации самостоятельной  учебно-познавательной деятельности школьников отражены в трудах </w:t>
      </w:r>
      <w:r w:rsidRPr="00D40FF8">
        <w:rPr>
          <w:rFonts w:ascii="Times New Roman" w:hAnsi="Times New Roman" w:cs="Times New Roman"/>
          <w:i/>
          <w:sz w:val="24"/>
          <w:szCs w:val="24"/>
          <w:u w:val="single"/>
        </w:rPr>
        <w:t xml:space="preserve">М.Ю.Бухарской, М.В.Моисеевой, </w:t>
      </w:r>
      <w:proofErr w:type="spellStart"/>
      <w:r w:rsidRPr="00D40FF8">
        <w:rPr>
          <w:rFonts w:ascii="Times New Roman" w:hAnsi="Times New Roman" w:cs="Times New Roman"/>
          <w:i/>
          <w:sz w:val="24"/>
          <w:szCs w:val="24"/>
          <w:u w:val="single"/>
        </w:rPr>
        <w:t>А.П.Орешко</w:t>
      </w:r>
      <w:proofErr w:type="spellEnd"/>
      <w:r w:rsidRPr="00D40FF8">
        <w:rPr>
          <w:rFonts w:ascii="Times New Roman" w:hAnsi="Times New Roman" w:cs="Times New Roman"/>
          <w:i/>
          <w:sz w:val="24"/>
          <w:szCs w:val="24"/>
          <w:u w:val="single"/>
        </w:rPr>
        <w:t xml:space="preserve">, Н.Ю. Пахомовой, </w:t>
      </w:r>
      <w:proofErr w:type="spellStart"/>
      <w:r w:rsidRPr="00D40FF8">
        <w:rPr>
          <w:rFonts w:ascii="Times New Roman" w:hAnsi="Times New Roman" w:cs="Times New Roman"/>
          <w:i/>
          <w:sz w:val="24"/>
          <w:szCs w:val="24"/>
          <w:u w:val="single"/>
        </w:rPr>
        <w:t>Е.С.Полат</w:t>
      </w:r>
      <w:proofErr w:type="spellEnd"/>
      <w:r w:rsidRPr="00D40FF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40FF8" w:rsidRDefault="00D40FF8" w:rsidP="00D40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F8" w:rsidRDefault="00D40FF8" w:rsidP="00D40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FF8">
        <w:rPr>
          <w:rFonts w:ascii="Times New Roman" w:hAnsi="Times New Roman" w:cs="Times New Roman"/>
          <w:b/>
          <w:sz w:val="24"/>
          <w:szCs w:val="24"/>
        </w:rPr>
        <w:t>Ведущая педагогическая идея</w:t>
      </w:r>
    </w:p>
    <w:p w:rsidR="00D40FF8" w:rsidRDefault="00D40FF8" w:rsidP="00D4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Идея личностно-ориентированного и практико-ориентированного обучения с использованием новых информационных технологий.</w:t>
      </w:r>
    </w:p>
    <w:p w:rsidR="00D40FF8" w:rsidRDefault="00D40FF8" w:rsidP="00D4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F8" w:rsidRPr="00D40FF8" w:rsidRDefault="00D40FF8" w:rsidP="00D40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FF8">
        <w:rPr>
          <w:rFonts w:ascii="Times New Roman" w:hAnsi="Times New Roman" w:cs="Times New Roman"/>
          <w:b/>
          <w:sz w:val="24"/>
          <w:szCs w:val="24"/>
        </w:rPr>
        <w:t>Новизна опыта</w:t>
      </w:r>
    </w:p>
    <w:p w:rsidR="00D73A61" w:rsidRDefault="00D40FF8" w:rsidP="00D40F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698">
        <w:rPr>
          <w:rFonts w:ascii="Times New Roman" w:hAnsi="Times New Roman" w:cs="Times New Roman"/>
        </w:rPr>
        <w:t>Н</w:t>
      </w:r>
      <w:r w:rsidR="00CE5698" w:rsidRPr="00CE5698">
        <w:rPr>
          <w:rFonts w:ascii="Times New Roman" w:eastAsia="Calibri" w:hAnsi="Times New Roman" w:cs="Times New Roman"/>
        </w:rPr>
        <w:t>овизна педагогического опыта заключается</w:t>
      </w:r>
      <w:r w:rsidR="00CE5698">
        <w:rPr>
          <w:rFonts w:ascii="Times New Roman" w:hAnsi="Times New Roman" w:cs="Times New Roman"/>
        </w:rPr>
        <w:t>:</w:t>
      </w:r>
    </w:p>
    <w:p w:rsidR="00CE5698" w:rsidRPr="00CE5698" w:rsidRDefault="00CE5698" w:rsidP="00CE56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E5698">
        <w:rPr>
          <w:rFonts w:ascii="Times New Roman" w:eastAsia="Calibri" w:hAnsi="Times New Roman" w:cs="Times New Roman"/>
          <w:sz w:val="24"/>
          <w:szCs w:val="24"/>
        </w:rPr>
        <w:t>в комбинации элементов известных методик; </w:t>
      </w:r>
    </w:p>
    <w:p w:rsidR="00CE5698" w:rsidRPr="00CE5698" w:rsidRDefault="00CE5698" w:rsidP="00CE56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E5698">
        <w:rPr>
          <w:rFonts w:ascii="Times New Roman" w:eastAsia="Calibri" w:hAnsi="Times New Roman" w:cs="Times New Roman"/>
          <w:sz w:val="24"/>
          <w:szCs w:val="24"/>
        </w:rPr>
        <w:t>в рационализации, усовершенствовании отдельных сторон педагогического труда;</w:t>
      </w:r>
    </w:p>
    <w:p w:rsidR="00CE5698" w:rsidRPr="00CE5698" w:rsidRDefault="00CE5698" w:rsidP="00CE56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E5698">
        <w:rPr>
          <w:rFonts w:ascii="Times New Roman" w:eastAsia="Calibri" w:hAnsi="Times New Roman" w:cs="Times New Roman"/>
          <w:sz w:val="24"/>
          <w:szCs w:val="24"/>
        </w:rPr>
        <w:t>в преобразовании образовательного процесса (с обоснованием причин изменения в содержании образования)</w:t>
      </w:r>
    </w:p>
    <w:p w:rsidR="00CE5698" w:rsidRPr="00CE5698" w:rsidRDefault="00CE5698" w:rsidP="00CE56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E5698">
        <w:rPr>
          <w:rFonts w:ascii="Times New Roman" w:eastAsia="Calibri" w:hAnsi="Times New Roman" w:cs="Times New Roman"/>
          <w:sz w:val="24"/>
          <w:szCs w:val="24"/>
        </w:rPr>
        <w:t>в расширении границ изучаемой темы, выполнение новых ролей учащимися при создании проектов, развитие чувства ответственности за выполняемую работу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E5698" w:rsidRPr="00CE5698" w:rsidRDefault="00CE5698" w:rsidP="00CE56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CE5698">
        <w:rPr>
          <w:rFonts w:ascii="Times New Roman" w:hAnsi="Times New Roman" w:cs="Times New Roman"/>
        </w:rPr>
        <w:t>дифферен</w:t>
      </w:r>
      <w:r>
        <w:rPr>
          <w:rFonts w:ascii="Times New Roman" w:hAnsi="Times New Roman" w:cs="Times New Roman"/>
        </w:rPr>
        <w:t xml:space="preserve">цировании </w:t>
      </w:r>
      <w:r w:rsidRPr="00CE5698">
        <w:rPr>
          <w:rFonts w:ascii="Times New Roman" w:hAnsi="Times New Roman" w:cs="Times New Roman"/>
        </w:rPr>
        <w:t>процесса обучения</w:t>
      </w:r>
      <w:r>
        <w:rPr>
          <w:rFonts w:ascii="Times New Roman" w:hAnsi="Times New Roman" w:cs="Times New Roman"/>
        </w:rPr>
        <w:t>;</w:t>
      </w:r>
    </w:p>
    <w:p w:rsidR="00CE5698" w:rsidRPr="00CE5698" w:rsidRDefault="00CE5698" w:rsidP="00CE56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E5698">
        <w:rPr>
          <w:rFonts w:ascii="Times New Roman" w:hAnsi="Times New Roman" w:cs="Times New Roman"/>
          <w:sz w:val="24"/>
          <w:szCs w:val="24"/>
        </w:rPr>
        <w:lastRenderedPageBreak/>
        <w:t>в освоении новых ролей учащимися  при создании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698" w:rsidRPr="00CE5698" w:rsidRDefault="00CE5698" w:rsidP="00CE56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формировании чувства ответственности за выполненную учеником работу.</w:t>
      </w:r>
    </w:p>
    <w:p w:rsidR="00CE5698" w:rsidRDefault="00CE5698" w:rsidP="00CE56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98">
        <w:rPr>
          <w:rFonts w:ascii="Times New Roman" w:hAnsi="Times New Roman" w:cs="Times New Roman"/>
          <w:b/>
          <w:sz w:val="24"/>
          <w:szCs w:val="24"/>
        </w:rPr>
        <w:t>Описание опыта</w:t>
      </w:r>
    </w:p>
    <w:p w:rsidR="00CE5698" w:rsidRPr="00CE5698" w:rsidRDefault="00CE5698" w:rsidP="00CE569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Учитель применяет в своей деятельности </w:t>
      </w:r>
      <w:r w:rsidRPr="00CE5698">
        <w:rPr>
          <w:rFonts w:ascii="Times New Roman" w:eastAsia="Calibri" w:hAnsi="Times New Roman" w:cs="Times New Roman"/>
          <w:bCs/>
          <w:sz w:val="24"/>
          <w:szCs w:val="24"/>
        </w:rPr>
        <w:t xml:space="preserve">современные образовательные 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информационно-коммуникационные </w:t>
      </w:r>
      <w:r w:rsidRPr="00CE5698">
        <w:rPr>
          <w:rFonts w:ascii="Times New Roman" w:eastAsia="Calibri" w:hAnsi="Times New Roman" w:cs="Times New Roman"/>
          <w:bCs/>
          <w:sz w:val="24"/>
          <w:szCs w:val="24"/>
        </w:rPr>
        <w:t xml:space="preserve">технологии,  развивающее обучение, личностно-ориентированные технологии обучения.  </w:t>
      </w:r>
    </w:p>
    <w:p w:rsidR="00CE5698" w:rsidRDefault="00CE5698" w:rsidP="00A8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698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Также учитель </w:t>
      </w:r>
      <w:proofErr w:type="spellStart"/>
      <w:r w:rsidRPr="00CE5698">
        <w:rPr>
          <w:rFonts w:ascii="Times New Roman" w:eastAsia="Calibri" w:hAnsi="Times New Roman" w:cs="Times New Roman"/>
          <w:bCs/>
          <w:sz w:val="24"/>
          <w:szCs w:val="24"/>
        </w:rPr>
        <w:t>спользует</w:t>
      </w:r>
      <w:proofErr w:type="spellEnd"/>
      <w:r w:rsidRPr="00CE5698">
        <w:rPr>
          <w:rFonts w:ascii="Times New Roman" w:eastAsia="Calibri" w:hAnsi="Times New Roman" w:cs="Times New Roman"/>
          <w:bCs/>
          <w:sz w:val="24"/>
          <w:szCs w:val="24"/>
        </w:rPr>
        <w:t xml:space="preserve"> в работе </w:t>
      </w:r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технологию современного проектного обучения,  опираясь на развивающие познавательные, учебно-организационные, коммуникативные навыки учащихся, умения исследовать и самостоятельно конструировать свои знания, ориентироваться в современном информационном пространстве, принимать оптимальные решения, критически мыслить. Работает по технологии современного проектного обучения, разработав при этом свою систему поэтапного создания проектов (от мини проекта к исследовательской работе по единой проблеме). Интерес учащихся к поэтапной работе над проектом усиливается и поддерживается применением новых информационных технологий. </w:t>
      </w:r>
    </w:p>
    <w:p w:rsidR="00CE5698" w:rsidRPr="00CE5698" w:rsidRDefault="00CE5698" w:rsidP="00A8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5698">
        <w:rPr>
          <w:rFonts w:ascii="Times New Roman" w:hAnsi="Times New Roman" w:cs="Times New Roman"/>
          <w:sz w:val="24"/>
          <w:szCs w:val="24"/>
        </w:rPr>
        <w:t xml:space="preserve">  </w:t>
      </w:r>
      <w:r w:rsidR="00A86F1A">
        <w:rPr>
          <w:rFonts w:ascii="Times New Roman" w:hAnsi="Times New Roman" w:cs="Times New Roman"/>
          <w:sz w:val="24"/>
          <w:szCs w:val="24"/>
        </w:rPr>
        <w:t xml:space="preserve"> </w:t>
      </w:r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Развитие исследовательских умений и навыков учащихся приводит к стойкой учебной мотивации, созданию ситуации успеха, </w:t>
      </w:r>
      <w:r w:rsidRPr="00CE5698">
        <w:rPr>
          <w:rFonts w:ascii="Times New Roman" w:eastAsia="Calibri" w:hAnsi="Times New Roman" w:cs="Times New Roman"/>
          <w:color w:val="000000"/>
          <w:sz w:val="24"/>
          <w:szCs w:val="24"/>
        </w:rPr>
        <w:t>что подтверждается успешными  результатами участия  в  городских, окружных образовательных олимпиадах и проектах.</w:t>
      </w:r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 Интегрированный характер проектных работ (литература- музыка, живопись, МХК, история) усиливается и поддерживается применением новых информационных технологий.</w:t>
      </w:r>
    </w:p>
    <w:p w:rsidR="00A86F1A" w:rsidRDefault="00CE5698" w:rsidP="00A8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="00A86F1A">
        <w:rPr>
          <w:rFonts w:ascii="Times New Roman" w:hAnsi="Times New Roman" w:cs="Times New Roman"/>
          <w:sz w:val="24"/>
          <w:szCs w:val="24"/>
        </w:rPr>
        <w:t xml:space="preserve"> </w:t>
      </w:r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Создание сетевых </w:t>
      </w:r>
      <w:proofErr w:type="spellStart"/>
      <w:r w:rsidRPr="00CE5698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CE5698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 проектов, работа в </w:t>
      </w:r>
      <w:proofErr w:type="spellStart"/>
      <w:r w:rsidRPr="00CE5698">
        <w:rPr>
          <w:rFonts w:ascii="Times New Roman" w:eastAsia="Calibri" w:hAnsi="Times New Roman" w:cs="Times New Roman"/>
          <w:sz w:val="24"/>
          <w:szCs w:val="24"/>
        </w:rPr>
        <w:t>микрогруппах</w:t>
      </w:r>
      <w:proofErr w:type="spellEnd"/>
    </w:p>
    <w:p w:rsidR="00A86F1A" w:rsidRDefault="00CE5698" w:rsidP="00A8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 (2—3 чел</w:t>
      </w:r>
      <w:r w:rsidR="00A86F1A">
        <w:rPr>
          <w:rFonts w:ascii="Times New Roman" w:hAnsi="Times New Roman" w:cs="Times New Roman"/>
          <w:sz w:val="24"/>
          <w:szCs w:val="24"/>
        </w:rPr>
        <w:t xml:space="preserve">овека) и индивидуальная работа.  В процессе создания сетевых </w:t>
      </w:r>
      <w:proofErr w:type="spellStart"/>
      <w:r w:rsidR="00A86F1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A86F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86F1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A86F1A">
        <w:rPr>
          <w:rFonts w:ascii="Times New Roman" w:hAnsi="Times New Roman" w:cs="Times New Roman"/>
          <w:sz w:val="24"/>
          <w:szCs w:val="24"/>
        </w:rPr>
        <w:t xml:space="preserve"> проектов работа осуществляется как в </w:t>
      </w:r>
      <w:proofErr w:type="spellStart"/>
      <w:r w:rsidR="00A86F1A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A86F1A">
        <w:rPr>
          <w:rFonts w:ascii="Times New Roman" w:hAnsi="Times New Roman" w:cs="Times New Roman"/>
          <w:sz w:val="24"/>
          <w:szCs w:val="24"/>
        </w:rPr>
        <w:t xml:space="preserve"> (2-3 человека), так и индивидуально. </w:t>
      </w:r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С учащимися обсуждаются интересные им направления работы в области  русского языка и литературы, истории и МХК, параллельно рассматриваются возможности создания проектов по другим предметам с целью пополнения базы ЦОР   школы  и участия в конкурсном и олимпиадном движении различных уровней. Подобные направления работы являются среднесрочными (2—3 месяца) или долгосрочными (от полугода). Модели сетевого сотрудничества и групповой работы на уроках развивают культуру работы по сети, позволяют дистанционно отслеживать результаты работы, вовремя внося корректировки в деятельность учащегося. Работа в </w:t>
      </w:r>
      <w:proofErr w:type="spellStart"/>
      <w:r w:rsidRPr="00CE5698">
        <w:rPr>
          <w:rFonts w:ascii="Times New Roman" w:eastAsia="Calibri" w:hAnsi="Times New Roman" w:cs="Times New Roman"/>
          <w:sz w:val="24"/>
          <w:szCs w:val="24"/>
        </w:rPr>
        <w:t>микрогруппах</w:t>
      </w:r>
      <w:proofErr w:type="spellEnd"/>
      <w:r w:rsidRPr="00CE5698">
        <w:rPr>
          <w:rFonts w:ascii="Times New Roman" w:eastAsia="Calibri" w:hAnsi="Times New Roman" w:cs="Times New Roman"/>
          <w:sz w:val="24"/>
          <w:szCs w:val="24"/>
        </w:rPr>
        <w:t xml:space="preserve"> (4 - 5 человека) под руководством учителя рождает индивидуальные «открытия» и «победы», которыми учащиеся делятся на этапах промежуточного контроля. </w:t>
      </w:r>
    </w:p>
    <w:p w:rsidR="00CE5698" w:rsidRPr="00CE5698" w:rsidRDefault="00A86F1A" w:rsidP="00A8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5698" w:rsidRPr="00CE5698">
        <w:rPr>
          <w:rFonts w:ascii="Times New Roman" w:eastAsia="Calibri" w:hAnsi="Times New Roman" w:cs="Times New Roman"/>
          <w:sz w:val="24"/>
          <w:szCs w:val="24"/>
        </w:rPr>
        <w:t xml:space="preserve">Уровень освоения темы изучения, рефлексии у каждого ученика индивидуальна, поэтому в течение всего времени учебы формируются консультанты внутри класса, внутри параллели, которые оказывают помощь своим товарищам. Учитель, исполняя роль </w:t>
      </w:r>
      <w:proofErr w:type="spellStart"/>
      <w:r w:rsidR="00CE5698" w:rsidRPr="00CE5698">
        <w:rPr>
          <w:rFonts w:ascii="Times New Roman" w:eastAsia="Calibri" w:hAnsi="Times New Roman" w:cs="Times New Roman"/>
          <w:sz w:val="24"/>
          <w:szCs w:val="24"/>
        </w:rPr>
        <w:t>тьютора</w:t>
      </w:r>
      <w:proofErr w:type="spellEnd"/>
      <w:r w:rsidR="00CE5698" w:rsidRPr="00CE5698">
        <w:rPr>
          <w:rFonts w:ascii="Times New Roman" w:eastAsia="Calibri" w:hAnsi="Times New Roman" w:cs="Times New Roman"/>
          <w:sz w:val="24"/>
          <w:szCs w:val="24"/>
        </w:rPr>
        <w:t>, во внеурочной деятельности предлагает учащимся дополнительные сетевые лицейские теоретические, практические и контролирующие материалы. Устанавливаются сроки сдачи неотработанных тем, ведется журнал успешности учащихся.</w:t>
      </w:r>
    </w:p>
    <w:p w:rsidR="00CE5698" w:rsidRPr="00CE5698" w:rsidRDefault="00A86F1A" w:rsidP="00A8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5698" w:rsidRPr="00CE5698">
        <w:rPr>
          <w:rFonts w:ascii="Times New Roman" w:eastAsia="Calibri" w:hAnsi="Times New Roman" w:cs="Times New Roman"/>
          <w:sz w:val="24"/>
          <w:szCs w:val="24"/>
        </w:rPr>
        <w:t>Всё это помогает и мотивирует учащихся для изучения предмета не просто в рамках образовательной программы , но и подвигает его к изучению предмета дополнительно, для того чтобы стать консультантом, ведущим «специалистом» в области русского языка и литературы и выполнять роль «учителя», если того потребует ситуация</w:t>
      </w:r>
    </w:p>
    <w:p w:rsidR="00CE5698" w:rsidRPr="00A86F1A" w:rsidRDefault="00CE5698" w:rsidP="00A86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1A" w:rsidRDefault="00A86F1A" w:rsidP="00A86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F1A">
        <w:rPr>
          <w:rFonts w:ascii="Times New Roman" w:hAnsi="Times New Roman" w:cs="Times New Roman"/>
          <w:b/>
          <w:sz w:val="24"/>
          <w:szCs w:val="24"/>
        </w:rPr>
        <w:t>Технология опыта</w:t>
      </w:r>
    </w:p>
    <w:p w:rsidR="00A86F1A" w:rsidRPr="00A86F1A" w:rsidRDefault="00A86F1A" w:rsidP="00A8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уроках русского языка используются самые различные интегрированные  методы и приёмы, помогающие результативно и в интересной форме осваивать сложные темы.</w:t>
      </w:r>
    </w:p>
    <w:p w:rsidR="00A86F1A" w:rsidRPr="00A86F1A" w:rsidRDefault="00A86F1A" w:rsidP="00A86F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F1A">
        <w:rPr>
          <w:rFonts w:ascii="Times New Roman" w:eastAsia="Calibri" w:hAnsi="Times New Roman" w:cs="Times New Roman"/>
          <w:sz w:val="24"/>
          <w:szCs w:val="24"/>
        </w:rPr>
        <w:t>Одной из часто используемых мной технологий является игровая технология. Трудно представить себе работу учителя без игры. Игровые педагогические технологии – это обширная группа методов и приёмов организации педагогического процесса в форме различных педагогических  игр, выступающих как средство активации учебной деятельности.</w:t>
      </w:r>
    </w:p>
    <w:p w:rsidR="00A86F1A" w:rsidRDefault="00A86F1A" w:rsidP="00A8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F1A">
        <w:rPr>
          <w:rFonts w:ascii="Times New Roman" w:eastAsia="Calibri" w:hAnsi="Times New Roman" w:cs="Times New Roman"/>
          <w:sz w:val="24"/>
          <w:szCs w:val="24"/>
        </w:rPr>
        <w:t>На уроках русского языка используются самые различные интерактивные методы и приёмы, помогающие результативно и в интересной форме осваивать сложнейшие темы. Это могут быть забавные рисунки к правилу (</w:t>
      </w:r>
      <w:proofErr w:type="spellStart"/>
      <w:r w:rsidRPr="00A86F1A">
        <w:rPr>
          <w:rFonts w:ascii="Times New Roman" w:eastAsia="Calibri" w:hAnsi="Times New Roman" w:cs="Times New Roman"/>
          <w:sz w:val="24"/>
          <w:szCs w:val="24"/>
        </w:rPr>
        <w:t>эйдос-конспект</w:t>
      </w:r>
      <w:proofErr w:type="spellEnd"/>
      <w:r w:rsidRPr="00A86F1A">
        <w:rPr>
          <w:rFonts w:ascii="Times New Roman" w:eastAsia="Calibri" w:hAnsi="Times New Roman" w:cs="Times New Roman"/>
          <w:sz w:val="24"/>
          <w:szCs w:val="24"/>
        </w:rPr>
        <w:t xml:space="preserve">), весёлые стихи, облегчающие усвоение правописания, лингвистические сказки.  Можно   пригласить на урок сказочных персонажей и удивлять их своими познаниями, можно стать капитанами и отправиться на паруснике в Страну Ошибок спасать безударную гласную. </w:t>
      </w:r>
      <w:proofErr w:type="spellStart"/>
      <w:r w:rsidRPr="00A86F1A">
        <w:rPr>
          <w:rFonts w:ascii="Times New Roman" w:eastAsia="Calibri" w:hAnsi="Times New Roman" w:cs="Times New Roman"/>
          <w:sz w:val="24"/>
          <w:szCs w:val="24"/>
        </w:rPr>
        <w:t>Уроки-КВН</w:t>
      </w:r>
      <w:proofErr w:type="spellEnd"/>
      <w:r w:rsidRPr="00A86F1A">
        <w:rPr>
          <w:rFonts w:ascii="Times New Roman" w:eastAsia="Calibri" w:hAnsi="Times New Roman" w:cs="Times New Roman"/>
          <w:sz w:val="24"/>
          <w:szCs w:val="24"/>
        </w:rPr>
        <w:t xml:space="preserve">, уроки-путешествия, экскурсии, «Что? Где? Когда?», «Умники и умницы», диспуты, конференции являются помощниками учителю в обучении, т. к. в основе их лежит учебно-познавательная </w:t>
      </w:r>
      <w:proofErr w:type="spellStart"/>
      <w:r w:rsidRPr="00A86F1A">
        <w:rPr>
          <w:rFonts w:ascii="Times New Roman" w:eastAsia="Calibri" w:hAnsi="Times New Roman" w:cs="Times New Roman"/>
          <w:sz w:val="24"/>
          <w:szCs w:val="24"/>
        </w:rPr>
        <w:t>направленность.Также</w:t>
      </w:r>
      <w:proofErr w:type="spellEnd"/>
      <w:r w:rsidRPr="00A86F1A">
        <w:rPr>
          <w:rFonts w:ascii="Times New Roman" w:eastAsia="Calibri" w:hAnsi="Times New Roman" w:cs="Times New Roman"/>
          <w:sz w:val="24"/>
          <w:szCs w:val="24"/>
        </w:rPr>
        <w:t xml:space="preserve"> интерактивные методы и приёмы используются мной и во внеклассной деятельности: выпуск тематических газет, участие в проведении предметных недель, «театральная гостиная», «литературное кафе», конкурсы чтецов, участие в олимпиадах – позволяют ребятам реализовать свои творческие возможности.</w:t>
      </w:r>
    </w:p>
    <w:p w:rsidR="00CE5698" w:rsidRDefault="00A86F1A" w:rsidP="00A8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86F1A">
        <w:rPr>
          <w:rFonts w:ascii="Times New Roman" w:eastAsia="Calibri" w:hAnsi="Times New Roman" w:cs="Times New Roman"/>
          <w:color w:val="000000"/>
          <w:sz w:val="24"/>
          <w:szCs w:val="24"/>
        </w:rPr>
        <w:t>одготовка к урокам с использованием современных инновационных методов представления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интегрированных уроков, тестов, практикумов; использование ресурсов Интернет для поиска информации,  ориентированной на запросы учащихся.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ИК, 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считаю,</w:t>
      </w:r>
      <w:r w:rsidRPr="00A86F1A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</w:t>
      </w:r>
      <w:proofErr w:type="spellEnd"/>
      <w:r w:rsidRPr="00A86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подготовке и проведении учителем различных форм урока: </w:t>
      </w:r>
      <w:proofErr w:type="spellStart"/>
      <w:r w:rsidRPr="00A86F1A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A86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школьной лекции, урока - наблюдения, урока - семинара, урока – практикума,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рока - виртуальной экскурсии.  </w:t>
      </w:r>
      <w:r w:rsidRPr="00A86F1A">
        <w:rPr>
          <w:rFonts w:ascii="Times New Roman" w:eastAsia="Calibri" w:hAnsi="Times New Roman" w:cs="Times New Roman"/>
          <w:color w:val="000000"/>
          <w:sz w:val="24"/>
          <w:szCs w:val="24"/>
        </w:rPr>
        <w:t>Уроки литературы – это разговор особый. Они должны быть яркими, эмоциональными, с привлечением большого иллюстрированного материала, с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ьзованием  аудио- и видео- </w:t>
      </w:r>
      <w:r w:rsidRPr="00A86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сопровождений. Всем этим может обеспечить компьютерная техника с ее </w:t>
      </w:r>
      <w:proofErr w:type="spellStart"/>
      <w:r w:rsidRPr="00A86F1A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A86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возможностями, которые позволяют увидеть мир глазами живописцев, услышать актерское прочтение стихов, прозы</w:t>
      </w:r>
      <w:r>
        <w:rPr>
          <w:rFonts w:ascii="Times New Roman" w:hAnsi="Times New Roman" w:cs="Times New Roman"/>
          <w:color w:val="000000"/>
          <w:sz w:val="24"/>
          <w:szCs w:val="24"/>
        </w:rPr>
        <w:t>, посмотреть сцены из спектаклей ведущих театров страны. Считаю, что такая организация  будет способствовать перестройке</w:t>
      </w:r>
      <w:r w:rsidR="00815133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процесса в массовой школе и повышению его эффективности.</w:t>
      </w:r>
    </w:p>
    <w:p w:rsidR="00815133" w:rsidRDefault="00815133" w:rsidP="00A8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5133" w:rsidRPr="003C40E6" w:rsidRDefault="00815133" w:rsidP="003C40E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40E6">
        <w:rPr>
          <w:rFonts w:ascii="Times New Roman" w:hAnsi="Times New Roman" w:cs="Times New Roman"/>
          <w:b/>
          <w:color w:val="000000"/>
          <w:sz w:val="24"/>
          <w:szCs w:val="24"/>
        </w:rPr>
        <w:t>Результативность</w:t>
      </w:r>
      <w:r w:rsidR="003C40E6" w:rsidRPr="003C4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опыта</w:t>
      </w:r>
    </w:p>
    <w:p w:rsidR="009A090B" w:rsidRPr="00DC6A49" w:rsidRDefault="009A090B" w:rsidP="00B67A01">
      <w:pPr>
        <w:pStyle w:val="a5"/>
        <w:rPr>
          <w:rFonts w:ascii="Times New Roman" w:hAnsi="Times New Roman"/>
        </w:rPr>
      </w:pPr>
    </w:p>
    <w:p w:rsidR="00DC6A49" w:rsidRPr="00DC6A49" w:rsidRDefault="00DC6A49" w:rsidP="00B67A01">
      <w:pPr>
        <w:pStyle w:val="a5"/>
        <w:rPr>
          <w:rFonts w:ascii="Times New Roman" w:hAnsi="Times New Roman"/>
        </w:rPr>
      </w:pPr>
    </w:p>
    <w:p w:rsidR="00DC6A49" w:rsidRPr="00DC6A49" w:rsidRDefault="00B67A01" w:rsidP="00DC6A49">
      <w:pPr>
        <w:pStyle w:val="a5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      </w:t>
      </w:r>
      <w:r w:rsidR="00DC6A49" w:rsidRPr="00DC6A49">
        <w:rPr>
          <w:rFonts w:ascii="Times New Roman" w:hAnsi="Times New Roman"/>
          <w:szCs w:val="24"/>
        </w:rPr>
        <w:t>Городские  и окружные предметные олимпиады  предметные  олимпиады по литературе и русскому языку:</w:t>
      </w:r>
    </w:p>
    <w:p w:rsidR="00DC6A49" w:rsidRPr="00DC6A49" w:rsidRDefault="00DC6A49" w:rsidP="00DC6A49">
      <w:pPr>
        <w:pStyle w:val="a5"/>
        <w:ind w:left="720"/>
        <w:rPr>
          <w:rFonts w:ascii="Times New Roman" w:hAnsi="Times New Roman"/>
          <w:szCs w:val="24"/>
        </w:rPr>
      </w:pPr>
    </w:p>
    <w:p w:rsidR="00DC6A49" w:rsidRDefault="00DC6A49" w:rsidP="00DC6A49">
      <w:pPr>
        <w:pStyle w:val="a5"/>
        <w:rPr>
          <w:rFonts w:ascii="Times New Roman" w:hAnsi="Times New Roman"/>
        </w:rPr>
      </w:pPr>
      <w:r w:rsidRPr="00DC6A49">
        <w:rPr>
          <w:rFonts w:ascii="Times New Roman" w:hAnsi="Times New Roman"/>
        </w:rPr>
        <w:t xml:space="preserve">2010-2011 учебный год  </w:t>
      </w:r>
    </w:p>
    <w:p w:rsidR="00DC6A49" w:rsidRPr="00DC6A49" w:rsidRDefault="00DC6A49" w:rsidP="00DC6A49">
      <w:pPr>
        <w:pStyle w:val="a5"/>
        <w:ind w:left="709"/>
        <w:rPr>
          <w:rFonts w:ascii="Times New Roman" w:hAnsi="Times New Roman"/>
        </w:rPr>
      </w:pPr>
      <w:r w:rsidRPr="00DC6A49">
        <w:rPr>
          <w:rFonts w:ascii="Times New Roman" w:hAnsi="Times New Roman"/>
        </w:rPr>
        <w:t xml:space="preserve">2 место ( призёр) регионального этапа всероссийской олимпиады школьников по русскому языку  </w:t>
      </w:r>
      <w:proofErr w:type="spellStart"/>
      <w:r w:rsidRPr="00DC6A49">
        <w:rPr>
          <w:rFonts w:ascii="Times New Roman" w:hAnsi="Times New Roman"/>
        </w:rPr>
        <w:t>Базарбаева</w:t>
      </w:r>
      <w:proofErr w:type="spellEnd"/>
      <w:r w:rsidRPr="00DC6A49">
        <w:rPr>
          <w:rFonts w:ascii="Times New Roman" w:hAnsi="Times New Roman"/>
        </w:rPr>
        <w:t xml:space="preserve"> Анастасия</w:t>
      </w:r>
    </w:p>
    <w:p w:rsidR="00DC6A49" w:rsidRPr="00DC6A49" w:rsidRDefault="00DC6A49" w:rsidP="00DC6A49">
      <w:pPr>
        <w:pStyle w:val="a5"/>
        <w:ind w:left="720"/>
        <w:rPr>
          <w:rFonts w:ascii="Times New Roman" w:hAnsi="Times New Roman"/>
        </w:rPr>
      </w:pPr>
      <w:r w:rsidRPr="00DC6A49">
        <w:rPr>
          <w:rFonts w:ascii="Times New Roman" w:hAnsi="Times New Roman"/>
        </w:rPr>
        <w:t xml:space="preserve">Победитель городского этапа </w:t>
      </w:r>
      <w:proofErr w:type="spellStart"/>
      <w:r w:rsidRPr="00DC6A49">
        <w:rPr>
          <w:rFonts w:ascii="Times New Roman" w:hAnsi="Times New Roman"/>
        </w:rPr>
        <w:t>олипиады</w:t>
      </w:r>
      <w:proofErr w:type="spellEnd"/>
      <w:r w:rsidRPr="00DC6A49">
        <w:rPr>
          <w:rFonts w:ascii="Times New Roman" w:hAnsi="Times New Roman"/>
        </w:rPr>
        <w:t xml:space="preserve"> школьников по русскому языку  </w:t>
      </w:r>
      <w:proofErr w:type="spellStart"/>
      <w:r w:rsidRPr="00DC6A49">
        <w:rPr>
          <w:rFonts w:ascii="Times New Roman" w:hAnsi="Times New Roman"/>
        </w:rPr>
        <w:t>Базарбаева</w:t>
      </w:r>
      <w:proofErr w:type="spellEnd"/>
      <w:r w:rsidRPr="00DC6A49">
        <w:rPr>
          <w:rFonts w:ascii="Times New Roman" w:hAnsi="Times New Roman"/>
        </w:rPr>
        <w:t xml:space="preserve"> Анастасия</w:t>
      </w:r>
    </w:p>
    <w:p w:rsidR="00DC6A49" w:rsidRPr="00DC6A49" w:rsidRDefault="00DC6A49" w:rsidP="00DC6A49">
      <w:pPr>
        <w:pStyle w:val="a5"/>
        <w:ind w:left="720"/>
        <w:rPr>
          <w:rFonts w:ascii="Times New Roman" w:hAnsi="Times New Roman"/>
        </w:rPr>
      </w:pPr>
    </w:p>
    <w:p w:rsidR="00DC6A49" w:rsidRDefault="00DC6A49" w:rsidP="00DC6A49">
      <w:pPr>
        <w:pStyle w:val="a5"/>
        <w:rPr>
          <w:rFonts w:ascii="Times New Roman" w:hAnsi="Times New Roman"/>
        </w:rPr>
      </w:pPr>
      <w:r w:rsidRPr="00DC6A49">
        <w:rPr>
          <w:rFonts w:ascii="Times New Roman" w:hAnsi="Times New Roman"/>
        </w:rPr>
        <w:t xml:space="preserve">2011-2012 учебный год </w:t>
      </w:r>
    </w:p>
    <w:p w:rsidR="00DC6A49" w:rsidRPr="00DC6A49" w:rsidRDefault="00DC6A49" w:rsidP="00DC6A49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  <w:r w:rsidRPr="00DC6A49">
        <w:rPr>
          <w:rFonts w:ascii="Times New Roman" w:hAnsi="Times New Roman"/>
        </w:rPr>
        <w:t xml:space="preserve">3 место и призёр регионального этапа всероссийской олимпиады  школьников по русскому языку </w:t>
      </w:r>
      <w:proofErr w:type="spellStart"/>
      <w:r w:rsidRPr="00DC6A49">
        <w:rPr>
          <w:rFonts w:ascii="Times New Roman" w:hAnsi="Times New Roman"/>
        </w:rPr>
        <w:t>Базарбаева</w:t>
      </w:r>
      <w:proofErr w:type="spellEnd"/>
      <w:r w:rsidRPr="00DC6A49">
        <w:rPr>
          <w:rFonts w:ascii="Times New Roman" w:hAnsi="Times New Roman"/>
        </w:rPr>
        <w:t xml:space="preserve"> </w:t>
      </w:r>
      <w:proofErr w:type="spellStart"/>
      <w:r w:rsidRPr="00DC6A49">
        <w:rPr>
          <w:rFonts w:ascii="Times New Roman" w:hAnsi="Times New Roman"/>
        </w:rPr>
        <w:t>Анастаси</w:t>
      </w:r>
      <w:proofErr w:type="spellEnd"/>
    </w:p>
    <w:p w:rsidR="00DC6A49" w:rsidRPr="00DC6A49" w:rsidRDefault="00DC6A49" w:rsidP="00DC6A49">
      <w:pPr>
        <w:pStyle w:val="a5"/>
        <w:ind w:left="720"/>
        <w:rPr>
          <w:rFonts w:ascii="Times New Roman" w:hAnsi="Times New Roman"/>
        </w:rPr>
      </w:pPr>
      <w:r w:rsidRPr="00DC6A49">
        <w:rPr>
          <w:rFonts w:ascii="Times New Roman" w:hAnsi="Times New Roman"/>
        </w:rPr>
        <w:t xml:space="preserve">Победитель городского этапа </w:t>
      </w:r>
      <w:proofErr w:type="spellStart"/>
      <w:r w:rsidRPr="00DC6A49">
        <w:rPr>
          <w:rFonts w:ascii="Times New Roman" w:hAnsi="Times New Roman"/>
        </w:rPr>
        <w:t>олипиады</w:t>
      </w:r>
      <w:proofErr w:type="spellEnd"/>
      <w:r w:rsidRPr="00DC6A49">
        <w:rPr>
          <w:rFonts w:ascii="Times New Roman" w:hAnsi="Times New Roman"/>
        </w:rPr>
        <w:t xml:space="preserve"> школьников по русскому языку  </w:t>
      </w:r>
      <w:proofErr w:type="spellStart"/>
      <w:r w:rsidRPr="00DC6A49">
        <w:rPr>
          <w:rFonts w:ascii="Times New Roman" w:hAnsi="Times New Roman"/>
        </w:rPr>
        <w:t>Базарбаева</w:t>
      </w:r>
      <w:proofErr w:type="spellEnd"/>
      <w:r w:rsidRPr="00DC6A49">
        <w:rPr>
          <w:rFonts w:ascii="Times New Roman" w:hAnsi="Times New Roman"/>
        </w:rPr>
        <w:t xml:space="preserve"> Анастасия</w:t>
      </w:r>
    </w:p>
    <w:p w:rsidR="00DC6A49" w:rsidRPr="00DC6A49" w:rsidRDefault="00DC6A49" w:rsidP="00DC6A49">
      <w:pPr>
        <w:pStyle w:val="a5"/>
        <w:ind w:left="709" w:hanging="709"/>
        <w:rPr>
          <w:rFonts w:ascii="Times New Roman" w:hAnsi="Times New Roman"/>
        </w:rPr>
      </w:pPr>
    </w:p>
    <w:p w:rsidR="00DC6A49" w:rsidRPr="00DC6A49" w:rsidRDefault="00DC6A49" w:rsidP="00DC6A49">
      <w:pPr>
        <w:pStyle w:val="a5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>2012-2013 учебный год:</w:t>
      </w:r>
    </w:p>
    <w:p w:rsidR="00DC6A49" w:rsidRPr="00DC6A49" w:rsidRDefault="00DC6A49" w:rsidP="00DC6A4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C6A49">
        <w:t xml:space="preserve">               </w:t>
      </w:r>
      <w:r w:rsidRPr="00DC6A49">
        <w:rPr>
          <w:rFonts w:ascii="Times New Roman" w:eastAsia="Calibri" w:hAnsi="Times New Roman" w:cs="Times New Roman"/>
          <w:sz w:val="24"/>
          <w:szCs w:val="24"/>
        </w:rPr>
        <w:t xml:space="preserve">11 учащихся из них  призёров 5 ( Протокол  от 15.11.11.) </w:t>
      </w:r>
    </w:p>
    <w:p w:rsidR="00DC6A49" w:rsidRPr="00DC6A49" w:rsidRDefault="00DC6A49" w:rsidP="00DC6A49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DC6A4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C6A49">
        <w:rPr>
          <w:rFonts w:ascii="Times New Roman" w:eastAsia="Calibri" w:hAnsi="Times New Roman" w:cs="Times New Roman"/>
          <w:sz w:val="24"/>
          <w:szCs w:val="24"/>
        </w:rPr>
        <w:t>Пицик</w:t>
      </w:r>
      <w:proofErr w:type="spellEnd"/>
      <w:r w:rsidRPr="00DC6A49">
        <w:rPr>
          <w:rFonts w:ascii="Times New Roman" w:eastAsia="Calibri" w:hAnsi="Times New Roman" w:cs="Times New Roman"/>
          <w:sz w:val="24"/>
          <w:szCs w:val="24"/>
        </w:rPr>
        <w:t xml:space="preserve"> Юлия  7б класс  34 балла в рейтинге 5  результат.</w:t>
      </w:r>
    </w:p>
    <w:p w:rsidR="00DC6A49" w:rsidRPr="00DC6A49" w:rsidRDefault="00DC6A49" w:rsidP="00DC6A49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A49">
        <w:rPr>
          <w:rFonts w:ascii="Times New Roman" w:eastAsia="Calibri" w:hAnsi="Times New Roman" w:cs="Times New Roman"/>
          <w:sz w:val="24"/>
          <w:szCs w:val="24"/>
        </w:rPr>
        <w:t>Владимирова Алёна 7б класс  27 баллов в рейтинге 7 результат</w:t>
      </w:r>
    </w:p>
    <w:p w:rsidR="00DC6A49" w:rsidRPr="00DC6A49" w:rsidRDefault="00DC6A49" w:rsidP="00DC6A49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6A49">
        <w:rPr>
          <w:rFonts w:ascii="Times New Roman" w:eastAsia="Calibri" w:hAnsi="Times New Roman" w:cs="Times New Roman"/>
          <w:sz w:val="24"/>
          <w:szCs w:val="24"/>
        </w:rPr>
        <w:t>Базарбаева</w:t>
      </w:r>
      <w:proofErr w:type="spellEnd"/>
      <w:r w:rsidRPr="00DC6A49">
        <w:rPr>
          <w:rFonts w:ascii="Times New Roman" w:eastAsia="Calibri" w:hAnsi="Times New Roman" w:cs="Times New Roman"/>
          <w:sz w:val="24"/>
          <w:szCs w:val="24"/>
        </w:rPr>
        <w:t xml:space="preserve"> Анастасия 10а класс 45,5 баллов в рейтинге 2 результат</w:t>
      </w:r>
    </w:p>
    <w:p w:rsidR="00DC6A49" w:rsidRPr="00DC6A49" w:rsidRDefault="00DC6A49" w:rsidP="00DC6A49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6A49">
        <w:rPr>
          <w:rFonts w:ascii="Times New Roman" w:eastAsia="Calibri" w:hAnsi="Times New Roman" w:cs="Times New Roman"/>
          <w:sz w:val="24"/>
          <w:szCs w:val="24"/>
        </w:rPr>
        <w:t>Хадиева</w:t>
      </w:r>
      <w:proofErr w:type="spellEnd"/>
      <w:r w:rsidRPr="00DC6A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6A49">
        <w:rPr>
          <w:rFonts w:ascii="Times New Roman" w:eastAsia="Calibri" w:hAnsi="Times New Roman" w:cs="Times New Roman"/>
          <w:sz w:val="24"/>
          <w:szCs w:val="24"/>
        </w:rPr>
        <w:t>Алия</w:t>
      </w:r>
      <w:proofErr w:type="spellEnd"/>
      <w:r w:rsidRPr="00DC6A49">
        <w:rPr>
          <w:rFonts w:ascii="Times New Roman" w:eastAsia="Calibri" w:hAnsi="Times New Roman" w:cs="Times New Roman"/>
          <w:sz w:val="24"/>
          <w:szCs w:val="24"/>
        </w:rPr>
        <w:t xml:space="preserve">  10а класс 34,5 в рейтинге 8 результат</w:t>
      </w:r>
    </w:p>
    <w:p w:rsidR="00DC6A49" w:rsidRPr="00DC6A49" w:rsidRDefault="00DC6A49" w:rsidP="00DC6A49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6A49">
        <w:rPr>
          <w:rFonts w:ascii="Times New Roman" w:eastAsia="Calibri" w:hAnsi="Times New Roman" w:cs="Times New Roman"/>
          <w:sz w:val="24"/>
          <w:szCs w:val="24"/>
        </w:rPr>
        <w:t>Казыханова</w:t>
      </w:r>
      <w:proofErr w:type="spellEnd"/>
      <w:r w:rsidRPr="00DC6A49">
        <w:rPr>
          <w:rFonts w:ascii="Times New Roman" w:eastAsia="Calibri" w:hAnsi="Times New Roman" w:cs="Times New Roman"/>
          <w:sz w:val="24"/>
          <w:szCs w:val="24"/>
        </w:rPr>
        <w:t xml:space="preserve"> Эльвира 10а класс 34,5 баллов, в рейтинге 8 результат</w:t>
      </w:r>
    </w:p>
    <w:p w:rsidR="00DC6A49" w:rsidRPr="00DC6A49" w:rsidRDefault="00DC6A49" w:rsidP="00DC6A49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A49" w:rsidRPr="00DC6A49" w:rsidRDefault="00DC6A49" w:rsidP="00DC6A49">
      <w:pPr>
        <w:pStyle w:val="a5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>2013-2014 учебный год :</w:t>
      </w:r>
    </w:p>
    <w:p w:rsidR="00DC6A49" w:rsidRPr="00DC6A49" w:rsidRDefault="00DC6A49" w:rsidP="00DC6A49">
      <w:pPr>
        <w:pStyle w:val="a5"/>
        <w:ind w:left="720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Городской уровень </w:t>
      </w:r>
    </w:p>
    <w:p w:rsidR="00DC6A49" w:rsidRPr="00DC6A49" w:rsidRDefault="00DC6A49" w:rsidP="00DC6A49">
      <w:pPr>
        <w:pStyle w:val="a5"/>
        <w:ind w:left="720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 литература 2 – победителя (Алёна Владимирова и  Мария </w:t>
      </w:r>
      <w:proofErr w:type="spellStart"/>
      <w:r w:rsidRPr="00DC6A49">
        <w:rPr>
          <w:rFonts w:ascii="Times New Roman" w:hAnsi="Times New Roman"/>
          <w:szCs w:val="24"/>
        </w:rPr>
        <w:t>Кондрашина</w:t>
      </w:r>
      <w:proofErr w:type="spellEnd"/>
      <w:r w:rsidRPr="00DC6A49">
        <w:rPr>
          <w:rFonts w:ascii="Times New Roman" w:hAnsi="Times New Roman"/>
          <w:szCs w:val="24"/>
        </w:rPr>
        <w:t>),</w:t>
      </w:r>
    </w:p>
    <w:p w:rsidR="00DC6A49" w:rsidRPr="00DC6A49" w:rsidRDefault="00DC6A49" w:rsidP="00DC6A49">
      <w:pPr>
        <w:pStyle w:val="a5"/>
        <w:ind w:left="720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1 призер ( Хмелёва); </w:t>
      </w:r>
    </w:p>
    <w:p w:rsidR="00DC6A49" w:rsidRPr="00DC6A49" w:rsidRDefault="00DC6A49" w:rsidP="00DC6A49">
      <w:pPr>
        <w:pStyle w:val="a5"/>
        <w:ind w:left="720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русский 3 призёра ( Алёна Владимирова, Юлия </w:t>
      </w:r>
      <w:proofErr w:type="spellStart"/>
      <w:r w:rsidRPr="00DC6A49">
        <w:rPr>
          <w:rFonts w:ascii="Times New Roman" w:hAnsi="Times New Roman"/>
          <w:szCs w:val="24"/>
        </w:rPr>
        <w:t>Пицик</w:t>
      </w:r>
      <w:proofErr w:type="spellEnd"/>
      <w:r w:rsidRPr="00DC6A49">
        <w:rPr>
          <w:rFonts w:ascii="Times New Roman" w:hAnsi="Times New Roman"/>
          <w:szCs w:val="24"/>
        </w:rPr>
        <w:t xml:space="preserve">,  Наталья </w:t>
      </w:r>
      <w:proofErr w:type="spellStart"/>
      <w:r w:rsidRPr="00DC6A49">
        <w:rPr>
          <w:rFonts w:ascii="Times New Roman" w:hAnsi="Times New Roman"/>
          <w:szCs w:val="24"/>
        </w:rPr>
        <w:t>Явтуховская</w:t>
      </w:r>
      <w:proofErr w:type="spellEnd"/>
      <w:r w:rsidRPr="00DC6A49">
        <w:rPr>
          <w:rFonts w:ascii="Times New Roman" w:hAnsi="Times New Roman"/>
          <w:szCs w:val="24"/>
        </w:rPr>
        <w:t>)</w:t>
      </w:r>
    </w:p>
    <w:p w:rsidR="00DC6A49" w:rsidRDefault="00DC6A49" w:rsidP="00DC6A49">
      <w:pPr>
        <w:pStyle w:val="a5"/>
        <w:rPr>
          <w:rFonts w:ascii="Times New Roman" w:hAnsi="Times New Roman"/>
          <w:szCs w:val="24"/>
        </w:rPr>
      </w:pPr>
    </w:p>
    <w:p w:rsidR="00DC6A49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Ежегодное участие во всероссийский конкурс « Русский медвежонок» </w:t>
      </w:r>
    </w:p>
    <w:p w:rsidR="00DC6A49" w:rsidRPr="000A38D6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диплома 1 степени X международной олимпиады по основным наукам  в финальном этапе по предмету «Русский язык» ( Владимирова Алёна и </w:t>
      </w:r>
      <w:proofErr w:type="spellStart"/>
      <w:r>
        <w:rPr>
          <w:rFonts w:ascii="Times New Roman" w:hAnsi="Times New Roman"/>
        </w:rPr>
        <w:t>Пицик</w:t>
      </w:r>
      <w:proofErr w:type="spellEnd"/>
      <w:r>
        <w:rPr>
          <w:rFonts w:ascii="Times New Roman" w:hAnsi="Times New Roman"/>
        </w:rPr>
        <w:t xml:space="preserve"> Юлия)</w:t>
      </w:r>
      <w:r w:rsidRPr="000A38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.Учредителем образовательного проекта «Международная  Олимпиада по основам наук» является АНО « Дом Учителя </w:t>
      </w:r>
      <w:proofErr w:type="spellStart"/>
      <w:r>
        <w:rPr>
          <w:rFonts w:ascii="Times New Roman" w:hAnsi="Times New Roman"/>
          <w:szCs w:val="24"/>
        </w:rPr>
        <w:t>УрФО</w:t>
      </w:r>
      <w:proofErr w:type="spellEnd"/>
      <w:r>
        <w:rPr>
          <w:rFonts w:ascii="Times New Roman" w:hAnsi="Times New Roman"/>
          <w:szCs w:val="24"/>
        </w:rPr>
        <w:t>» г. Екатеринбург, Россия</w:t>
      </w:r>
    </w:p>
    <w:p w:rsidR="00DC6A49" w:rsidRPr="00DC6A49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Грамота учителю  </w:t>
      </w:r>
      <w:proofErr w:type="spellStart"/>
      <w:r>
        <w:rPr>
          <w:rFonts w:ascii="Times New Roman" w:hAnsi="Times New Roman"/>
          <w:szCs w:val="24"/>
        </w:rPr>
        <w:t>Танкиной</w:t>
      </w:r>
      <w:proofErr w:type="spellEnd"/>
      <w:r>
        <w:rPr>
          <w:rFonts w:ascii="Times New Roman" w:hAnsi="Times New Roman"/>
          <w:szCs w:val="24"/>
        </w:rPr>
        <w:t xml:space="preserve"> К.Ш.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за у</w:t>
      </w:r>
      <w:r w:rsidRPr="000A38D6">
        <w:rPr>
          <w:rFonts w:ascii="Times New Roman" w:hAnsi="Times New Roman"/>
          <w:szCs w:val="24"/>
        </w:rPr>
        <w:t xml:space="preserve">частие обучающихся  в  10 международной Олимпиады по основным наукам .г.Екатеринбург, 2014 год, май. Учредителем образовательного проекта «Международная  Олимпиада по основам наук» является АНО « Дом Учителя </w:t>
      </w:r>
      <w:proofErr w:type="spellStart"/>
      <w:r w:rsidRPr="000A38D6">
        <w:rPr>
          <w:rFonts w:ascii="Times New Roman" w:hAnsi="Times New Roman"/>
          <w:szCs w:val="24"/>
        </w:rPr>
        <w:t>УрФО</w:t>
      </w:r>
      <w:proofErr w:type="spellEnd"/>
      <w:r w:rsidRPr="000A38D6">
        <w:rPr>
          <w:rFonts w:ascii="Times New Roman" w:hAnsi="Times New Roman"/>
          <w:szCs w:val="24"/>
        </w:rPr>
        <w:t>» г. Екатеринбург, Россия</w:t>
      </w:r>
    </w:p>
    <w:p w:rsidR="00DC6A49" w:rsidRPr="003C6A25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Ежегодное участие в Всероссийской предметной олимпиаде  ( грамоты и благодарности) Благодарность 2013 и 2014 года «Центр поддержки талантливой молодёжи»</w:t>
      </w:r>
    </w:p>
    <w:p w:rsidR="00DC6A49" w:rsidRPr="000A38D6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«Центр развития одарённости» Диплом за подготовку призёра Всероссийского чемпионата по русскому языку и языкознанию» (апрель 2014 г.)</w:t>
      </w:r>
    </w:p>
    <w:p w:rsidR="00DC6A49" w:rsidRPr="003C6A25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Дистанционная олимпиада по русскому языку  (Заявка 64722) 6 участников  4 диплома и 2 сертификата</w:t>
      </w:r>
    </w:p>
    <w:p w:rsidR="00DC6A49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3C6A25">
        <w:rPr>
          <w:rFonts w:ascii="Times New Roman" w:hAnsi="Times New Roman"/>
        </w:rPr>
        <w:t>Всероссийская олимпиада «Грамотей – спринт» 2013. Участники 7а класс и 9б класс, .протокол от 24.04 2013 года</w:t>
      </w:r>
      <w:r w:rsidRPr="003C6A25">
        <w:rPr>
          <w:rFonts w:ascii="Times New Roman" w:hAnsi="Times New Roman"/>
          <w:szCs w:val="24"/>
        </w:rPr>
        <w:t xml:space="preserve"> ;«Грамотей-спринт 2014 год»  Всероссийский конкурс  47 участников свыше 90 % грамотности показали 5 участников  </w:t>
      </w:r>
    </w:p>
    <w:p w:rsidR="00DC6A49" w:rsidRPr="003C6A25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Всероссийская предметная олимпиада. Русский язык , литература 6а класс  кол. Участников 21. Призёры, благодарность за участие.</w:t>
      </w:r>
    </w:p>
    <w:p w:rsidR="00DC6A49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Городской конкурс « Простые слова» 2 место </w:t>
      </w:r>
    </w:p>
    <w:p w:rsidR="00DC6A49" w:rsidRDefault="00DC6A49" w:rsidP="00DC6A49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spellStart"/>
      <w:r>
        <w:rPr>
          <w:rFonts w:ascii="Times New Roman" w:hAnsi="Times New Roman"/>
          <w:szCs w:val="24"/>
        </w:rPr>
        <w:t>Бабичева</w:t>
      </w:r>
      <w:proofErr w:type="spellEnd"/>
      <w:r>
        <w:rPr>
          <w:rFonts w:ascii="Times New Roman" w:hAnsi="Times New Roman"/>
          <w:szCs w:val="24"/>
        </w:rPr>
        <w:t xml:space="preserve"> Полина и Георгий </w:t>
      </w:r>
      <w:proofErr w:type="spellStart"/>
      <w:r>
        <w:rPr>
          <w:rFonts w:ascii="Times New Roman" w:hAnsi="Times New Roman"/>
          <w:szCs w:val="24"/>
        </w:rPr>
        <w:t>Головачко</w:t>
      </w:r>
      <w:proofErr w:type="spellEnd"/>
      <w:r>
        <w:rPr>
          <w:rFonts w:ascii="Times New Roman" w:hAnsi="Times New Roman"/>
          <w:szCs w:val="24"/>
        </w:rPr>
        <w:t xml:space="preserve"> (приказ №7 от 10.01.2014</w:t>
      </w:r>
    </w:p>
    <w:p w:rsidR="00DC6A49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Публикация в Электронном журнале на сайте ДО Сочинение </w:t>
      </w:r>
    </w:p>
    <w:p w:rsidR="00DC6A49" w:rsidRDefault="00DC6A49" w:rsidP="00DC6A49">
      <w:pPr>
        <w:pStyle w:val="a5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Владимировой Алёны  « Мой путь к успеху»</w:t>
      </w:r>
    </w:p>
    <w:p w:rsidR="00DC6A49" w:rsidRPr="003C6A25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Благодарности  за организацию и проведение интеллектуально – личностного марафона « Твои возможности» для детей, обучающихся по Образовательной системе « Школа 2100» от межрегиональной общеобразовательной организации « Образовательная система « Школа 2100» Москва , 2013 г.,2014 г Подписана </w:t>
      </w:r>
      <w:proofErr w:type="spellStart"/>
      <w:r>
        <w:rPr>
          <w:rFonts w:ascii="Times New Roman" w:hAnsi="Times New Roman"/>
        </w:rPr>
        <w:t>Р.Н.Бунеевым</w:t>
      </w:r>
      <w:proofErr w:type="spellEnd"/>
    </w:p>
    <w:p w:rsidR="00DC6A49" w:rsidRPr="003C6A25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Призёр Четвертой Всероссийской Олимпиады школьников по русскому языку « Мозговой штурм», организованный центром научной мысли. ( диплом от 25.05.2013 год) Кручинина Елизавете 7а класс</w:t>
      </w:r>
    </w:p>
    <w:p w:rsidR="00DC6A49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в составе временных комиссий (Мониторинг читательской грамотности </w:t>
      </w:r>
    </w:p>
    <w:p w:rsidR="00DC6A49" w:rsidRDefault="00DC6A49" w:rsidP="00DC6A4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 проверка работ, заполнение анкет), 2013 год</w:t>
      </w:r>
    </w:p>
    <w:p w:rsidR="00DC6A49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Участие в городском конкурсе сочинений « Мой город - моя полиция»  Призы у участников и учителю «Памятный адрес</w:t>
      </w:r>
    </w:p>
    <w:p w:rsidR="00DC6A49" w:rsidRDefault="00DC6A49" w:rsidP="00DC6A49">
      <w:pPr>
        <w:pStyle w:val="a5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Показатели качества при 100% успеваемости:</w:t>
      </w:r>
    </w:p>
    <w:p w:rsidR="00DC6A49" w:rsidRPr="00DC6A49" w:rsidRDefault="00DC6A49" w:rsidP="00DC6A49">
      <w:pPr>
        <w:pStyle w:val="a5"/>
        <w:ind w:left="993" w:hanging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DC6A49">
        <w:rPr>
          <w:rFonts w:ascii="Times New Roman" w:hAnsi="Times New Roman"/>
          <w:szCs w:val="24"/>
        </w:rPr>
        <w:t>Русский язык : по школе  -  60, 5 %</w:t>
      </w:r>
    </w:p>
    <w:p w:rsidR="00DC6A49" w:rsidRPr="00DC6A49" w:rsidRDefault="00DC6A49" w:rsidP="00DC6A49">
      <w:pPr>
        <w:pStyle w:val="a5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         Учителя   </w:t>
      </w:r>
      <w:proofErr w:type="spellStart"/>
      <w:r w:rsidRPr="00DC6A49">
        <w:rPr>
          <w:rFonts w:ascii="Times New Roman" w:hAnsi="Times New Roman"/>
          <w:szCs w:val="24"/>
        </w:rPr>
        <w:t>Танкиной</w:t>
      </w:r>
      <w:proofErr w:type="spellEnd"/>
      <w:r w:rsidRPr="00DC6A49">
        <w:rPr>
          <w:rFonts w:ascii="Times New Roman" w:hAnsi="Times New Roman"/>
          <w:szCs w:val="24"/>
        </w:rPr>
        <w:t xml:space="preserve"> К.Ш.  - 77,6  %</w:t>
      </w:r>
    </w:p>
    <w:p w:rsidR="00DC6A49" w:rsidRPr="00DC6A49" w:rsidRDefault="00DC6A49" w:rsidP="00DC6A49">
      <w:pPr>
        <w:pStyle w:val="a5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         Литература :по школе  75,7</w:t>
      </w:r>
    </w:p>
    <w:p w:rsidR="00DC6A49" w:rsidRPr="00DC6A49" w:rsidRDefault="00DC6A49" w:rsidP="00DC6A49">
      <w:pPr>
        <w:pStyle w:val="a5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         Учителя </w:t>
      </w:r>
      <w:proofErr w:type="spellStart"/>
      <w:r w:rsidRPr="00DC6A49">
        <w:rPr>
          <w:rFonts w:ascii="Times New Roman" w:hAnsi="Times New Roman"/>
          <w:szCs w:val="24"/>
        </w:rPr>
        <w:t>Танкиной</w:t>
      </w:r>
      <w:proofErr w:type="spellEnd"/>
      <w:r w:rsidRPr="00DC6A49">
        <w:rPr>
          <w:rFonts w:ascii="Times New Roman" w:hAnsi="Times New Roman"/>
          <w:szCs w:val="24"/>
        </w:rPr>
        <w:t xml:space="preserve"> К.Ш.  -  89,9 % </w:t>
      </w:r>
    </w:p>
    <w:p w:rsidR="00DC6A49" w:rsidRPr="00DC6A49" w:rsidRDefault="00DC6A49" w:rsidP="00DC6A49">
      <w:pPr>
        <w:pStyle w:val="a5"/>
        <w:ind w:left="709" w:hanging="709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         Результаты ГИА в 9 б классе </w:t>
      </w:r>
    </w:p>
    <w:p w:rsidR="00DC6A49" w:rsidRPr="00DC6A49" w:rsidRDefault="00DC6A49" w:rsidP="00DC6A49">
      <w:pPr>
        <w:pStyle w:val="a5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         При 100% успеваемости  качество знаний 96 %</w:t>
      </w:r>
    </w:p>
    <w:p w:rsidR="00DC6A49" w:rsidRPr="00DC6A49" w:rsidRDefault="00DC6A49" w:rsidP="00DC6A49">
      <w:pPr>
        <w:pStyle w:val="a5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         Результаты  ЕГЭ в 11г классе</w:t>
      </w:r>
    </w:p>
    <w:p w:rsidR="00DC6A49" w:rsidRPr="00DC6A49" w:rsidRDefault="00DC6A49" w:rsidP="00DC6A49">
      <w:pPr>
        <w:pStyle w:val="a5"/>
        <w:rPr>
          <w:rFonts w:ascii="Times New Roman" w:hAnsi="Times New Roman"/>
          <w:szCs w:val="24"/>
        </w:rPr>
      </w:pPr>
      <w:r w:rsidRPr="00DC6A49">
        <w:rPr>
          <w:rFonts w:ascii="Times New Roman" w:hAnsi="Times New Roman"/>
          <w:szCs w:val="24"/>
        </w:rPr>
        <w:t xml:space="preserve">         При 100 % сдаче экзамена 8 человек из 20 набрали более 70</w:t>
      </w:r>
    </w:p>
    <w:p w:rsidR="00DC6A49" w:rsidRDefault="00DC6A49" w:rsidP="00DC6A49">
      <w:pPr>
        <w:pStyle w:val="a5"/>
        <w:ind w:left="720"/>
        <w:rPr>
          <w:rFonts w:ascii="Times New Roman" w:hAnsi="Times New Roman"/>
        </w:rPr>
      </w:pPr>
    </w:p>
    <w:p w:rsidR="00B67A01" w:rsidRDefault="00B67A01" w:rsidP="00B67A01">
      <w:pPr>
        <w:pStyle w:val="a5"/>
        <w:rPr>
          <w:rFonts w:ascii="Times New Roman" w:hAnsi="Times New Roman"/>
        </w:rPr>
      </w:pPr>
    </w:p>
    <w:p w:rsidR="009A090B" w:rsidRDefault="009A090B" w:rsidP="0040290A">
      <w:pPr>
        <w:pStyle w:val="a5"/>
        <w:ind w:left="720"/>
        <w:rPr>
          <w:rFonts w:ascii="Times New Roman" w:hAnsi="Times New Roman"/>
          <w:szCs w:val="24"/>
        </w:rPr>
      </w:pPr>
    </w:p>
    <w:p w:rsidR="009A090B" w:rsidRDefault="009A090B" w:rsidP="0040290A">
      <w:pPr>
        <w:pStyle w:val="a5"/>
        <w:ind w:left="360"/>
        <w:rPr>
          <w:rFonts w:ascii="Times New Roman" w:hAnsi="Times New Roman"/>
          <w:b/>
          <w:szCs w:val="24"/>
        </w:rPr>
      </w:pPr>
    </w:p>
    <w:p w:rsidR="009A090B" w:rsidRPr="009A090B" w:rsidRDefault="009A090B" w:rsidP="0040290A">
      <w:pPr>
        <w:pStyle w:val="a5"/>
        <w:ind w:left="720"/>
        <w:rPr>
          <w:rFonts w:ascii="Times New Roman" w:hAnsi="Times New Roman"/>
        </w:rPr>
      </w:pPr>
    </w:p>
    <w:p w:rsidR="00A67046" w:rsidRDefault="00A67046" w:rsidP="003C40E6">
      <w:pPr>
        <w:pStyle w:val="a5"/>
        <w:ind w:left="720"/>
        <w:rPr>
          <w:rFonts w:ascii="Times New Roman" w:hAnsi="Times New Roman"/>
          <w:sz w:val="20"/>
          <w:szCs w:val="20"/>
        </w:rPr>
      </w:pPr>
    </w:p>
    <w:p w:rsidR="003C40E6" w:rsidRPr="00047E10" w:rsidRDefault="003C40E6" w:rsidP="003C40E6">
      <w:pPr>
        <w:pStyle w:val="a5"/>
        <w:ind w:left="720"/>
        <w:rPr>
          <w:rFonts w:ascii="Times New Roman" w:hAnsi="Times New Roman"/>
          <w:sz w:val="20"/>
          <w:szCs w:val="20"/>
        </w:rPr>
      </w:pPr>
      <w:r w:rsidRPr="00047E10">
        <w:rPr>
          <w:rFonts w:ascii="Times New Roman" w:hAnsi="Times New Roman"/>
          <w:sz w:val="20"/>
          <w:szCs w:val="20"/>
        </w:rPr>
        <w:t xml:space="preserve"> </w:t>
      </w:r>
    </w:p>
    <w:p w:rsidR="003C40E6" w:rsidRDefault="003C40E6" w:rsidP="00A67046">
      <w:pPr>
        <w:pStyle w:val="a5"/>
        <w:ind w:left="720"/>
        <w:rPr>
          <w:rFonts w:ascii="Times New Roman" w:hAnsi="Times New Roman"/>
          <w:sz w:val="20"/>
          <w:szCs w:val="20"/>
        </w:rPr>
      </w:pPr>
    </w:p>
    <w:p w:rsidR="003C40E6" w:rsidRDefault="003C40E6" w:rsidP="003C40E6">
      <w:pPr>
        <w:pStyle w:val="a5"/>
        <w:ind w:left="720"/>
        <w:rPr>
          <w:rFonts w:ascii="Times New Roman" w:hAnsi="Times New Roman"/>
          <w:szCs w:val="24"/>
        </w:rPr>
      </w:pPr>
    </w:p>
    <w:p w:rsidR="003C40E6" w:rsidRPr="00101D37" w:rsidRDefault="003C40E6" w:rsidP="003C40E6">
      <w:pPr>
        <w:pStyle w:val="a5"/>
        <w:ind w:left="360"/>
        <w:rPr>
          <w:rFonts w:ascii="Times New Roman" w:hAnsi="Times New Roman"/>
          <w:szCs w:val="24"/>
        </w:rPr>
      </w:pPr>
    </w:p>
    <w:p w:rsidR="003C40E6" w:rsidRPr="00A86F1A" w:rsidRDefault="003C40E6" w:rsidP="00A8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40E6" w:rsidRPr="00A86F1A" w:rsidSect="00DC6A49">
      <w:pgSz w:w="11906" w:h="16838"/>
      <w:pgMar w:top="1134" w:right="991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CB0"/>
    <w:multiLevelType w:val="hybridMultilevel"/>
    <w:tmpl w:val="CB609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21593"/>
    <w:multiLevelType w:val="hybridMultilevel"/>
    <w:tmpl w:val="CAE2E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36DE"/>
    <w:multiLevelType w:val="multilevel"/>
    <w:tmpl w:val="373EA1C0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CEE1E9C"/>
    <w:multiLevelType w:val="hybridMultilevel"/>
    <w:tmpl w:val="06066B18"/>
    <w:lvl w:ilvl="0" w:tplc="CEDAFF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4F97"/>
    <w:multiLevelType w:val="hybridMultilevel"/>
    <w:tmpl w:val="2AD2398A"/>
    <w:lvl w:ilvl="0" w:tplc="BC3A8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40E0A"/>
    <w:multiLevelType w:val="hybridMultilevel"/>
    <w:tmpl w:val="9D8A45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7F5D89"/>
    <w:multiLevelType w:val="hybridMultilevel"/>
    <w:tmpl w:val="557A95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BF4576"/>
    <w:multiLevelType w:val="hybridMultilevel"/>
    <w:tmpl w:val="1ABC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C4E45"/>
    <w:multiLevelType w:val="hybridMultilevel"/>
    <w:tmpl w:val="2A1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44759"/>
    <w:multiLevelType w:val="hybridMultilevel"/>
    <w:tmpl w:val="0958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955DA"/>
    <w:multiLevelType w:val="hybridMultilevel"/>
    <w:tmpl w:val="06066B18"/>
    <w:lvl w:ilvl="0" w:tplc="CEDAFF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73CBE"/>
    <w:multiLevelType w:val="hybridMultilevel"/>
    <w:tmpl w:val="13DE7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AD7A7F"/>
    <w:multiLevelType w:val="multilevel"/>
    <w:tmpl w:val="43B87F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AE7B39"/>
    <w:multiLevelType w:val="hybridMultilevel"/>
    <w:tmpl w:val="23329F52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>
    <w:nsid w:val="75C55821"/>
    <w:multiLevelType w:val="hybridMultilevel"/>
    <w:tmpl w:val="5BC87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160A2"/>
    <w:multiLevelType w:val="hybridMultilevel"/>
    <w:tmpl w:val="C1543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5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013"/>
    </w:lvlOverride>
    <w:lvlOverride w:ilvl="1">
      <w:startOverride w:val="20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30B5"/>
    <w:rsid w:val="00013822"/>
    <w:rsid w:val="0003389D"/>
    <w:rsid w:val="000E6C12"/>
    <w:rsid w:val="001130B5"/>
    <w:rsid w:val="00287762"/>
    <w:rsid w:val="002F3630"/>
    <w:rsid w:val="00304D8F"/>
    <w:rsid w:val="003C40E6"/>
    <w:rsid w:val="0040290A"/>
    <w:rsid w:val="00490EF0"/>
    <w:rsid w:val="0053749F"/>
    <w:rsid w:val="006C16D4"/>
    <w:rsid w:val="00815133"/>
    <w:rsid w:val="008C305E"/>
    <w:rsid w:val="009A090B"/>
    <w:rsid w:val="00A67046"/>
    <w:rsid w:val="00A86F1A"/>
    <w:rsid w:val="00AC25A4"/>
    <w:rsid w:val="00B67A01"/>
    <w:rsid w:val="00B85F40"/>
    <w:rsid w:val="00B97BFE"/>
    <w:rsid w:val="00BE4E4E"/>
    <w:rsid w:val="00C23117"/>
    <w:rsid w:val="00C757CE"/>
    <w:rsid w:val="00C77404"/>
    <w:rsid w:val="00CE5698"/>
    <w:rsid w:val="00CE741F"/>
    <w:rsid w:val="00CF2AD1"/>
    <w:rsid w:val="00D05048"/>
    <w:rsid w:val="00D40FF8"/>
    <w:rsid w:val="00D73A61"/>
    <w:rsid w:val="00DC6A49"/>
    <w:rsid w:val="00E44B19"/>
    <w:rsid w:val="00F16418"/>
    <w:rsid w:val="00FC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F0"/>
    <w:pPr>
      <w:ind w:left="720"/>
      <w:contextualSpacing/>
    </w:pPr>
  </w:style>
  <w:style w:type="table" w:styleId="a4">
    <w:name w:val="Table Grid"/>
    <w:basedOn w:val="a1"/>
    <w:rsid w:val="00CE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3C40E6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table" w:customStyle="1" w:styleId="a6">
    <w:name w:val="Сетка таблицы светлая"/>
    <w:basedOn w:val="a1"/>
    <w:uiPriority w:val="40"/>
    <w:rsid w:val="00A670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B67A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B67A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6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Кульзираш Танкина</dc:creator>
  <cp:lastModifiedBy>Кульзираш Танкина</cp:lastModifiedBy>
  <cp:revision>13</cp:revision>
  <dcterms:created xsi:type="dcterms:W3CDTF">2014-09-18T12:52:00Z</dcterms:created>
  <dcterms:modified xsi:type="dcterms:W3CDTF">2014-09-21T03:16:00Z</dcterms:modified>
</cp:coreProperties>
</file>