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2B" w:rsidRDefault="004C542B" w:rsidP="00AB6B6F">
      <w:pPr>
        <w:pStyle w:val="FR2"/>
        <w:ind w:firstLine="397"/>
        <w:rPr>
          <w:sz w:val="24"/>
          <w:szCs w:val="24"/>
        </w:rPr>
      </w:pPr>
    </w:p>
    <w:p w:rsidR="004C542B" w:rsidRDefault="004C542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42B" w:rsidRDefault="004C542B" w:rsidP="004C542B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Васильевская средняя общеобразовательная школа </w:t>
      </w: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9"/>
        <w:gridCol w:w="5019"/>
        <w:gridCol w:w="5020"/>
      </w:tblGrid>
      <w:tr w:rsidR="004C542B" w:rsidTr="004C542B">
        <w:trPr>
          <w:trHeight w:val="2345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МО:___________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4C542B" w:rsidRDefault="00406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«___»_________2013</w:t>
            </w:r>
            <w:r w:rsidR="004C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542B" w:rsidRDefault="004C542B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УВР__________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Шаталова Л.Н.</w:t>
            </w:r>
          </w:p>
          <w:p w:rsidR="004C542B" w:rsidRDefault="00406C3E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«___»___________2013</w:t>
            </w:r>
            <w:r w:rsidR="004C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школы:__________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C542B" w:rsidRDefault="00406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«___»___________2013</w:t>
            </w:r>
            <w:r w:rsidR="004C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542B" w:rsidRDefault="004C54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№___ </w:t>
            </w:r>
          </w:p>
          <w:p w:rsidR="004C542B" w:rsidRDefault="00406C3E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«___»_________2013</w:t>
            </w:r>
            <w:r w:rsidR="004C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542B" w:rsidRDefault="004C542B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542B" w:rsidRDefault="004C542B" w:rsidP="004C542B">
      <w:pPr>
        <w:tabs>
          <w:tab w:val="left" w:pos="18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542B" w:rsidRDefault="004C542B" w:rsidP="004C542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42B" w:rsidRDefault="004C542B" w:rsidP="004C542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="0083562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4C542B" w:rsidRDefault="0083562D" w:rsidP="004C542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2013 – 2014</w:t>
      </w:r>
      <w:r w:rsidR="004C542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C542B" w:rsidRDefault="004C542B" w:rsidP="004C542B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Тетюхин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Сергей Геннадьевич</w:t>
      </w:r>
    </w:p>
    <w:p w:rsidR="004C542B" w:rsidRDefault="004C542B" w:rsidP="00AB6B6F">
      <w:pPr>
        <w:pStyle w:val="FR2"/>
        <w:ind w:firstLine="397"/>
        <w:rPr>
          <w:sz w:val="24"/>
          <w:szCs w:val="24"/>
        </w:rPr>
      </w:pPr>
    </w:p>
    <w:p w:rsidR="004C542B" w:rsidRDefault="004C542B" w:rsidP="009C1C9F">
      <w:pPr>
        <w:pStyle w:val="FR2"/>
        <w:jc w:val="left"/>
        <w:rPr>
          <w:sz w:val="24"/>
          <w:szCs w:val="24"/>
        </w:rPr>
      </w:pPr>
    </w:p>
    <w:p w:rsidR="00246018" w:rsidRPr="00246018" w:rsidRDefault="009C1C9F" w:rsidP="00AB6B6F">
      <w:pPr>
        <w:pStyle w:val="FR2"/>
        <w:ind w:firstLine="397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246018" w:rsidRPr="00246018" w:rsidRDefault="00246018" w:rsidP="00AB6B6F">
      <w:pPr>
        <w:pStyle w:val="FR2"/>
        <w:ind w:firstLine="397"/>
        <w:jc w:val="both"/>
        <w:rPr>
          <w:b w:val="0"/>
          <w:color w:val="C00000"/>
          <w:sz w:val="24"/>
          <w:szCs w:val="24"/>
        </w:rPr>
      </w:pPr>
      <w:r w:rsidRPr="00246018">
        <w:rPr>
          <w:b w:val="0"/>
          <w:sz w:val="24"/>
          <w:szCs w:val="24"/>
        </w:rPr>
        <w:t>Рабочая программа к учебному комплексу для 5-9 классов (</w:t>
      </w:r>
      <w:proofErr w:type="spellStart"/>
      <w:r w:rsidRPr="00246018">
        <w:rPr>
          <w:b w:val="0"/>
          <w:sz w:val="24"/>
          <w:szCs w:val="24"/>
        </w:rPr>
        <w:t>Бабайцева</w:t>
      </w:r>
      <w:proofErr w:type="spellEnd"/>
      <w:r w:rsidRPr="00246018">
        <w:rPr>
          <w:b w:val="0"/>
          <w:sz w:val="24"/>
          <w:szCs w:val="24"/>
        </w:rPr>
        <w:t xml:space="preserve"> В.В., </w:t>
      </w:r>
      <w:proofErr w:type="spellStart"/>
      <w:r w:rsidRPr="00246018">
        <w:rPr>
          <w:b w:val="0"/>
          <w:sz w:val="24"/>
          <w:szCs w:val="24"/>
        </w:rPr>
        <w:t>Еремеева</w:t>
      </w:r>
      <w:proofErr w:type="spellEnd"/>
      <w:r w:rsidRPr="00246018">
        <w:rPr>
          <w:b w:val="0"/>
          <w:sz w:val="24"/>
          <w:szCs w:val="24"/>
        </w:rPr>
        <w:t xml:space="preserve"> А.П. и </w:t>
      </w:r>
      <w:proofErr w:type="spellStart"/>
      <w:proofErr w:type="gramStart"/>
      <w:r w:rsidRPr="00246018">
        <w:rPr>
          <w:b w:val="0"/>
          <w:sz w:val="24"/>
          <w:szCs w:val="24"/>
        </w:rPr>
        <w:t>др</w:t>
      </w:r>
      <w:proofErr w:type="spellEnd"/>
      <w:proofErr w:type="gramEnd"/>
      <w:r w:rsidRPr="00246018">
        <w:rPr>
          <w:b w:val="0"/>
          <w:sz w:val="24"/>
          <w:szCs w:val="24"/>
        </w:rPr>
        <w:t>).</w:t>
      </w:r>
    </w:p>
    <w:p w:rsidR="00246018" w:rsidRPr="00246018" w:rsidRDefault="00246018" w:rsidP="00AB6B6F">
      <w:pPr>
        <w:pStyle w:val="FR2"/>
        <w:ind w:firstLine="397"/>
        <w:jc w:val="both"/>
        <w:rPr>
          <w:sz w:val="24"/>
          <w:szCs w:val="24"/>
        </w:rPr>
      </w:pPr>
      <w:r w:rsidRPr="00246018">
        <w:rPr>
          <w:b w:val="0"/>
          <w:sz w:val="24"/>
          <w:szCs w:val="24"/>
        </w:rPr>
        <w:t>Программа рассчитана на 6 ч. в неделю (210 часов).</w:t>
      </w:r>
    </w:p>
    <w:p w:rsidR="00246018" w:rsidRPr="00246018" w:rsidRDefault="00246018" w:rsidP="009C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  В планировании учтены особенности учебников последних лет, где изучение имени существительного пе</w:t>
      </w:r>
      <w:r w:rsidR="00B4719E">
        <w:rPr>
          <w:rFonts w:ascii="Times New Roman" w:hAnsi="Times New Roman" w:cs="Times New Roman"/>
          <w:sz w:val="24"/>
          <w:szCs w:val="24"/>
        </w:rPr>
        <w:t>ренесено из 5-го класса в 6-ой.</w:t>
      </w:r>
      <w:r w:rsidRPr="00246018">
        <w:rPr>
          <w:rFonts w:ascii="Times New Roman" w:hAnsi="Times New Roman" w:cs="Times New Roman"/>
          <w:sz w:val="24"/>
          <w:szCs w:val="24"/>
        </w:rPr>
        <w:t xml:space="preserve"> Часть материала о существительном (необходимая для морфологического разбора) предлагается для изучения в 5 классе на стадии повторения материала об имени существительном. </w:t>
      </w:r>
    </w:p>
    <w:p w:rsidR="00246018" w:rsidRPr="00246018" w:rsidRDefault="00246018" w:rsidP="00AB6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подход к обучению русскому языку определяет основную цель преподавани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 xml:space="preserve"> развитие личности учащегося путем усвоения им основ лингвистики.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</w:r>
    </w:p>
    <w:p w:rsidR="00246018" w:rsidRDefault="00246018" w:rsidP="00AB6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Общее количество часов – 210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>6 часов в неделю)</w:t>
      </w:r>
    </w:p>
    <w:p w:rsidR="00C24217" w:rsidRPr="00C24217" w:rsidRDefault="00C24217" w:rsidP="009C1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является важнейшей частью на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культуры русского народа. Как учеб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эстетического развития учащихся.</w:t>
      </w:r>
    </w:p>
    <w:p w:rsidR="00C24217" w:rsidRPr="00C24217" w:rsidRDefault="00C24217" w:rsidP="009C1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обучения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когнитивно-коммуникативного</w:t>
      </w:r>
      <w:proofErr w:type="spellEnd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</w:t>
      </w:r>
      <w:proofErr w:type="gramEnd"/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C24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C24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совершенствование 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C24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C24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обучения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Эти цели обусловливают следующие задачи: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учащимся представление о роли языка в жизни общества, о языке как развивающемся яв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о месте русского языка в современном ми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ре, о его богатстве и выразительности; обеспе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усвоение определенного круга знаний из облас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фонетики, графики, орфоэпии, орфографии, лек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сики, </w:t>
      </w:r>
      <w:proofErr w:type="spellStart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словообразования, морфологии, синтаксиса, пунктуации, стилистики, а также фор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умений применять эти знания на прак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тике;</w:t>
      </w:r>
      <w:proofErr w:type="gramEnd"/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речь учащихся: обогащать их актив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C24217" w:rsidRPr="00C24217" w:rsidRDefault="00C24217" w:rsidP="00C24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и совершенствовать орфографиче</w:t>
      </w:r>
      <w:r w:rsidRPr="00C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пунктуационные умения и навыки.</w:t>
      </w:r>
    </w:p>
    <w:p w:rsidR="00C24217" w:rsidRDefault="00C24217" w:rsidP="00AB6B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18" w:rsidRPr="00400791" w:rsidRDefault="00400791" w:rsidP="009C1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46018" w:rsidRPr="00246018" w:rsidRDefault="00246018" w:rsidP="009C1C9F">
      <w:pPr>
        <w:shd w:val="clear" w:color="auto" w:fill="FFFFFF"/>
        <w:spacing w:before="226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pacing w:val="-14"/>
          <w:sz w:val="24"/>
          <w:szCs w:val="24"/>
        </w:rPr>
        <w:t>Введение</w:t>
      </w:r>
    </w:p>
    <w:p w:rsidR="00246018" w:rsidRPr="00246018" w:rsidRDefault="00246018" w:rsidP="009C1C9F">
      <w:pPr>
        <w:shd w:val="clear" w:color="auto" w:fill="FFFFFF"/>
        <w:spacing w:before="91" w:after="0" w:line="240" w:lineRule="auto"/>
        <w:ind w:lef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Знакомство с учебным комплексом по русскому языку (1ч).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Роль языка в жизни общества (1ч).</w:t>
      </w:r>
    </w:p>
    <w:p w:rsidR="00246018" w:rsidRPr="00246018" w:rsidRDefault="00246018" w:rsidP="009C1C9F">
      <w:pPr>
        <w:shd w:val="clear" w:color="auto" w:fill="FFFFFF"/>
        <w:spacing w:before="269"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pacing w:val="-11"/>
          <w:sz w:val="24"/>
          <w:szCs w:val="24"/>
        </w:rPr>
        <w:t>ВВОДНЫЙ КУРС</w:t>
      </w:r>
    </w:p>
    <w:p w:rsidR="00246018" w:rsidRPr="00246018" w:rsidRDefault="00246018" w:rsidP="009C1C9F">
      <w:pPr>
        <w:shd w:val="clear" w:color="auto" w:fill="FFFFFF"/>
        <w:spacing w:before="13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Орфография (6 ч</w:t>
      </w:r>
      <w:r w:rsidR="00C24217">
        <w:rPr>
          <w:rFonts w:ascii="Times New Roman" w:hAnsi="Times New Roman" w:cs="Times New Roman"/>
          <w:sz w:val="24"/>
          <w:szCs w:val="24"/>
        </w:rPr>
        <w:t>асов</w:t>
      </w:r>
      <w:r w:rsidRPr="00246018">
        <w:rPr>
          <w:rFonts w:ascii="Times New Roman" w:hAnsi="Times New Roman" w:cs="Times New Roman"/>
          <w:sz w:val="24"/>
          <w:szCs w:val="24"/>
        </w:rPr>
        <w:t>).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Орфограмма.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корне сло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ва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 xml:space="preserve">, в приставках;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и, а, у </w:t>
      </w:r>
      <w:r w:rsidRPr="00246018">
        <w:rPr>
          <w:rFonts w:ascii="Times New Roman" w:hAnsi="Times New Roman" w:cs="Times New Roman"/>
          <w:sz w:val="24"/>
          <w:szCs w:val="24"/>
        </w:rPr>
        <w:t>после шипящих; глухих и звонких согласных, непроизносимых согласных, удвоенных согласных в корне слова.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b/>
          <w:bCs/>
          <w:sz w:val="24"/>
          <w:szCs w:val="24"/>
        </w:rPr>
        <w:t>Морфология и орфография (22 ч</w:t>
      </w:r>
      <w:r w:rsidR="00C24217">
        <w:rPr>
          <w:rFonts w:ascii="Times New Roman" w:hAnsi="Times New Roman" w:cs="Times New Roman"/>
          <w:b/>
          <w:bCs/>
          <w:sz w:val="24"/>
          <w:szCs w:val="24"/>
        </w:rPr>
        <w:t>аса</w:t>
      </w:r>
      <w:r w:rsidRPr="002460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6018" w:rsidRPr="00246018" w:rsidRDefault="00246018" w:rsidP="009C1C9F">
      <w:pPr>
        <w:shd w:val="clear" w:color="auto" w:fill="FFFFFF"/>
        <w:spacing w:before="144" w:after="0" w:line="240" w:lineRule="auto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Части речи. Самостоятельные и служебные час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ти речи.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5" w:right="3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Имя существительное. Морфологические при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знаки существительного.      Склонение. Имена су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ществительные собственные.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Правописание падежных окончаний.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5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Имя прилагательное. Связь прилагательного с именем существительным.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Морфологические признаки прилагательных.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5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Правописание безударных гласных в окончани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ях имен прилагательных.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Глагол.   Морфологические   признаки   глагола.</w:t>
      </w:r>
    </w:p>
    <w:p w:rsidR="00246018" w:rsidRPr="00246018" w:rsidRDefault="00246018" w:rsidP="009C1C9F">
      <w:pPr>
        <w:shd w:val="clear" w:color="auto" w:fill="FFFFFF"/>
        <w:tabs>
          <w:tab w:val="left" w:pos="115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Прошедшее, настоящее и будущее время. Спряже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ние глагола.</w:t>
      </w:r>
    </w:p>
    <w:p w:rsidR="00246018" w:rsidRPr="00246018" w:rsidRDefault="00246018" w:rsidP="009C1C9F">
      <w:pPr>
        <w:shd w:val="clear" w:color="auto" w:fill="FFFFFF"/>
        <w:spacing w:before="5" w:after="0" w:line="240" w:lineRule="auto"/>
        <w:ind w:left="24" w:right="2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гласных перед суффиксом </w:t>
      </w:r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-л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>и в окончании глаголов.</w:t>
      </w:r>
    </w:p>
    <w:p w:rsidR="00246018" w:rsidRPr="00246018" w:rsidRDefault="00246018" w:rsidP="009C1C9F">
      <w:pPr>
        <w:shd w:val="clear" w:color="auto" w:fill="FFFFFF"/>
        <w:spacing w:before="5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>в глаголе 2-го лица единственного числа.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Глаголы с </w:t>
      </w:r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 xml:space="preserve">и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тъся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Наречие. Различение наречий по вопросу.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4" w:right="2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Правописание наиболее употребительных наре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чий по списку.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19" w:right="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Местоимение.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 xml:space="preserve">Личные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я, ты, он </w:t>
      </w:r>
      <w:r w:rsidRPr="00246018">
        <w:rPr>
          <w:rFonts w:ascii="Times New Roman" w:hAnsi="Times New Roman" w:cs="Times New Roman"/>
          <w:sz w:val="24"/>
          <w:szCs w:val="24"/>
        </w:rPr>
        <w:t>и др. Притя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жательные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>мой, твой, наш, ваш, свой.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Вопроси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тельные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кто? что? какой? </w:t>
      </w:r>
      <w:r w:rsidRPr="00246018">
        <w:rPr>
          <w:rFonts w:ascii="Times New Roman" w:hAnsi="Times New Roman" w:cs="Times New Roman"/>
          <w:sz w:val="24"/>
          <w:szCs w:val="24"/>
        </w:rPr>
        <w:t>и др. Неопределен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кто-то, что-либо, какой-либо, кое-кто </w:t>
      </w:r>
      <w:r w:rsidRPr="00246018">
        <w:rPr>
          <w:rFonts w:ascii="Times New Roman" w:hAnsi="Times New Roman" w:cs="Times New Roman"/>
          <w:sz w:val="24"/>
          <w:szCs w:val="24"/>
        </w:rPr>
        <w:t>и др.</w:t>
      </w:r>
      <w:proofErr w:type="gramEnd"/>
    </w:p>
    <w:p w:rsidR="00246018" w:rsidRPr="00246018" w:rsidRDefault="00246018" w:rsidP="009C1C9F">
      <w:pPr>
        <w:shd w:val="clear" w:color="auto" w:fill="FFFFFF"/>
        <w:spacing w:after="0" w:line="240" w:lineRule="auto"/>
        <w:ind w:left="38" w:right="1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Раздельное написание местоимений с предло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гами.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Дефис в неопределенных местоимениях.</w:t>
      </w:r>
    </w:p>
    <w:p w:rsidR="00246018" w:rsidRPr="00246018" w:rsidRDefault="00246018" w:rsidP="009C1C9F">
      <w:pPr>
        <w:shd w:val="clear" w:color="auto" w:fill="FFFFFF"/>
        <w:spacing w:before="5"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Предлог. Разграничение предлогов и приставок.</w:t>
      </w:r>
    </w:p>
    <w:p w:rsidR="00246018" w:rsidRPr="00246018" w:rsidRDefault="00246018" w:rsidP="009C1C9F">
      <w:pPr>
        <w:shd w:val="clear" w:color="auto" w:fill="FFFFFF"/>
        <w:spacing w:before="5" w:after="0" w:line="240" w:lineRule="auto"/>
        <w:ind w:left="38" w:right="1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существительными.</w:t>
      </w:r>
    </w:p>
    <w:p w:rsidR="00246018" w:rsidRPr="00246018" w:rsidRDefault="00246018" w:rsidP="009C1C9F">
      <w:pPr>
        <w:shd w:val="clear" w:color="auto" w:fill="FFFFFF"/>
        <w:spacing w:after="0" w:line="240" w:lineRule="auto"/>
        <w:ind w:left="38" w:right="1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Союз. Союзы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и, а, но </w:t>
      </w:r>
      <w:r w:rsidRPr="00246018">
        <w:rPr>
          <w:rFonts w:ascii="Times New Roman" w:hAnsi="Times New Roman" w:cs="Times New Roman"/>
          <w:sz w:val="24"/>
          <w:szCs w:val="24"/>
        </w:rPr>
        <w:t>между однородными чле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нами и в сложных предложениях.</w:t>
      </w:r>
    </w:p>
    <w:p w:rsidR="00246018" w:rsidRPr="00246018" w:rsidRDefault="00246018" w:rsidP="009C1C9F">
      <w:pPr>
        <w:shd w:val="clear" w:color="auto" w:fill="FFFFFF"/>
        <w:spacing w:before="5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Частица.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 xml:space="preserve">Частицы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не, бы {б), ли (ль), же (ж) и </w:t>
      </w:r>
      <w:r w:rsidRPr="00246018">
        <w:rPr>
          <w:rFonts w:ascii="Times New Roman" w:hAnsi="Times New Roman" w:cs="Times New Roman"/>
          <w:sz w:val="24"/>
          <w:szCs w:val="24"/>
        </w:rPr>
        <w:t>др. Их значение в предложениях.</w:t>
      </w:r>
      <w:proofErr w:type="gramEnd"/>
    </w:p>
    <w:p w:rsidR="00246018" w:rsidRPr="00246018" w:rsidRDefault="00246018" w:rsidP="009C1C9F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Раздельное написание частиц с другими словами.</w:t>
      </w:r>
    </w:p>
    <w:p w:rsidR="00400791" w:rsidRPr="00246018" w:rsidRDefault="00400791" w:rsidP="009C1C9F">
      <w:pPr>
        <w:shd w:val="clear" w:color="auto" w:fill="FFFFFF"/>
        <w:spacing w:before="197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lastRenderedPageBreak/>
        <w:t>Синтаксис и пунктуация (44 ч</w:t>
      </w:r>
      <w:r w:rsidR="00C24217">
        <w:rPr>
          <w:rFonts w:ascii="Times New Roman" w:hAnsi="Times New Roman" w:cs="Times New Roman"/>
          <w:sz w:val="24"/>
          <w:szCs w:val="24"/>
        </w:rPr>
        <w:t>аса</w:t>
      </w:r>
      <w:r w:rsidRPr="00246018">
        <w:rPr>
          <w:rFonts w:ascii="Times New Roman" w:hAnsi="Times New Roman" w:cs="Times New Roman"/>
          <w:sz w:val="24"/>
          <w:szCs w:val="24"/>
        </w:rPr>
        <w:t>)</w:t>
      </w:r>
    </w:p>
    <w:p w:rsidR="00400791" w:rsidRPr="00246018" w:rsidRDefault="00400791" w:rsidP="009C1C9F">
      <w:pPr>
        <w:shd w:val="clear" w:color="auto" w:fill="FFFFFF"/>
        <w:spacing w:before="101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Понятие о синтаксисе и пунктуации.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5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Предложение. Грамматическая основа предло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жения. Интонация конца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Виды предложений по цели высказывания. Не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восклицательные и восклицательные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Главные члены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0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Тире между подлежащим и сказуемым (при их выражении именем существительным в именитель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ном падеже).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Второстепенные члены предложения (определе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ние, дополнение, обстоятельство).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Словосочетание. Подчинительные и сочинитель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ные словосочетания. Словосочетания в предложе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9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Предложения с однородными членами. Обоб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щающее слово перед однородными членами.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ми членами (соединенными только интонацией, одиночными союзами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и, а, но, </w:t>
      </w:r>
      <w:r w:rsidRPr="00246018">
        <w:rPr>
          <w:rFonts w:ascii="Times New Roman" w:hAnsi="Times New Roman" w:cs="Times New Roman"/>
          <w:sz w:val="24"/>
          <w:szCs w:val="24"/>
        </w:rPr>
        <w:t>а также повторя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ющимся союзом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и) </w:t>
      </w:r>
      <w:r w:rsidRPr="00246018">
        <w:rPr>
          <w:rFonts w:ascii="Times New Roman" w:hAnsi="Times New Roman" w:cs="Times New Roman"/>
          <w:sz w:val="24"/>
          <w:szCs w:val="24"/>
        </w:rPr>
        <w:t>и обобщающим словом перед од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нородными членами.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Предложения с обращениями.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Знаки препинания в предложении с обращением.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Предложения с вводными словами (указываю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щими на уверенность или неуверенность говоряще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го по отношению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 xml:space="preserve"> высказываемому).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Знаки препинания в предложениях с вводными словами.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Сложносочиненные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400791" w:rsidRPr="00246018" w:rsidRDefault="00400791" w:rsidP="009C1C9F">
      <w:pPr>
        <w:shd w:val="clear" w:color="auto" w:fill="FFFFFF"/>
        <w:spacing w:before="5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Сложные бессоюзные предложения.</w:t>
      </w:r>
    </w:p>
    <w:p w:rsidR="00400791" w:rsidRPr="00246018" w:rsidRDefault="00400791" w:rsidP="009C1C9F">
      <w:pPr>
        <w:shd w:val="clear" w:color="auto" w:fill="FFFFFF"/>
        <w:spacing w:before="5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предложения.</w:t>
      </w:r>
    </w:p>
    <w:p w:rsidR="00400791" w:rsidRPr="00246018" w:rsidRDefault="00400791" w:rsidP="009C1C9F">
      <w:pPr>
        <w:shd w:val="clear" w:color="auto" w:fill="FFFFFF"/>
        <w:spacing w:after="0" w:line="240" w:lineRule="auto"/>
        <w:ind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Предложения с прямой речью (прямая речь пос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ле слов автора и перед ними).</w:t>
      </w:r>
    </w:p>
    <w:p w:rsidR="00400791" w:rsidRPr="00246018" w:rsidRDefault="00400791" w:rsidP="009C1C9F">
      <w:pPr>
        <w:shd w:val="clear" w:color="auto" w:fill="FFFFFF"/>
        <w:spacing w:before="5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Диалог.</w:t>
      </w:r>
    </w:p>
    <w:p w:rsidR="00400791" w:rsidRPr="00400791" w:rsidRDefault="00400791" w:rsidP="009C1C9F">
      <w:pPr>
        <w:shd w:val="clear" w:color="auto" w:fill="FFFFFF"/>
        <w:spacing w:after="0" w:line="240" w:lineRule="auto"/>
        <w:ind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Знаки препинания в предложениях с прямой речью (в указанных выше случаях). Оформление диалога на письме.</w:t>
      </w:r>
    </w:p>
    <w:p w:rsidR="00400791" w:rsidRPr="00246018" w:rsidRDefault="00400791" w:rsidP="00AB6B6F">
      <w:pPr>
        <w:shd w:val="clear" w:color="auto" w:fill="FFFFFF"/>
        <w:spacing w:before="341" w:line="240" w:lineRule="auto"/>
        <w:ind w:left="288" w:right="10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>. Словообразование. Орфография (42 ч</w:t>
      </w:r>
      <w:r w:rsidR="00C24217">
        <w:rPr>
          <w:rFonts w:ascii="Times New Roman" w:hAnsi="Times New Roman" w:cs="Times New Roman"/>
          <w:sz w:val="24"/>
          <w:szCs w:val="24"/>
        </w:rPr>
        <w:t>аса</w:t>
      </w:r>
      <w:r w:rsidRPr="00246018">
        <w:rPr>
          <w:rFonts w:ascii="Times New Roman" w:hAnsi="Times New Roman" w:cs="Times New Roman"/>
          <w:sz w:val="24"/>
          <w:szCs w:val="24"/>
        </w:rPr>
        <w:t>)</w:t>
      </w:r>
    </w:p>
    <w:p w:rsidR="00400791" w:rsidRPr="00246018" w:rsidRDefault="00400791" w:rsidP="00AB6B6F">
      <w:pPr>
        <w:shd w:val="clear" w:color="auto" w:fill="FFFFFF"/>
        <w:spacing w:before="154" w:line="240" w:lineRule="auto"/>
        <w:ind w:left="5" w:right="2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>. Морфема — минималь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ная значимая единица языка. Основа слова и окон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чание. Корень слова. Однокоренные (родственные) слова. Приставки, суффиксы.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24" w:right="2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Словообразовательные и словоизменительные морфемы.</w:t>
      </w:r>
    </w:p>
    <w:p w:rsidR="00400791" w:rsidRPr="00246018" w:rsidRDefault="00400791" w:rsidP="00AB6B6F">
      <w:pPr>
        <w:shd w:val="clear" w:color="auto" w:fill="FFFFFF"/>
        <w:spacing w:line="240" w:lineRule="auto"/>
        <w:ind w:left="29" w:right="19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Словообразование. Основные способы образова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ния слов. Богатство словообразовательной системы русского языка.</w:t>
      </w:r>
    </w:p>
    <w:p w:rsidR="00400791" w:rsidRPr="00246018" w:rsidRDefault="00400791" w:rsidP="00AB6B6F">
      <w:pPr>
        <w:shd w:val="clear" w:color="auto" w:fill="FFFFFF"/>
        <w:spacing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Элементы этимологического анализа слова.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29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Выразительные средства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и словооб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400791" w:rsidRPr="00246018" w:rsidRDefault="00400791" w:rsidP="00AB6B6F">
      <w:pPr>
        <w:shd w:val="clear" w:color="auto" w:fill="FFFFFF"/>
        <w:spacing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lastRenderedPageBreak/>
        <w:t>Правописание сложных и сложносокращенных слов.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Чередование звуков в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>.</w:t>
      </w:r>
    </w:p>
    <w:p w:rsidR="00400791" w:rsidRPr="00246018" w:rsidRDefault="00400791" w:rsidP="00AB6B6F">
      <w:pPr>
        <w:shd w:val="clear" w:color="auto" w:fill="FFFFFF"/>
        <w:spacing w:line="240" w:lineRule="auto"/>
        <w:ind w:left="38" w:right="19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Правописание корней и приставок. Правописа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 xml:space="preserve">ние безударных гласных в </w:t>
      </w:r>
      <w:proofErr w:type="gramStart"/>
      <w:r w:rsidRPr="0024601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46018">
        <w:rPr>
          <w:rFonts w:ascii="Times New Roman" w:hAnsi="Times New Roman" w:cs="Times New Roman"/>
          <w:sz w:val="24"/>
          <w:szCs w:val="24"/>
        </w:rPr>
        <w:t>.</w:t>
      </w:r>
    </w:p>
    <w:p w:rsidR="00400791" w:rsidRPr="00246018" w:rsidRDefault="00400791" w:rsidP="00AB6B6F">
      <w:pPr>
        <w:shd w:val="clear" w:color="auto" w:fill="FFFFFF"/>
        <w:spacing w:line="240" w:lineRule="auto"/>
        <w:ind w:left="2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гласных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246018">
        <w:rPr>
          <w:rFonts w:ascii="Times New Roman" w:hAnsi="Times New Roman" w:cs="Times New Roman"/>
          <w:sz w:val="24"/>
          <w:szCs w:val="24"/>
        </w:rPr>
        <w:t xml:space="preserve">—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>о.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34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гласных </w:t>
      </w:r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 xml:space="preserve">—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:rsidR="00400791" w:rsidRPr="00246018" w:rsidRDefault="00400791" w:rsidP="00AB6B6F">
      <w:pPr>
        <w:shd w:val="clear" w:color="auto" w:fill="FFFFFF"/>
        <w:spacing w:line="240" w:lineRule="auto"/>
        <w:ind w:left="48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Правописание согласных и гласных в пристав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ках.</w:t>
      </w:r>
    </w:p>
    <w:p w:rsidR="00400791" w:rsidRPr="00246018" w:rsidRDefault="00400791" w:rsidP="00AB6B6F">
      <w:pPr>
        <w:shd w:val="clear" w:color="auto" w:fill="FFFFFF"/>
        <w:spacing w:line="240" w:lineRule="auto"/>
        <w:ind w:left="3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приставок, оканчивающихся на </w:t>
      </w:r>
      <w:proofErr w:type="spellStart"/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>с).</w:t>
      </w:r>
    </w:p>
    <w:p w:rsidR="00400791" w:rsidRPr="00246018" w:rsidRDefault="00400791" w:rsidP="00AB6B6F">
      <w:pPr>
        <w:shd w:val="clear" w:color="auto" w:fill="FFFFFF"/>
        <w:spacing w:line="240" w:lineRule="auto"/>
        <w:ind w:left="38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приставок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>ро</w:t>
      </w:r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з-</w:t>
      </w:r>
      <w:proofErr w:type="gram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{рос) </w:t>
      </w:r>
      <w:r w:rsidRPr="0024601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раз-рас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>-).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43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>после приставок, оканчивающихся на согласный.</w:t>
      </w:r>
    </w:p>
    <w:p w:rsidR="00400791" w:rsidRPr="00246018" w:rsidRDefault="00400791" w:rsidP="00AB6B6F">
      <w:pPr>
        <w:shd w:val="clear" w:color="auto" w:fill="FFFFFF"/>
        <w:spacing w:line="240" w:lineRule="auto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Правописание приставок </w:t>
      </w:r>
      <w:r w:rsidRPr="00246018">
        <w:rPr>
          <w:rFonts w:ascii="Times New Roman" w:hAnsi="Times New Roman" w:cs="Times New Roman"/>
          <w:i/>
          <w:iCs/>
          <w:sz w:val="24"/>
          <w:szCs w:val="24"/>
        </w:rPr>
        <w:t xml:space="preserve">при- </w:t>
      </w:r>
      <w:r w:rsidRPr="0024601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пре</w:t>
      </w:r>
      <w:proofErr w:type="spellEnd"/>
      <w:proofErr w:type="gramStart"/>
      <w:r w:rsidRPr="00246018">
        <w:rPr>
          <w:rFonts w:ascii="Times New Roman" w:hAnsi="Times New Roman" w:cs="Times New Roman"/>
          <w:i/>
          <w:iCs/>
          <w:sz w:val="24"/>
          <w:szCs w:val="24"/>
        </w:rPr>
        <w:t>-.</w:t>
      </w:r>
      <w:proofErr w:type="gramEnd"/>
    </w:p>
    <w:p w:rsidR="00400791" w:rsidRDefault="00400791" w:rsidP="00AB6B6F">
      <w:pPr>
        <w:shd w:val="clear" w:color="auto" w:fill="FFFFFF"/>
        <w:spacing w:before="5" w:line="240" w:lineRule="auto"/>
        <w:ind w:left="53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Словообразовательные и этимологические слова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ри русского языка.</w:t>
      </w:r>
    </w:p>
    <w:p w:rsidR="00400791" w:rsidRPr="00246018" w:rsidRDefault="00400791" w:rsidP="00AB6B6F">
      <w:pPr>
        <w:shd w:val="clear" w:color="auto" w:fill="FFFFFF"/>
        <w:spacing w:before="331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Лексикология и фразеология (22 ч</w:t>
      </w:r>
      <w:r w:rsidR="00C24217">
        <w:rPr>
          <w:rFonts w:ascii="Times New Roman" w:hAnsi="Times New Roman" w:cs="Times New Roman"/>
          <w:sz w:val="24"/>
          <w:szCs w:val="24"/>
        </w:rPr>
        <w:t>аса</w:t>
      </w:r>
      <w:r w:rsidRPr="00246018">
        <w:rPr>
          <w:rFonts w:ascii="Times New Roman" w:hAnsi="Times New Roman" w:cs="Times New Roman"/>
          <w:sz w:val="24"/>
          <w:szCs w:val="24"/>
        </w:rPr>
        <w:t>)</w:t>
      </w:r>
    </w:p>
    <w:p w:rsidR="00400791" w:rsidRPr="00246018" w:rsidRDefault="00400791" w:rsidP="00AB6B6F">
      <w:pPr>
        <w:shd w:val="clear" w:color="auto" w:fill="FFFFFF"/>
        <w:spacing w:before="158" w:line="240" w:lineRule="auto"/>
        <w:ind w:left="14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Понятие о лексикологии. Лексикология как раз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дел науки о языке. Лексика как словарный состав языка. Словарное богатство русского языка.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19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Лексическое значение слова. Основные способы его толкования.</w:t>
      </w:r>
    </w:p>
    <w:p w:rsidR="00400791" w:rsidRPr="00246018" w:rsidRDefault="00400791" w:rsidP="00AB6B6F">
      <w:pPr>
        <w:shd w:val="clear" w:color="auto" w:fill="FFFFFF"/>
        <w:spacing w:before="14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Прямое и переносное значения слова. Основания для переноса значения.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Изобразительные средства языка, основанные на употреблении слова в переносном значении.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2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Омонимы. Синонимы. Антонимы.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роль синонимов и антонимов (в том числе и контекстуальных). Словари синонимов и антони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мов.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400791" w:rsidRPr="00246018" w:rsidRDefault="00400791" w:rsidP="00AB6B6F">
      <w:pPr>
        <w:shd w:val="clear" w:color="auto" w:fill="FFFFFF"/>
        <w:spacing w:before="5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Старославянизмы. Их стилистические функции.</w:t>
      </w:r>
    </w:p>
    <w:p w:rsidR="00400791" w:rsidRPr="00246018" w:rsidRDefault="00400791" w:rsidP="00AB6B6F">
      <w:pPr>
        <w:shd w:val="clear" w:color="auto" w:fill="FFFFFF"/>
        <w:spacing w:before="19" w:line="240" w:lineRule="auto"/>
        <w:ind w:lef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lastRenderedPageBreak/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Устаревшие слова и неологизмы. Основные при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дивидуально-авторские неологизмы. Наблюдение за использованием устаревших слов и неологизмов в текстах.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right="1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Нейтральные и стилистически окрашенные сло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ва. Книжные слова и разговорные слова. Оценка собственной и чужой речи с точки зрения уместнос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ти использования стилистически окрашенной лек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сики в различных ситуациях речевого общения.</w:t>
      </w:r>
    </w:p>
    <w:p w:rsidR="00400791" w:rsidRPr="00246018" w:rsidRDefault="00400791" w:rsidP="00AB6B6F">
      <w:pPr>
        <w:shd w:val="clear" w:color="auto" w:fill="FFFFFF"/>
        <w:spacing w:before="14" w:line="240" w:lineRule="auto"/>
        <w:ind w:left="5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Общеупотребительная лексика и лексика огра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ниченного употребления. Диалектизмы, профес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сионализмы, жаргонизмы. Неоправданное расши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рение сферы употребления жаргонизмов в разго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ворной речи.</w:t>
      </w:r>
    </w:p>
    <w:p w:rsidR="00400791" w:rsidRPr="00246018" w:rsidRDefault="00400791" w:rsidP="00AB6B6F">
      <w:pPr>
        <w:shd w:val="clear" w:color="auto" w:fill="FFFFFF"/>
        <w:spacing w:before="10" w:line="240" w:lineRule="auto"/>
        <w:ind w:left="10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Фразеологизмы. Их отличие от свободных соче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таний слов. Особенности употребления фразеоло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гизмов в речи. Выразительность фразеологизмов.</w:t>
      </w:r>
    </w:p>
    <w:p w:rsidR="00246018" w:rsidRPr="00246018" w:rsidRDefault="00246018" w:rsidP="00246018">
      <w:pPr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F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18" w:rsidRPr="00246018" w:rsidRDefault="00400791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406C3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9780"/>
        <w:gridCol w:w="2552"/>
        <w:gridCol w:w="2126"/>
      </w:tblGrid>
      <w:tr w:rsidR="00246018" w:rsidRPr="00406C3E" w:rsidTr="00C24217">
        <w:trPr>
          <w:trHeight w:val="112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246018" w:rsidRPr="00406C3E" w:rsidRDefault="00C24217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AB6B6F" w:rsidRPr="00406C3E">
              <w:rPr>
                <w:rFonts w:ascii="Times New Roman" w:hAnsi="Times New Roman" w:cs="Times New Roman"/>
                <w:sz w:val="24"/>
                <w:szCs w:val="24"/>
              </w:rPr>
              <w:t>нование раздела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, тем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учебным комплексом.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3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Роль языка в жизни общества.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  <w:p w:rsidR="00246018" w:rsidRPr="00406C3E" w:rsidRDefault="0083562D" w:rsidP="00567AD7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tabs>
                <w:tab w:val="left" w:pos="1290"/>
              </w:tabs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Орфография. Орфограмма.</w:t>
            </w:r>
            <w:r w:rsidRPr="00406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tabs>
                <w:tab w:val="left" w:pos="1290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04.09.13</w:t>
            </w:r>
          </w:p>
          <w:p w:rsidR="00246018" w:rsidRPr="00406C3E" w:rsidRDefault="0083562D" w:rsidP="00567AD7">
            <w:pPr>
              <w:tabs>
                <w:tab w:val="left" w:pos="1290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tabs>
                <w:tab w:val="left" w:pos="1290"/>
              </w:tabs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tabs>
                <w:tab w:val="left" w:pos="1290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06.09.13             09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и, а, у после шипящих.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10 11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глухих и звонких согласных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11.09.13            12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 Правописание удвоенных согласных.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13.09.13                    16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17.09.13                    18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изученному материалу.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Для  чего нужна речь? Как различают формы речи?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Морфология  и орфография. Части речи. Самостоятельные и служебные.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20.09.13                   23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Склонение. Имена существительные собственные.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24.09.13                     25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72AD" w:rsidRPr="00406C3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72AD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27.09.13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Связь прилагательного и существительного.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.09.13             01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Диалогическая и монологическая речь.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02.10. 1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02.10.13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Глагол. Прошедшее время. Правописание гласных перед суффиксом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– и в окончаниях глагола.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03.10.13</w:t>
            </w:r>
          </w:p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04.10.1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Глагол. Настоящее и будущее время. Буква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глаголе 2-го лица ед.ч.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08.10.1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Понятие о связном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09.10.1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Глагол. Глаголы с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Наречие. Различение наречий по вопросу.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11.10.1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Наречие. Правописание наиболее употребляемых наречий по списку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5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Тема. Основная мысль текста. Простой план.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я, ты, он и др. Раздельное написание местоимений с предлогами.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Местоимения. Притяжательные мой, твой, наш, ваш, свой.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Вопросительные  кто? что?  какой? и др. Неопределенные  кто-то, что-либо, какой-либо, кое-кто и др. Дефис в неопределенных  местоимениях.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18.10.13                 21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 Разграничение предлогов и приставок.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22.10.1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Союзы. Союзы и, а, но между однородными членами и в сложных предложениях.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Частица. Частицы не, б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б), ли(ль), же(ж) и др. Их значение в предложениях. Раздельное написание частиц с другими словами.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1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BF2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«Морфология и орфография»</w:t>
            </w:r>
            <w:r w:rsidR="00805BF2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018" w:rsidRPr="00406C3E" w:rsidRDefault="00805BF2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25.10.1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8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2AD" w:rsidRPr="00406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805BF2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Синтаксический разбор.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 и пунктуации. Пунктуационный разбор.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06.11.1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Предложения. Грамматическая основа предложения. Интонация конца предложения. Знаки препинания в конце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0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 Невосклицательные и восклицательные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11.11.13                 12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Тире между подлежащим и сказуемым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13.11.13            14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Понятие о последовательной и параллельной связи предложений.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6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83562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20.11.13              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21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«Синтаксис и пунктуация».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изложение, близкое к тексту.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Подчинительные и сочинительные словосочетания.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27.11.1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предложении. Обобщение и систематизация материала по теме «Словосочетание».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29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02.12.13                 03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562D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                       04.12.13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Обобщающее слово перед однородными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06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Знаки препинания в предложениях  с однородными членами. Закрепление.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.12.13    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Обобщение и систематизация материала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Выразительные средства связи устной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вводными словами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указывающими на уверенность или неуверенность говорящего по отношению к высказываемому).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D7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словами.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D7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Запятая между частями сложного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D7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  <w:p w:rsidR="00105B2B" w:rsidRPr="00406C3E" w:rsidRDefault="006220F5" w:rsidP="0010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 Запятая между частями сложного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 Запятая между частями сложного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7B2D80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бщее понятие о стилях речи. Разговорный стиль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Default="007B2D80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  <w:p w:rsidR="007B2D80" w:rsidRPr="00406C3E" w:rsidRDefault="007B2D80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25.12.13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прямой речью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прямая речь после слов автора и перед ними). Знаки препинания в предложениях с прямой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E72AD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7B2D80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 Книжные стили речи. Характеристика научного стиля.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Знаки препинания в предложениях с прямой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6220F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104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«Синтаксис и пунктуация»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22.01.14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Звуки речи. Звуки речи и буквы.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Звуки речи и буквы. Алфавит.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109-   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Слог. Правила переноса.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112   113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Характеристика художественного стиля.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29.01.14</w:t>
            </w:r>
          </w:p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Понятие об орфографии. Сильная и слабая позиция звука.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220F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DE72A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116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5" w:rsidRPr="00406C3E" w:rsidRDefault="006220F5" w:rsidP="0062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A4429A" w:rsidRPr="00406C3E" w:rsidRDefault="00A4429A" w:rsidP="0062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04.02.14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Изложение, близкое к тексту.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119-   120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с помощью –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букв я,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, е, ё.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A4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 шипящих.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125-   126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 на конце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после –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128-  129- 130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Основные нормы литературного произношения. Орфоэпический словарь. Ударение.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Типы речи. Повествование.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132-   133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«Фонетика. Графика. Орфография. Орфоэпия».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Фонетика»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136-   137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Основа слова и окончание.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Типы речи. Описание.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141- 142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Приставки, суффиксы.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143  144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гласных о согласных в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Полногласные и неполногласные сочетания.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146  147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12.03.14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148  149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151  152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105B2B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="00105B2B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0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155   </w:t>
            </w:r>
          </w:p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0" w:rsidRDefault="007B2D80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80" w:rsidRPr="00406C3E" w:rsidRDefault="00A4429A" w:rsidP="007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7B2D80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7B2D80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 </w:t>
            </w: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75" w:rsidRPr="00406C3E" w:rsidRDefault="000B7D75" w:rsidP="000B7D75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7B2D80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  <w:p w:rsidR="00246018" w:rsidRPr="00406C3E" w:rsidRDefault="007B2D80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02.04.1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7D75" w:rsidRPr="00406C3E" w:rsidRDefault="000B7D7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и гласных в приставках.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7B2D80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0B7D75" w:rsidRPr="00406C3E" w:rsidRDefault="000B7D75" w:rsidP="000B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оканчивающихся на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(с).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ро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(рос-), раз- (рас-).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приставок, оканчивающихся на согласный.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Типы речи. Рассуждение.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166 –</w:t>
            </w:r>
          </w:p>
          <w:p w:rsidR="000B7D75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20F5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Р.Р. Тип речи. Рассуждение. Лексические средства связи предложений в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75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171-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6018" w:rsidRPr="00406C3E" w:rsidRDefault="00246018" w:rsidP="000B7D7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Словообразование. Основные способы словообразования.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16.04.14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сложносокращенных слов.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174-  175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 </w:t>
            </w:r>
            <w:proofErr w:type="spell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. Орфография».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Лексика. Словарное богатство русского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A4429A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178 - 179 -180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181 -  182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183 -184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12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185-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187-  188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Слова общеупотребительные и ограниченные в употреблении.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189-   190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Историзмы и архаизмы.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Неологизмы.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Заимствованные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Старославянизмы.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195-   196- 197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Нейтральные и стилистически окрашенные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198-  199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7FED" w:rsidRPr="00406C3E" w:rsidRDefault="00EC7FE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афоризмы.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6018" w:rsidRPr="00406C3E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A4429A" w:rsidRPr="00406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7FED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7FED" w:rsidRPr="00406C3E" w:rsidRDefault="00EC7FED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Толковые  словари русского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D" w:rsidRPr="00406C3E" w:rsidRDefault="0065744C" w:rsidP="00EC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Лексика».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D" w:rsidRPr="00406C3E" w:rsidRDefault="0065744C" w:rsidP="00EC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  <w:p w:rsidR="00246018" w:rsidRPr="00406C3E" w:rsidRDefault="0065744C" w:rsidP="00EC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-  20</w:t>
            </w: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EC7FED" w:rsidRPr="00406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7FED" w:rsidRPr="00406C3E" w:rsidRDefault="00EC7FED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D75" w:rsidRPr="00406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Годовой контрольный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65744C" w:rsidP="005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0FAB" w:rsidRPr="00406C3E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18" w:rsidRPr="00406C3E" w:rsidTr="00C24217">
        <w:trPr>
          <w:trHeight w:val="41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0B7D75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24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06C3E"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 и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510FAB" w:rsidP="005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E">
              <w:rPr>
                <w:rFonts w:ascii="Times New Roman" w:hAnsi="Times New Roman" w:cs="Times New Roman"/>
                <w:sz w:val="24"/>
                <w:szCs w:val="24"/>
              </w:rPr>
              <w:t>30.05.14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8" w:rsidRPr="00406C3E" w:rsidRDefault="00246018" w:rsidP="0056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FED" w:rsidRDefault="00EC7FED" w:rsidP="00246018">
      <w:pPr>
        <w:rPr>
          <w:rFonts w:ascii="Times New Roman" w:hAnsi="Times New Roman" w:cs="Times New Roman"/>
          <w:sz w:val="24"/>
          <w:szCs w:val="24"/>
        </w:rPr>
      </w:pPr>
    </w:p>
    <w:p w:rsidR="00EC7FED" w:rsidRPr="00246018" w:rsidRDefault="00C74DCA" w:rsidP="00C74DCA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018" w:rsidRPr="00246018" w:rsidRDefault="00246018" w:rsidP="0024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 w:rsidP="00400791">
      <w:pPr>
        <w:rPr>
          <w:rFonts w:ascii="Times New Roman" w:hAnsi="Times New Roman" w:cs="Times New Roman"/>
          <w:sz w:val="24"/>
          <w:szCs w:val="24"/>
        </w:rPr>
      </w:pPr>
    </w:p>
    <w:p w:rsidR="00C24217" w:rsidRDefault="00C24217" w:rsidP="00400791">
      <w:pPr>
        <w:shd w:val="clear" w:color="auto" w:fill="FFFFFF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246018" w:rsidRPr="00246018" w:rsidRDefault="00400791" w:rsidP="0040079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Требования к уровню подготовки учащихся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опознавать орфограммы и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в со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ответствии с правилами, изученными в начальных классах;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40" w:lineRule="auto"/>
        <w:ind w:right="19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018">
        <w:rPr>
          <w:rFonts w:ascii="Times New Roman" w:hAnsi="Times New Roman" w:cs="Times New Roman"/>
          <w:sz w:val="24"/>
          <w:szCs w:val="24"/>
        </w:rPr>
        <w:t>узнавать основные самостоятельные части речи (существительные, прилагательные, глаголы, на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речия, местоимения) и служебные слова (предлоги, союзы, частицы), определять их морфологические признаки и роль в предложении.</w:t>
      </w:r>
      <w:proofErr w:type="gramEnd"/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ind w:left="10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опознавать и правильно интонировать предло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жения изученных разновидностей;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10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использовать повествовательные и вопроси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тельные предложения как пункты плана высказы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</w:t>
      </w:r>
      <w:r w:rsidRPr="00246018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46018">
        <w:rPr>
          <w:rFonts w:ascii="Times New Roman" w:hAnsi="Times New Roman" w:cs="Times New Roman"/>
          <w:sz w:val="24"/>
          <w:szCs w:val="24"/>
        </w:rPr>
        <w:t>(включая случаи выражения сказуемого име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нем существительным в именительном падеже и прилагательным), а также грамматическую основу односоставного предложения (в наиболее ясных случаях);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отличать простое предложение с однородными сказуемыми от сложного предложения;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совершенствовать текст, устраняя неоправдан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ное повторение одних и тех же слов в роли главных или второстепенных членов предложения (за счет использования предложений с однородными члена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ми и сложных предложений);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ind w:left="10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производить синтаксический и пунктуацион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ный разбор в практических целях;</w:t>
      </w:r>
    </w:p>
    <w:p w:rsidR="00246018" w:rsidRPr="00246018" w:rsidRDefault="00246018" w:rsidP="00246018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lef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применять изученные правила пунктуации при письме.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auto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слышать и различать звуки; различать звуки и буквы;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auto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соблюдать нормы произношения, акцентиро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вать ударные слоги;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auto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замечать в чужой речи и использовать в своей речевой практике выразительные средства звуково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го строя русского языка;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4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в соответствии с принятыми нормами обозна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чать звуки речи на письме;</w:t>
      </w:r>
    </w:p>
    <w:p w:rsidR="00246018" w:rsidRPr="00246018" w:rsidRDefault="00246018" w:rsidP="00246018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пользоваться алфавитом, орфографическим и орфоэпическим словарями.</w:t>
      </w:r>
    </w:p>
    <w:p w:rsidR="00246018" w:rsidRPr="00246018" w:rsidRDefault="00246018" w:rsidP="00246018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0" w:line="240" w:lineRule="auto"/>
        <w:ind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осознанно производить морфемный и словооб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разовательный разбор;</w:t>
      </w:r>
    </w:p>
    <w:p w:rsidR="00246018" w:rsidRPr="00246018" w:rsidRDefault="00246018" w:rsidP="00246018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0" w:line="240" w:lineRule="auto"/>
        <w:ind w:right="2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018">
        <w:rPr>
          <w:rFonts w:ascii="Times New Roman" w:hAnsi="Times New Roman" w:cs="Times New Roman"/>
          <w:sz w:val="24"/>
          <w:szCs w:val="24"/>
        </w:rPr>
        <w:t xml:space="preserve">подбирать родственные слова для решения практических задач (осмысление значения слова, обогащение активного словаря,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культуроведческии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анализ слова, выразительность речи, правописание</w:t>
      </w:r>
      <w:proofErr w:type="gramEnd"/>
    </w:p>
    <w:p w:rsidR="00246018" w:rsidRPr="00246018" w:rsidRDefault="00246018" w:rsidP="00246018">
      <w:pPr>
        <w:shd w:val="clear" w:color="auto" w:fill="FFFFFF"/>
        <w:spacing w:before="1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и др.);</w:t>
      </w:r>
    </w:p>
    <w:p w:rsidR="00246018" w:rsidRPr="00246018" w:rsidRDefault="00246018" w:rsidP="00246018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производить этимологический анализ слова в практических целях (включая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общепознаватель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ный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культуроведческии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аспекты);</w:t>
      </w:r>
    </w:p>
    <w:p w:rsidR="00246018" w:rsidRPr="00246018" w:rsidRDefault="00246018" w:rsidP="00246018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0"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пользоваться словообразовательным и этимо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логическим словарями;</w:t>
      </w:r>
    </w:p>
    <w:p w:rsidR="00246018" w:rsidRPr="00246018" w:rsidRDefault="00246018" w:rsidP="00246018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>видеть орфограммы в разных морфемах, при</w:t>
      </w:r>
      <w:r w:rsidRPr="00246018">
        <w:rPr>
          <w:rFonts w:ascii="Times New Roman" w:hAnsi="Times New Roman" w:cs="Times New Roman"/>
          <w:sz w:val="24"/>
          <w:szCs w:val="24"/>
        </w:rPr>
        <w:softHyphen/>
        <w:t>менять изученные орфографические правила.</w:t>
      </w:r>
    </w:p>
    <w:p w:rsidR="00AB6B6F" w:rsidRDefault="00AB6B6F" w:rsidP="00AB6B6F">
      <w:pPr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17" w:rsidRDefault="00C24217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18" w:rsidRPr="00246018" w:rsidRDefault="00AB6B6F" w:rsidP="00AB6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246018" w:rsidRPr="00246018" w:rsidRDefault="00246018" w:rsidP="0024601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Купалова А.Ю., </w:t>
      </w:r>
      <w:proofErr w:type="spellStart"/>
      <w:r w:rsidRPr="00246018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246018">
        <w:rPr>
          <w:rFonts w:ascii="Times New Roman" w:hAnsi="Times New Roman"/>
          <w:sz w:val="24"/>
          <w:szCs w:val="24"/>
        </w:rPr>
        <w:t>Лидман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– Орлов Г.К. Русский язык. Практика. 5 класс. Учебник для общеобразовательных школ. -  М.,Дрофа,2008. Рекомендовано </w:t>
      </w:r>
      <w:proofErr w:type="spellStart"/>
      <w:r w:rsidRPr="002460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РФ.</w:t>
      </w:r>
    </w:p>
    <w:p w:rsidR="00246018" w:rsidRPr="00246018" w:rsidRDefault="00246018" w:rsidP="0024601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Русский язык. Теория.5-9 классы. </w:t>
      </w:r>
      <w:proofErr w:type="spellStart"/>
      <w:r w:rsidRPr="00246018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246018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Л.Д. и др. – М.:Дрофа,2011, </w:t>
      </w: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         Рекомендовано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46018" w:rsidRPr="00246018" w:rsidRDefault="00246018" w:rsidP="0024601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Русский язык. Русская речь. 5 класс. Никитина Е.И. – М.:Дрофа,2008. Рекомендовано </w:t>
      </w:r>
      <w:proofErr w:type="spellStart"/>
      <w:r w:rsidRPr="002460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РФ.</w:t>
      </w:r>
    </w:p>
    <w:p w:rsidR="00246018" w:rsidRPr="00246018" w:rsidRDefault="00246018" w:rsidP="0024601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Соколова А.В.Русский язык 5 класс. Поурочные планы по программе В.В. </w:t>
      </w:r>
      <w:proofErr w:type="spellStart"/>
      <w:r w:rsidRPr="00246018">
        <w:rPr>
          <w:rFonts w:ascii="Times New Roman" w:hAnsi="Times New Roman"/>
          <w:sz w:val="24"/>
          <w:szCs w:val="24"/>
        </w:rPr>
        <w:t>Бабайцевой</w:t>
      </w:r>
      <w:proofErr w:type="gramStart"/>
      <w:r w:rsidRPr="00246018">
        <w:rPr>
          <w:rFonts w:ascii="Times New Roman" w:hAnsi="Times New Roman"/>
          <w:sz w:val="24"/>
          <w:szCs w:val="24"/>
        </w:rPr>
        <w:t>.-</w:t>
      </w:r>
      <w:proofErr w:type="gramEnd"/>
      <w:r w:rsidRPr="00246018">
        <w:rPr>
          <w:rFonts w:ascii="Times New Roman" w:hAnsi="Times New Roman"/>
          <w:sz w:val="24"/>
          <w:szCs w:val="24"/>
        </w:rPr>
        <w:t>Волгоград,Учитель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2006.</w:t>
      </w:r>
    </w:p>
    <w:p w:rsidR="00246018" w:rsidRPr="00246018" w:rsidRDefault="00246018" w:rsidP="0024601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  <w:lang w:val="en-US"/>
        </w:rPr>
        <w:t>CD</w:t>
      </w:r>
      <w:r w:rsidRPr="00246018">
        <w:rPr>
          <w:rFonts w:ascii="Times New Roman" w:hAnsi="Times New Roman"/>
          <w:sz w:val="24"/>
          <w:szCs w:val="24"/>
        </w:rPr>
        <w:t xml:space="preserve"> «Уроки русского языка Кирилла и </w:t>
      </w:r>
      <w:proofErr w:type="spellStart"/>
      <w:r w:rsidRPr="0024601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46018">
        <w:rPr>
          <w:rFonts w:ascii="Times New Roman" w:hAnsi="Times New Roman"/>
          <w:sz w:val="24"/>
          <w:szCs w:val="24"/>
        </w:rPr>
        <w:t>. 5 класс»</w:t>
      </w: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>. Русский язык. 5-9 классы. Теория. Учебник</w:t>
      </w:r>
    </w:p>
    <w:p w:rsidR="00246018" w:rsidRPr="00AB6B6F" w:rsidRDefault="00246018" w:rsidP="00AB6B6F">
      <w:pPr>
        <w:rPr>
          <w:rFonts w:ascii="Times New Roman" w:hAnsi="Times New Roman" w:cs="Times New Roman"/>
          <w:sz w:val="24"/>
          <w:szCs w:val="24"/>
        </w:rPr>
      </w:pPr>
      <w:r w:rsidRPr="00246018">
        <w:rPr>
          <w:rFonts w:ascii="Times New Roman" w:hAnsi="Times New Roman" w:cs="Times New Roman"/>
          <w:sz w:val="24"/>
          <w:szCs w:val="24"/>
        </w:rPr>
        <w:t xml:space="preserve">            для общеобразовательных школ. М.: Дрофа,2008. Рекомендовано </w:t>
      </w:r>
      <w:proofErr w:type="spellStart"/>
      <w:r w:rsidRPr="002460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6018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246018" w:rsidRPr="00246018" w:rsidRDefault="00AB6B6F" w:rsidP="00246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46018" w:rsidRPr="00246018" w:rsidRDefault="00246018" w:rsidP="0024601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А.Д. </w:t>
      </w:r>
      <w:proofErr w:type="spellStart"/>
      <w:r w:rsidRPr="00246018">
        <w:rPr>
          <w:rFonts w:ascii="Times New Roman" w:hAnsi="Times New Roman"/>
          <w:sz w:val="24"/>
          <w:szCs w:val="24"/>
        </w:rPr>
        <w:t>Дейкина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, Т.М. </w:t>
      </w:r>
      <w:proofErr w:type="spellStart"/>
      <w:r w:rsidRPr="00246018">
        <w:rPr>
          <w:rFonts w:ascii="Times New Roman" w:hAnsi="Times New Roman"/>
          <w:sz w:val="24"/>
          <w:szCs w:val="24"/>
        </w:rPr>
        <w:t>Пахнова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. Универсальные дидактические материалы по русскому языку 5-6 классы. СПб: Питер </w:t>
      </w:r>
      <w:proofErr w:type="spellStart"/>
      <w:r w:rsidRPr="00246018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246018">
        <w:rPr>
          <w:rFonts w:ascii="Times New Roman" w:hAnsi="Times New Roman"/>
          <w:sz w:val="24"/>
          <w:szCs w:val="24"/>
        </w:rPr>
        <w:t>, 1997.</w:t>
      </w:r>
    </w:p>
    <w:p w:rsidR="00246018" w:rsidRPr="00246018" w:rsidRDefault="00246018" w:rsidP="0024601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И.Г. </w:t>
      </w:r>
      <w:proofErr w:type="spellStart"/>
      <w:r w:rsidRPr="00246018">
        <w:rPr>
          <w:rFonts w:ascii="Times New Roman" w:hAnsi="Times New Roman"/>
          <w:sz w:val="24"/>
          <w:szCs w:val="24"/>
        </w:rPr>
        <w:t>ГергельНестандартные</w:t>
      </w:r>
      <w:proofErr w:type="spellEnd"/>
      <w:r w:rsidRPr="00246018">
        <w:rPr>
          <w:rFonts w:ascii="Times New Roman" w:hAnsi="Times New Roman"/>
          <w:sz w:val="24"/>
          <w:szCs w:val="24"/>
        </w:rPr>
        <w:t xml:space="preserve"> уроки. Русский язык. </w:t>
      </w:r>
      <w:proofErr w:type="spellStart"/>
      <w:r w:rsidRPr="00246018">
        <w:rPr>
          <w:rFonts w:ascii="Times New Roman" w:hAnsi="Times New Roman"/>
          <w:sz w:val="24"/>
          <w:szCs w:val="24"/>
        </w:rPr>
        <w:t>Волгодрад</w:t>
      </w:r>
      <w:proofErr w:type="spellEnd"/>
      <w:r w:rsidRPr="00246018">
        <w:rPr>
          <w:rFonts w:ascii="Times New Roman" w:hAnsi="Times New Roman"/>
          <w:sz w:val="24"/>
          <w:szCs w:val="24"/>
        </w:rPr>
        <w:t>: Корифей, 2007.</w:t>
      </w:r>
    </w:p>
    <w:p w:rsidR="00246018" w:rsidRPr="00246018" w:rsidRDefault="00246018" w:rsidP="0024601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246018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246018">
        <w:rPr>
          <w:rFonts w:ascii="Times New Roman" w:hAnsi="Times New Roman"/>
          <w:sz w:val="24"/>
          <w:szCs w:val="24"/>
        </w:rPr>
        <w:t>. Комплексный анализ текста. . 5 класс. М.: ТЦ Сфера, 2004.</w:t>
      </w:r>
    </w:p>
    <w:p w:rsidR="00246018" w:rsidRPr="00246018" w:rsidRDefault="00246018" w:rsidP="0024601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 xml:space="preserve">Г.И. Блинов, В.А. </w:t>
      </w:r>
      <w:proofErr w:type="spellStart"/>
      <w:r w:rsidRPr="00246018">
        <w:rPr>
          <w:rFonts w:ascii="Times New Roman" w:hAnsi="Times New Roman"/>
          <w:sz w:val="24"/>
          <w:szCs w:val="24"/>
        </w:rPr>
        <w:t>Антохина</w:t>
      </w:r>
      <w:proofErr w:type="spellEnd"/>
      <w:r w:rsidRPr="00246018">
        <w:rPr>
          <w:rFonts w:ascii="Times New Roman" w:hAnsi="Times New Roman"/>
          <w:sz w:val="24"/>
          <w:szCs w:val="24"/>
        </w:rPr>
        <w:t>. Сборник диктантов по орфографии и пунктуации 5-9 классы. М.: Просвещение 1998.</w:t>
      </w:r>
    </w:p>
    <w:p w:rsidR="00246018" w:rsidRPr="00246018" w:rsidRDefault="00246018" w:rsidP="0024601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6018">
        <w:rPr>
          <w:rFonts w:ascii="Times New Roman" w:hAnsi="Times New Roman"/>
          <w:sz w:val="24"/>
          <w:szCs w:val="24"/>
        </w:rPr>
        <w:t>Интернет-ресурсы.</w:t>
      </w:r>
    </w:p>
    <w:p w:rsidR="00246018" w:rsidRPr="00246018" w:rsidRDefault="00246018" w:rsidP="00246018">
      <w:pPr>
        <w:pStyle w:val="aa"/>
        <w:ind w:left="644"/>
        <w:rPr>
          <w:rFonts w:ascii="Times New Roman" w:hAnsi="Times New Roman"/>
          <w:sz w:val="24"/>
          <w:szCs w:val="24"/>
        </w:rPr>
      </w:pP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 w:rsidP="00246018">
      <w:pPr>
        <w:rPr>
          <w:rFonts w:ascii="Times New Roman" w:hAnsi="Times New Roman" w:cs="Times New Roman"/>
          <w:sz w:val="24"/>
          <w:szCs w:val="24"/>
        </w:rPr>
      </w:pPr>
    </w:p>
    <w:p w:rsidR="00246018" w:rsidRPr="00246018" w:rsidRDefault="00246018">
      <w:pPr>
        <w:rPr>
          <w:rFonts w:ascii="Times New Roman" w:hAnsi="Times New Roman" w:cs="Times New Roman"/>
          <w:sz w:val="24"/>
          <w:szCs w:val="24"/>
        </w:rPr>
      </w:pPr>
    </w:p>
    <w:sectPr w:rsidR="00246018" w:rsidRPr="00246018" w:rsidSect="002460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ECEF2"/>
    <w:lvl w:ilvl="0">
      <w:numFmt w:val="bullet"/>
      <w:lvlText w:val="*"/>
      <w:lvlJc w:val="left"/>
    </w:lvl>
  </w:abstractNum>
  <w:abstractNum w:abstractNumId="1">
    <w:nsid w:val="1B9F5F75"/>
    <w:multiLevelType w:val="singleLevel"/>
    <w:tmpl w:val="C93476D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B0CA6"/>
    <w:multiLevelType w:val="hybridMultilevel"/>
    <w:tmpl w:val="2568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2973445"/>
    <w:multiLevelType w:val="singleLevel"/>
    <w:tmpl w:val="C93476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6">
    <w:nsid w:val="625948F9"/>
    <w:multiLevelType w:val="hybridMultilevel"/>
    <w:tmpl w:val="F4A62FF4"/>
    <w:lvl w:ilvl="0" w:tplc="EF1C8C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0D543A"/>
    <w:multiLevelType w:val="hybridMultilevel"/>
    <w:tmpl w:val="F4368444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018"/>
    <w:rsid w:val="000B7D75"/>
    <w:rsid w:val="00105B2B"/>
    <w:rsid w:val="00164E10"/>
    <w:rsid w:val="00246018"/>
    <w:rsid w:val="002F085B"/>
    <w:rsid w:val="00395B92"/>
    <w:rsid w:val="00400791"/>
    <w:rsid w:val="00406C3E"/>
    <w:rsid w:val="004C542B"/>
    <w:rsid w:val="004E1AF5"/>
    <w:rsid w:val="00510FAB"/>
    <w:rsid w:val="00567AD7"/>
    <w:rsid w:val="005B3FF1"/>
    <w:rsid w:val="006220F5"/>
    <w:rsid w:val="0065744C"/>
    <w:rsid w:val="00664604"/>
    <w:rsid w:val="007B2D80"/>
    <w:rsid w:val="00805BF2"/>
    <w:rsid w:val="0083562D"/>
    <w:rsid w:val="008F2137"/>
    <w:rsid w:val="009C1C9F"/>
    <w:rsid w:val="00A4429A"/>
    <w:rsid w:val="00AB6B6F"/>
    <w:rsid w:val="00B4719E"/>
    <w:rsid w:val="00C24217"/>
    <w:rsid w:val="00C325FB"/>
    <w:rsid w:val="00C63C51"/>
    <w:rsid w:val="00C71BFD"/>
    <w:rsid w:val="00C74DCA"/>
    <w:rsid w:val="00DE72AD"/>
    <w:rsid w:val="00EC7FED"/>
    <w:rsid w:val="00EF7A77"/>
    <w:rsid w:val="00FE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460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3">
    <w:name w:val="Table Grid"/>
    <w:basedOn w:val="a1"/>
    <w:rsid w:val="0024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0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5">
    <w:name w:val="Emphasis"/>
    <w:qFormat/>
    <w:rsid w:val="00246018"/>
    <w:rPr>
      <w:i/>
      <w:iCs/>
    </w:rPr>
  </w:style>
  <w:style w:type="paragraph" w:styleId="a6">
    <w:name w:val="header"/>
    <w:basedOn w:val="a"/>
    <w:link w:val="a7"/>
    <w:rsid w:val="00246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4601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246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4601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2460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246018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46018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rsid w:val="002460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4601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Стиль"/>
    <w:rsid w:val="0024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B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0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818-6538-4794-94C7-32342767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А И</cp:lastModifiedBy>
  <cp:revision>15</cp:revision>
  <cp:lastPrinted>2013-10-09T04:00:00Z</cp:lastPrinted>
  <dcterms:created xsi:type="dcterms:W3CDTF">2013-02-13T10:24:00Z</dcterms:created>
  <dcterms:modified xsi:type="dcterms:W3CDTF">2013-10-13T08:49:00Z</dcterms:modified>
</cp:coreProperties>
</file>