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6C" w:rsidRPr="00A757F4" w:rsidRDefault="00A757F4" w:rsidP="00A757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F4">
        <w:rPr>
          <w:rFonts w:ascii="Times New Roman" w:hAnsi="Times New Roman" w:cs="Times New Roman"/>
          <w:b/>
          <w:sz w:val="28"/>
          <w:szCs w:val="28"/>
        </w:rPr>
        <w:t>Психолого-педагогический семинар</w:t>
      </w:r>
    </w:p>
    <w:p w:rsidR="00A757F4" w:rsidRPr="00682CC9" w:rsidRDefault="00A757F4" w:rsidP="00A757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CC9">
        <w:rPr>
          <w:rFonts w:ascii="Times New Roman" w:hAnsi="Times New Roman" w:cs="Times New Roman"/>
          <w:b/>
          <w:sz w:val="36"/>
          <w:szCs w:val="36"/>
        </w:rPr>
        <w:t>«Психологический климат в коллективе»</w:t>
      </w:r>
    </w:p>
    <w:p w:rsidR="00A757F4" w:rsidRDefault="00A757F4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F4" w:rsidRDefault="00A757F4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A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C6C">
        <w:rPr>
          <w:rFonts w:ascii="Times New Roman" w:hAnsi="Times New Roman" w:cs="Times New Roman"/>
          <w:sz w:val="28"/>
          <w:szCs w:val="28"/>
        </w:rPr>
        <w:t>психологическое просвещение педагогов по проблеме формирования благоприятного психологического климата в ученическом коллективе.</w:t>
      </w:r>
    </w:p>
    <w:p w:rsidR="00DD3C6C" w:rsidRDefault="00DD3C6C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A2" w:rsidRPr="004801A2" w:rsidRDefault="004801A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1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01A2" w:rsidRDefault="004801A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Раскрыть такие понятия как «коллектив», «психологический климат», «благоприятный психологический климат».</w:t>
      </w:r>
    </w:p>
    <w:p w:rsidR="004801A2" w:rsidRDefault="004801A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 педагогический коллектив с методами и приемами форсирования благоприятного психологического климата в ученическом коллективе.</w:t>
      </w:r>
    </w:p>
    <w:p w:rsidR="004801A2" w:rsidRDefault="004801A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A2" w:rsidRPr="00682CC9" w:rsidRDefault="004801A2" w:rsidP="0048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CC9">
        <w:rPr>
          <w:rFonts w:ascii="Times New Roman" w:hAnsi="Times New Roman" w:cs="Times New Roman"/>
          <w:b/>
          <w:sz w:val="36"/>
          <w:szCs w:val="36"/>
        </w:rPr>
        <w:t>Теоретическая часть</w:t>
      </w:r>
    </w:p>
    <w:p w:rsidR="004801A2" w:rsidRDefault="004801A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Профильные группы в МУПК формируются из учащихся разных школ города, которые очень часто видят друг друга впервые. Поэтому перед педагогами возникает ряд проблем – познакомить ребят, сплотить новый коллектив, создать благоприятную атмосферу. Ситуация осложняется еще и тем, что учащиеся посещают МУПК только один раз в неделю. </w:t>
      </w:r>
    </w:p>
    <w:p w:rsidR="00682CC9" w:rsidRDefault="00682CC9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попытаемся разобраться, что же такое коллектив и психологический климат и как ими управлять.</w:t>
      </w:r>
    </w:p>
    <w:p w:rsidR="00682CC9" w:rsidRDefault="00682CC9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работаем в коллективе. И от того, какова атмосфера в нем, зависит не только наше душевное состояние, но и успех целого предприятия. Коллектив должен быть поддержкой и опорой, а не группой ненавидящих друг друга людей, которые вынуждены делать одно дело.</w:t>
      </w:r>
    </w:p>
    <w:p w:rsidR="00682CC9" w:rsidRDefault="00682CC9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коллективов, где школьник находится в течении значительной части своей жизни, является школьный класс, либо как в нашем случае, профильная группа.</w:t>
      </w:r>
    </w:p>
    <w:p w:rsidR="00682CC9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коллектив является важной формой организации воспитания, мощным педагогическим инструментом.</w:t>
      </w:r>
    </w:p>
    <w:p w:rsidR="0023563A" w:rsidRPr="00682CC9" w:rsidRDefault="0023563A" w:rsidP="002356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82CC9">
        <w:rPr>
          <w:rFonts w:ascii="Times New Roman" w:hAnsi="Times New Roman" w:cs="Times New Roman"/>
          <w:i/>
          <w:sz w:val="28"/>
          <w:szCs w:val="28"/>
        </w:rPr>
        <w:t>коллективом называется группа людей, которые объединены общими целями  и задачами, близкими мотивами совместной деятельности.</w:t>
      </w:r>
    </w:p>
    <w:p w:rsidR="00A757F4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педагогами стоит задача огромной важности: создать благоприятный психологический климат в группе, управлять им на протяжении всей ее жизнедеятельности.</w:t>
      </w:r>
    </w:p>
    <w:p w:rsidR="0023563A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психологический климат?</w:t>
      </w:r>
    </w:p>
    <w:p w:rsidR="0023563A" w:rsidRPr="003877D6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Под психологическим климатом коллектива принято понимать «эмоциональный настрой коллектива», стойкое, преобладающее настроение людей, удовлетворенность их своим трудом, руководством, организацией, взаимоотношениями.</w:t>
      </w:r>
    </w:p>
    <w:p w:rsidR="0023563A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Показателями социально-психологического климата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 являются:</w:t>
      </w:r>
    </w:p>
    <w:p w:rsidR="0023563A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взаимоотношениями, трудом, организацией;</w:t>
      </w:r>
    </w:p>
    <w:p w:rsidR="0023563A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преобладающее настроение в коллективе;</w:t>
      </w:r>
    </w:p>
    <w:p w:rsidR="0023563A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взаимопонимание и авторитет руководителей и подчиненных</w:t>
      </w:r>
      <w:r w:rsidR="00F26036">
        <w:rPr>
          <w:rFonts w:ascii="Times New Roman" w:hAnsi="Times New Roman" w:cs="Times New Roman"/>
          <w:sz w:val="28"/>
          <w:szCs w:val="28"/>
        </w:rPr>
        <w:t>;</w:t>
      </w:r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участия членов коллектива в управлении и самоуправлении;</w:t>
      </w:r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сплоченность как эмоциональное единство;</w:t>
      </w:r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сознательная дисциплина.</w:t>
      </w:r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важным показателем психологического климата коллектива является его </w:t>
      </w:r>
      <w:r w:rsidRPr="003877D6">
        <w:rPr>
          <w:rFonts w:ascii="Times New Roman" w:hAnsi="Times New Roman" w:cs="Times New Roman"/>
          <w:i/>
          <w:sz w:val="28"/>
          <w:szCs w:val="28"/>
        </w:rPr>
        <w:t>сплоченность.</w:t>
      </w:r>
    </w:p>
    <w:p w:rsidR="00F26036" w:rsidRPr="003877D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Сплоченность – это возможность для команды стать единым целым для достижения поставленных задач и целей, что проявляется в высоком уровне взаимопонимания, наличии взаимопомощи и </w:t>
      </w:r>
      <w:proofErr w:type="spellStart"/>
      <w:r w:rsidRPr="003877D6">
        <w:rPr>
          <w:rFonts w:ascii="Times New Roman" w:hAnsi="Times New Roman" w:cs="Times New Roman"/>
          <w:i/>
          <w:sz w:val="28"/>
          <w:szCs w:val="28"/>
        </w:rPr>
        <w:t>взаимоподдержки</w:t>
      </w:r>
      <w:proofErr w:type="spellEnd"/>
      <w:r w:rsidRPr="003877D6">
        <w:rPr>
          <w:rFonts w:ascii="Times New Roman" w:hAnsi="Times New Roman" w:cs="Times New Roman"/>
          <w:i/>
          <w:sz w:val="28"/>
          <w:szCs w:val="28"/>
        </w:rPr>
        <w:t>.</w:t>
      </w:r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Сплоченный коллектив добивается много вершин и побед.</w:t>
      </w:r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сплоченных классах наблюдается единство переживаний, связанных с каким-либо событием, учащиеся испытывают доброжелательные отношения друг к другу, в классе бодрое настроение, нет уныния и пессимизма.</w:t>
      </w:r>
    </w:p>
    <w:p w:rsidR="00F26036" w:rsidRDefault="00E4032F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0A4DF2">
        <w:rPr>
          <w:rFonts w:ascii="Times New Roman" w:hAnsi="Times New Roman" w:cs="Times New Roman"/>
          <w:sz w:val="28"/>
          <w:szCs w:val="28"/>
        </w:rPr>
        <w:t>, эффективной  и продуктивной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DF2">
        <w:rPr>
          <w:rFonts w:ascii="Times New Roman" w:hAnsi="Times New Roman" w:cs="Times New Roman"/>
          <w:sz w:val="28"/>
          <w:szCs w:val="28"/>
        </w:rPr>
        <w:t>ученического коллектива, высокому уровню</w:t>
      </w:r>
      <w:r>
        <w:rPr>
          <w:rFonts w:ascii="Times New Roman" w:hAnsi="Times New Roman" w:cs="Times New Roman"/>
          <w:sz w:val="28"/>
          <w:szCs w:val="28"/>
        </w:rPr>
        <w:t xml:space="preserve"> учебных достижений учащихся </w:t>
      </w:r>
      <w:r w:rsidR="000A4DF2">
        <w:rPr>
          <w:rFonts w:ascii="Times New Roman" w:hAnsi="Times New Roman" w:cs="Times New Roman"/>
          <w:sz w:val="28"/>
          <w:szCs w:val="28"/>
        </w:rPr>
        <w:t>способствует благоприятный психологический климат.</w:t>
      </w:r>
    </w:p>
    <w:p w:rsidR="000A4DF2" w:rsidRDefault="000A4DF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подразумевается под термином «благоприятный»?</w:t>
      </w:r>
    </w:p>
    <w:p w:rsidR="000A4DF2" w:rsidRPr="003877D6" w:rsidRDefault="000A4DF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Благоприятный климат – это такой, который положительно влияет на самочувствие коллектива и определяет общий эмоциональный настрой на деятельность.</w:t>
      </w:r>
    </w:p>
    <w:p w:rsidR="000A4DF2" w:rsidRDefault="000A4DF2" w:rsidP="000A4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Характеристики благоприятного и неблагоприятного социально-психологического климата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 приведены в таблице 1.</w:t>
      </w:r>
    </w:p>
    <w:p w:rsidR="000A4DF2" w:rsidRPr="001B37E9" w:rsidRDefault="000A4DF2" w:rsidP="000A4D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E9">
        <w:rPr>
          <w:rFonts w:ascii="Times New Roman" w:hAnsi="Times New Roman" w:cs="Times New Roman"/>
          <w:b/>
          <w:sz w:val="28"/>
          <w:szCs w:val="28"/>
        </w:rPr>
        <w:t>Таблица 1 – Характеристики благоприятного и неблагоприятного социально-психологического климата в коллективе</w:t>
      </w:r>
    </w:p>
    <w:tbl>
      <w:tblPr>
        <w:tblStyle w:val="a3"/>
        <w:tblW w:w="0" w:type="auto"/>
        <w:tblLook w:val="04A0"/>
      </w:tblPr>
      <w:tblGrid>
        <w:gridCol w:w="5242"/>
        <w:gridCol w:w="5242"/>
      </w:tblGrid>
      <w:tr w:rsidR="000A4DF2" w:rsidTr="000A4DF2">
        <w:trPr>
          <w:trHeight w:val="646"/>
        </w:trPr>
        <w:tc>
          <w:tcPr>
            <w:tcW w:w="5242" w:type="dxa"/>
          </w:tcPr>
          <w:p w:rsidR="000A4DF2" w:rsidRPr="001B37E9" w:rsidRDefault="000A4DF2" w:rsidP="0099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  <w:p w:rsidR="000A4DF2" w:rsidRPr="001B37E9" w:rsidRDefault="000A4DF2" w:rsidP="0099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b/>
                <w:sz w:val="28"/>
                <w:szCs w:val="28"/>
              </w:rPr>
              <w:t>благоприятного климата</w:t>
            </w:r>
          </w:p>
        </w:tc>
        <w:tc>
          <w:tcPr>
            <w:tcW w:w="5242" w:type="dxa"/>
          </w:tcPr>
          <w:p w:rsidR="000A4DF2" w:rsidRPr="001B37E9" w:rsidRDefault="000A4DF2" w:rsidP="0099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  <w:p w:rsidR="000A4DF2" w:rsidRPr="001B37E9" w:rsidRDefault="000A4DF2" w:rsidP="00992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b/>
                <w:sz w:val="28"/>
                <w:szCs w:val="28"/>
              </w:rPr>
              <w:t>неблагоприятного климата</w:t>
            </w:r>
          </w:p>
        </w:tc>
      </w:tr>
      <w:tr w:rsidR="000A4DF2" w:rsidTr="000A4DF2">
        <w:trPr>
          <w:trHeight w:val="2962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Бодрость и жизнерадостной во взаимоотношениях сотрудников; сотрудничество, доброжелательность и взаимопомощь; одобрение, поддержка и развивающая критика.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Подавленное настроение, пессимизм, конфликтность, агрессивность, антипатии людей друг к другу, соперничество; отрицательное отношение к близкому общению друг с другом; критика в форме явных или скрытых выпадов; принижение личности другого, приоритет собственной точки зрения и нетерпимость к чужой.</w:t>
            </w:r>
          </w:p>
        </w:tc>
      </w:tr>
      <w:tr w:rsidR="000A4DF2" w:rsidTr="000A4DF2">
        <w:trPr>
          <w:trHeight w:val="1969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sz w:val="28"/>
                <w:szCs w:val="28"/>
              </w:rPr>
              <w:t>Справедливое и уважительное отношение ко всем членам коллектива, поддержка слабых и помощь новичкам.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норм справедливости и равенства во взаимоотношениях, деление на «привилегированных» и «непривилегированных», презрительное отношение к слабым, враждебность по отношению к новичкам.</w:t>
            </w:r>
          </w:p>
        </w:tc>
      </w:tr>
      <w:tr w:rsidR="000A4DF2" w:rsidTr="000A4DF2">
        <w:trPr>
          <w:trHeight w:val="961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таких черт личности, как принципиальность, честность, трудолюбие и бескорыстие.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Принципиальность, честность, трудолюбие и бескорыстие не в почете</w:t>
            </w:r>
          </w:p>
        </w:tc>
      </w:tr>
      <w:tr w:rsidR="000A4DF2" w:rsidTr="000A4DF2">
        <w:trPr>
          <w:trHeight w:val="1607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и энергичность сотрудников, готовых быстро приступить к выполнению полезного для всех дела и добивающихся высоких результатов в труде и профессиональной деятельности.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Инертность и пассивность сотрудников; у некоторых проявляется стремление к обособлению; группу невозможно поднять на общее дело, так как каждый учитывает только собственные интересы. </w:t>
            </w:r>
          </w:p>
        </w:tc>
      </w:tr>
      <w:tr w:rsidR="000A4DF2" w:rsidTr="000A4DF2">
        <w:trPr>
          <w:trHeight w:val="1607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Сопереживание и искреннее участие по отношению к успехам или неудачам отдельных сотрудников, а также чувство гордости за результаты работы своей организации.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успехам и неудачам кого-либо относятся равнодушно, либо с завистью или злорадством; достижения или неудачи организации не имеют эмоционального отклика.</w:t>
            </w:r>
          </w:p>
        </w:tc>
      </w:tr>
      <w:tr w:rsidR="000A4DF2" w:rsidTr="000A4DF2">
        <w:trPr>
          <w:trHeight w:val="1922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E9">
              <w:rPr>
                <w:rFonts w:ascii="Times New Roman" w:hAnsi="Times New Roman" w:cs="Times New Roman"/>
                <w:sz w:val="28"/>
                <w:szCs w:val="28"/>
              </w:rPr>
              <w:t>В отношениях между группировками внутри организации (структурными подразделениями: участками, отделами, бригадами и пр.) существует взаимное расположение, понимание, сотрудничество [.., с. 136].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место конфликтующие друг с другом группировки, которые отказываются от совместной деятельности.</w:t>
            </w:r>
          </w:p>
        </w:tc>
      </w:tr>
      <w:tr w:rsidR="000A4DF2" w:rsidTr="000A4DF2">
        <w:trPr>
          <w:trHeight w:val="1306"/>
        </w:trPr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единение («один – за всех, и все – за одного») и огромное стремление к совместной деятельности в трудные для организации минуты.</w:t>
            </w:r>
          </w:p>
        </w:tc>
        <w:tc>
          <w:tcPr>
            <w:tcW w:w="5242" w:type="dxa"/>
          </w:tcPr>
          <w:p w:rsidR="000A4DF2" w:rsidRDefault="000A4DF2" w:rsidP="00992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трудностей в организации группа не может объединиться, что влечет за собой ссоры, обвинения и конфликты.</w:t>
            </w:r>
          </w:p>
        </w:tc>
      </w:tr>
    </w:tbl>
    <w:p w:rsidR="000A4DF2" w:rsidRDefault="000A4DF2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климат не является изначально заданным, он формируется в ходе воспитания.</w:t>
      </w:r>
    </w:p>
    <w:p w:rsidR="0033700E" w:rsidRP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На формирование социально-психологического климата оказывает влияние ряд факторов макро- и микросреды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0E" w:rsidRP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Факторы макросреды</w:t>
      </w:r>
      <w:r w:rsidRPr="0033700E">
        <w:rPr>
          <w:rFonts w:ascii="Times New Roman" w:hAnsi="Times New Roman" w:cs="Times New Roman"/>
          <w:sz w:val="28"/>
          <w:szCs w:val="28"/>
        </w:rPr>
        <w:t xml:space="preserve"> – это тот общественный ф</w:t>
      </w:r>
      <w:r>
        <w:rPr>
          <w:rFonts w:ascii="Times New Roman" w:hAnsi="Times New Roman" w:cs="Times New Roman"/>
          <w:sz w:val="28"/>
          <w:szCs w:val="28"/>
        </w:rPr>
        <w:t>он, на котором строятся и разви</w:t>
      </w:r>
      <w:r w:rsidRPr="0033700E">
        <w:rPr>
          <w:rFonts w:ascii="Times New Roman" w:hAnsi="Times New Roman" w:cs="Times New Roman"/>
          <w:sz w:val="28"/>
          <w:szCs w:val="28"/>
        </w:rPr>
        <w:t>ваются отношения людей. К этим факторам относ</w:t>
      </w:r>
      <w:r>
        <w:rPr>
          <w:rFonts w:ascii="Times New Roman" w:hAnsi="Times New Roman" w:cs="Times New Roman"/>
          <w:sz w:val="28"/>
          <w:szCs w:val="28"/>
        </w:rPr>
        <w:t>ятся: общественный строй и обще</w:t>
      </w:r>
      <w:r w:rsidRPr="0033700E">
        <w:rPr>
          <w:rFonts w:ascii="Times New Roman" w:hAnsi="Times New Roman" w:cs="Times New Roman"/>
          <w:sz w:val="28"/>
          <w:szCs w:val="28"/>
        </w:rPr>
        <w:t xml:space="preserve">ственно-политическая ситуация в стране, экономическая ситуация в обществе, уровень жизни населения, организация жизни населения, социально-демографические факторы, региональные факторы и этнические факторы. Именно эти факторы определяют общие принципы и структуру управления, а также моральные принципы поведения людей в обществе и в группе, отношения друг к другу и трудовой деятельности. </w:t>
      </w:r>
    </w:p>
    <w:p w:rsidR="0033700E" w:rsidRP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0E">
        <w:rPr>
          <w:rFonts w:ascii="Times New Roman" w:hAnsi="Times New Roman" w:cs="Times New Roman"/>
          <w:sz w:val="28"/>
          <w:szCs w:val="28"/>
        </w:rPr>
        <w:t xml:space="preserve">Факторы микросреды – непосредственное материальное и духовное окружение личности  в  трудовом  коллективе  –  могут  быть  изменены  руководителем  в  нужном направлении. Они представляют собой сложную и многообразную систему элементов, нарушение  соотношения  которых  приводит  к  дисбалансу  системы  социально-психологического климата в целом. К этим факторам относятся:  </w:t>
      </w:r>
    </w:p>
    <w:p w:rsidR="0033700E" w:rsidRP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0E">
        <w:rPr>
          <w:rFonts w:ascii="Times New Roman" w:hAnsi="Times New Roman" w:cs="Times New Roman"/>
          <w:sz w:val="28"/>
          <w:szCs w:val="28"/>
        </w:rPr>
        <w:t>• объективные  –  комплекс  технических,  санитарно-гигиенических, организационных элементов, содержание и характер деятельности, уровень организации труда</w:t>
      </w:r>
      <w:r w:rsidR="003877D6">
        <w:rPr>
          <w:rFonts w:ascii="Times New Roman" w:hAnsi="Times New Roman" w:cs="Times New Roman"/>
          <w:sz w:val="28"/>
          <w:szCs w:val="28"/>
        </w:rPr>
        <w:t xml:space="preserve"> или учебной деятельности</w:t>
      </w:r>
      <w:r w:rsidRPr="003370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0E">
        <w:rPr>
          <w:rFonts w:ascii="Times New Roman" w:hAnsi="Times New Roman" w:cs="Times New Roman"/>
          <w:sz w:val="28"/>
          <w:szCs w:val="28"/>
        </w:rPr>
        <w:t>• субъективные – характер официальных и организационных связей между членами коллектива, наличие тов</w:t>
      </w:r>
      <w:r>
        <w:rPr>
          <w:rFonts w:ascii="Times New Roman" w:hAnsi="Times New Roman" w:cs="Times New Roman"/>
          <w:sz w:val="28"/>
          <w:szCs w:val="28"/>
        </w:rPr>
        <w:t>арищеских контактов, сотрудниче</w:t>
      </w:r>
      <w:r w:rsidRPr="0033700E">
        <w:rPr>
          <w:rFonts w:ascii="Times New Roman" w:hAnsi="Times New Roman" w:cs="Times New Roman"/>
          <w:sz w:val="28"/>
          <w:szCs w:val="28"/>
        </w:rPr>
        <w:t>ство, взаимопомощь, стиль руководства</w:t>
      </w:r>
      <w:r>
        <w:rPr>
          <w:rFonts w:ascii="Times New Roman" w:hAnsi="Times New Roman" w:cs="Times New Roman"/>
          <w:sz w:val="28"/>
          <w:szCs w:val="28"/>
        </w:rPr>
        <w:t>, личностные особенности руково</w:t>
      </w:r>
      <w:r w:rsidRPr="0033700E">
        <w:rPr>
          <w:rFonts w:ascii="Times New Roman" w:hAnsi="Times New Roman" w:cs="Times New Roman"/>
          <w:sz w:val="28"/>
          <w:szCs w:val="28"/>
        </w:rPr>
        <w:t>дителя</w:t>
      </w:r>
      <w:r w:rsidR="003877D6">
        <w:rPr>
          <w:rFonts w:ascii="Times New Roman" w:hAnsi="Times New Roman" w:cs="Times New Roman"/>
          <w:sz w:val="28"/>
          <w:szCs w:val="28"/>
        </w:rPr>
        <w:t xml:space="preserve"> или педагога</w:t>
      </w:r>
      <w:r w:rsidRPr="0033700E">
        <w:rPr>
          <w:rFonts w:ascii="Times New Roman" w:hAnsi="Times New Roman" w:cs="Times New Roman"/>
          <w:sz w:val="28"/>
          <w:szCs w:val="28"/>
        </w:rPr>
        <w:t>, индивидуальные особенно</w:t>
      </w:r>
      <w:r>
        <w:rPr>
          <w:rFonts w:ascii="Times New Roman" w:hAnsi="Times New Roman" w:cs="Times New Roman"/>
          <w:sz w:val="28"/>
          <w:szCs w:val="28"/>
        </w:rPr>
        <w:t>сти членов группы</w:t>
      </w:r>
      <w:r w:rsidRPr="00337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благоприятный психологический климат в коллективе помогут игры, улучшающие навыки общения и взаимодействия, формирующие терпимость и взаимоуважение, а также стремление к сотрудничеству.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D6">
        <w:rPr>
          <w:rFonts w:ascii="Times New Roman" w:hAnsi="Times New Roman" w:cs="Times New Roman"/>
          <w:i/>
          <w:sz w:val="28"/>
          <w:szCs w:val="28"/>
        </w:rPr>
        <w:t>Преимущества игр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они помогают: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сблизить участников игры;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дружеские отношения;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чувство принадлежности к группе;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комфортную атмосферу, создать эмоциональный заряд;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навыки сотрудничества, взаимопонимания, умения понять чувства другого человека;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слушания;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контакт с партнерами, сплотить группы;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положительный эмоциональный настрой в начале дня;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детям возможность почувствовать доброжелательный настрой к каждому из них.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00E" w:rsidRPr="00120CEF" w:rsidRDefault="0033700E" w:rsidP="00120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CEF">
        <w:rPr>
          <w:rFonts w:ascii="Times New Roman" w:hAnsi="Times New Roman" w:cs="Times New Roman"/>
          <w:b/>
          <w:sz w:val="36"/>
          <w:szCs w:val="36"/>
        </w:rPr>
        <w:t>Практическая часть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перейти к выполнению практических заданий педагогам сообщается, что им необходимо разгадать послание великого педагога А.С. Макаренко.</w:t>
      </w:r>
    </w:p>
    <w:p w:rsidR="000A4DF2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послание написано на плакате и закрыто множеством цветов так, чтобы его невозможно было прочитать. Текст послания следующий: «</w:t>
      </w:r>
      <w:r w:rsidRPr="00120CEF">
        <w:rPr>
          <w:rFonts w:ascii="Times New Roman" w:hAnsi="Times New Roman" w:cs="Times New Roman"/>
          <w:bCs/>
          <w:i/>
          <w:sz w:val="28"/>
          <w:szCs w:val="28"/>
        </w:rPr>
        <w:t>Там, где воспитатели не соединены в коллектив и коллектив не имеет единого плана работы, единого тона, единого точного подхода, там не может быть никакого воспитательного процесса</w:t>
      </w:r>
      <w:r>
        <w:rPr>
          <w:rFonts w:ascii="Times New Roman" w:hAnsi="Times New Roman" w:cs="Times New Roman"/>
          <w:bCs/>
          <w:i/>
          <w:sz w:val="28"/>
          <w:szCs w:val="28"/>
        </w:rPr>
        <w:t>» (А.С. Макаренко)</w:t>
      </w:r>
      <w:r w:rsidRPr="00120CE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открыть занавес из цветов и прочитать послание педагогам необходимо выполнять ряд заданий: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Упражнение на знакомство «Снежный ком» (Приложение 1).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Упражнение «Мой автопортрет» (Приложение 2).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Методика «Дерево» (Приложение 3).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Игра «Детектив» (Приложение 4).</w:t>
      </w:r>
    </w:p>
    <w:p w:rsidR="00120CEF" w:rsidRDefault="00120CEF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Упражнение «Выбрасывание пальцев»</w:t>
      </w:r>
      <w:r w:rsidR="007267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723C">
        <w:rPr>
          <w:rFonts w:ascii="Times New Roman" w:hAnsi="Times New Roman" w:cs="Times New Roman"/>
          <w:bCs/>
          <w:sz w:val="28"/>
          <w:szCs w:val="28"/>
        </w:rPr>
        <w:t>Все</w:t>
      </w:r>
      <w:r w:rsidR="00726746" w:rsidRPr="00726746">
        <w:rPr>
          <w:rFonts w:ascii="Times New Roman" w:hAnsi="Times New Roman" w:cs="Times New Roman"/>
          <w:bCs/>
          <w:sz w:val="28"/>
          <w:szCs w:val="28"/>
        </w:rPr>
        <w:t xml:space="preserve"> одновременно выбрасывает несколько пальцев на руке. Задача - за минимальное количество ходов добиться того, чтобы по сигналу ведущего все члены группы выбросили одинаковое число пальцев. Разговаривать и договариваться во время упражнения нельзя.</w:t>
      </w: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выполнение каждого задания цветы с плаката снимаются и отдаются педагогам в качестве вознаграждения за их старания, таким образом, послание приоткрывается.</w:t>
      </w: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того как все задания выполнены каждый из педагогов берет полученный им в качестве награды цветок и крепит его на нарисованную корзину с теплыми словами и пожеланиями, а также высказывает свои впечатления от семинара.</w:t>
      </w: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120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Default="009F24F2" w:rsidP="007175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4F2" w:rsidRPr="00717533" w:rsidRDefault="009F24F2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75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9F24F2" w:rsidRPr="00717533" w:rsidRDefault="009F24F2" w:rsidP="00717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533">
        <w:rPr>
          <w:rFonts w:ascii="Times New Roman" w:hAnsi="Times New Roman" w:cs="Times New Roman"/>
          <w:b/>
          <w:bCs/>
          <w:sz w:val="28"/>
          <w:szCs w:val="28"/>
        </w:rPr>
        <w:t>Упражнение «Снежный ком»</w:t>
      </w:r>
    </w:p>
    <w:p w:rsidR="00717533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i/>
          <w:sz w:val="28"/>
          <w:szCs w:val="28"/>
        </w:rPr>
        <w:t>Цель упражнения:</w:t>
      </w:r>
      <w:r w:rsidRPr="009F24F2">
        <w:rPr>
          <w:rFonts w:ascii="Times New Roman" w:hAnsi="Times New Roman" w:cs="Times New Roman"/>
          <w:sz w:val="28"/>
          <w:szCs w:val="28"/>
        </w:rPr>
        <w:t xml:space="preserve"> знакомство участников, разряжение обстановки</w:t>
      </w:r>
      <w:r w:rsidR="00717533">
        <w:rPr>
          <w:rFonts w:ascii="Times New Roman" w:hAnsi="Times New Roman" w:cs="Times New Roman"/>
          <w:sz w:val="28"/>
          <w:szCs w:val="28"/>
        </w:rPr>
        <w:t>.</w:t>
      </w:r>
    </w:p>
    <w:p w:rsidR="009F24F2" w:rsidRPr="00120CEF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Участники по очереди называют свое имя с каким-нибудь прилагательным, начинающимся на первую букву имени. Следующий по кругу должен назвать предыдущих, затем себя; таким образом, каждый следующий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F2">
        <w:rPr>
          <w:rFonts w:ascii="Times New Roman" w:hAnsi="Times New Roman" w:cs="Times New Roman"/>
          <w:sz w:val="28"/>
          <w:szCs w:val="28"/>
        </w:rPr>
        <w:t>назвать предыдущих, затем себя; таким образом, каждый следующий должен будет называть все больше имен с прилагательными, это облегчит запоминание и несколько разрядит обстановку. </w:t>
      </w:r>
      <w:r w:rsidRPr="009F24F2">
        <w:rPr>
          <w:rFonts w:ascii="Times New Roman" w:hAnsi="Times New Roman" w:cs="Times New Roman"/>
          <w:sz w:val="28"/>
          <w:szCs w:val="28"/>
        </w:rPr>
        <w:br/>
      </w:r>
      <w:r w:rsidRPr="00717533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9F24F2">
        <w:rPr>
          <w:rFonts w:ascii="Times New Roman" w:hAnsi="Times New Roman" w:cs="Times New Roman"/>
          <w:sz w:val="28"/>
          <w:szCs w:val="28"/>
        </w:rPr>
        <w:t> </w:t>
      </w:r>
      <w:r w:rsidRPr="009F24F2">
        <w:rPr>
          <w:rFonts w:ascii="Times New Roman" w:hAnsi="Times New Roman" w:cs="Times New Roman"/>
          <w:sz w:val="28"/>
          <w:szCs w:val="28"/>
        </w:rPr>
        <w:br/>
        <w:t>1. Сергей строгий - 2. Сергей строгий, Петр прилежный - 3. Сергей строгий, Петр прилежный, Наташа независимая и т.д.</w:t>
      </w:r>
    </w:p>
    <w:p w:rsidR="0033700E" w:rsidRDefault="0033700E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4F2" w:rsidRPr="00717533" w:rsidRDefault="009F24F2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5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F24F2" w:rsidRPr="00717533" w:rsidRDefault="009F24F2" w:rsidP="00717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533">
        <w:rPr>
          <w:rFonts w:ascii="Times New Roman" w:hAnsi="Times New Roman" w:cs="Times New Roman"/>
          <w:b/>
          <w:bCs/>
          <w:sz w:val="28"/>
          <w:szCs w:val="28"/>
        </w:rPr>
        <w:t>Упражнение «Мой автопортрет»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Pr="00717533">
        <w:rPr>
          <w:rFonts w:ascii="Times New Roman" w:hAnsi="Times New Roman" w:cs="Times New Roman"/>
          <w:i/>
          <w:sz w:val="28"/>
          <w:szCs w:val="28"/>
        </w:rPr>
        <w:t>:</w:t>
      </w:r>
      <w:r w:rsidRPr="009F24F2">
        <w:rPr>
          <w:rFonts w:ascii="Times New Roman" w:hAnsi="Times New Roman" w:cs="Times New Roman"/>
          <w:sz w:val="28"/>
          <w:szCs w:val="28"/>
        </w:rPr>
        <w:t xml:space="preserve"> обратить внимание участников на уникальность каждой личности.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sz w:val="28"/>
          <w:szCs w:val="28"/>
        </w:rPr>
        <w:t>Материалы</w:t>
      </w:r>
      <w:r w:rsidRPr="00717533">
        <w:rPr>
          <w:rFonts w:ascii="Times New Roman" w:hAnsi="Times New Roman" w:cs="Times New Roman"/>
          <w:i/>
          <w:sz w:val="28"/>
          <w:szCs w:val="28"/>
        </w:rPr>
        <w:t>:</w:t>
      </w:r>
      <w:r w:rsidRPr="009F24F2">
        <w:rPr>
          <w:rFonts w:ascii="Times New Roman" w:hAnsi="Times New Roman" w:cs="Times New Roman"/>
          <w:sz w:val="28"/>
          <w:szCs w:val="28"/>
        </w:rPr>
        <w:t xml:space="preserve"> Бумага, мелки (фломастеры, ручки, карандаши), скотч или липучка.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Правила проведения: Каждый игрок рисует автопортрет. При этом самые яркие черты лица (длинные ресницы, курносый нос, пухлые губы) намеренно преувеличиваются. На выполнение этой части задания отводится 5 минут.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Игроки не должны подсматривать друг за другом. Картины не подписываются. В конце работы листы бумаги складываются вдвое. При выполнении задания многие участники будут испытывать затруднения. Объясните им, что рисунок не должен обладать фотографической точностью. Создавать живописный шедевр также не требуется.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Ведущий может сам принять участие в игре.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Соберите все рисунки в большую коробку. Предложите игрокам не глядя вынуть один лист. Каждый игрок должен угадать, чей автопортрет он достал.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Все по очереди показывают рисунки и высказывают предположения о том, кто является их автором, делятся личными впечатлениями.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sz w:val="28"/>
          <w:szCs w:val="28"/>
        </w:rPr>
        <w:t>Интерпретация результатов</w:t>
      </w:r>
      <w:r w:rsidRPr="00717533">
        <w:rPr>
          <w:rFonts w:ascii="Times New Roman" w:hAnsi="Times New Roman" w:cs="Times New Roman"/>
          <w:i/>
          <w:sz w:val="28"/>
          <w:szCs w:val="28"/>
        </w:rPr>
        <w:t>:</w:t>
      </w:r>
      <w:r w:rsidRPr="009F24F2">
        <w:rPr>
          <w:rFonts w:ascii="Times New Roman" w:hAnsi="Times New Roman" w:cs="Times New Roman"/>
          <w:sz w:val="28"/>
          <w:szCs w:val="28"/>
        </w:rPr>
        <w:t xml:space="preserve"> Обсуждение почти всегда проходит оживленно. Большую симпатию обычно вызывают те «художники», кто изображал себя, не приукрашивая.</w:t>
      </w:r>
    </w:p>
    <w:p w:rsidR="009F24F2" w:rsidRPr="009F24F2" w:rsidRDefault="009F24F2" w:rsidP="009F2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sz w:val="28"/>
          <w:szCs w:val="28"/>
        </w:rPr>
        <w:t>Рекомендации для тренера</w:t>
      </w:r>
      <w:r w:rsidRPr="007175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F24F2">
        <w:rPr>
          <w:rFonts w:ascii="Times New Roman" w:hAnsi="Times New Roman" w:cs="Times New Roman"/>
          <w:sz w:val="28"/>
          <w:szCs w:val="28"/>
        </w:rPr>
        <w:t>Картины можно развесить по стенам. Это будет означать, что здесь каждого члена группы принимают во всей его самобытности.</w:t>
      </w:r>
    </w:p>
    <w:p w:rsidR="009F24F2" w:rsidRDefault="009F24F2" w:rsidP="0033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7533" w:rsidRDefault="00717533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4F2" w:rsidRPr="00717533" w:rsidRDefault="009F24F2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5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F24F2" w:rsidRDefault="009F24F2" w:rsidP="00717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/>
          <w:sz w:val="28"/>
          <w:szCs w:val="28"/>
        </w:rPr>
        <w:t>Методика «Дерево»</w:t>
      </w:r>
    </w:p>
    <w:p w:rsidR="003D2418" w:rsidRDefault="009F24F2" w:rsidP="003D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Ученикам предлагаются листы с готовым изображением сюжета: дерево и располагающиеся на нем и под ним человечки. каждый учащийся получает лист с таким изображением (но без нумерации фигурок). Исходя из опыта мы не предлагаем ученику вначале подписывать на листе свою фамилию, так как это может повлиять на их выбор. </w:t>
      </w:r>
    </w:p>
    <w:p w:rsidR="003D2418" w:rsidRDefault="009F24F2" w:rsidP="003D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новой школе и ваше положение. Мы проверим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</w:p>
    <w:p w:rsidR="003D2418" w:rsidRDefault="009F24F2" w:rsidP="007175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7375" cy="5276850"/>
            <wp:effectExtent l="19050" t="0" r="3175" b="0"/>
            <wp:docPr id="6" name="Рисунок 6" descr="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ре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18" w:rsidRDefault="009F24F2" w:rsidP="003D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 xml:space="preserve">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</w:t>
      </w:r>
      <w:proofErr w:type="spellStart"/>
      <w:r w:rsidRPr="009F24F2">
        <w:rPr>
          <w:rFonts w:ascii="Times New Roman" w:hAnsi="Times New Roman" w:cs="Times New Roman"/>
          <w:sz w:val="28"/>
          <w:szCs w:val="28"/>
        </w:rPr>
        <w:t>Лампенов</w:t>
      </w:r>
      <w:proofErr w:type="spellEnd"/>
      <w:r w:rsidRPr="009F24F2">
        <w:rPr>
          <w:rFonts w:ascii="Times New Roman" w:hAnsi="Times New Roman" w:cs="Times New Roman"/>
          <w:sz w:val="28"/>
          <w:szCs w:val="28"/>
        </w:rPr>
        <w:t xml:space="preserve">, опыта практического применения методики и сравнения ее результатов с наблюдениями за поведением учеников, данных, полученных от </w:t>
      </w:r>
      <w:r w:rsidRPr="009F24F2">
        <w:rPr>
          <w:rFonts w:ascii="Times New Roman" w:hAnsi="Times New Roman" w:cs="Times New Roman"/>
          <w:sz w:val="28"/>
          <w:szCs w:val="28"/>
        </w:rPr>
        <w:lastRenderedPageBreak/>
        <w:t>учителей и родителей, из беседы с ребенком. Для удобства объяснения мы подписали номера на каждой из фигурок человечков.</w:t>
      </w:r>
    </w:p>
    <w:p w:rsidR="009F24F2" w:rsidRDefault="009F24F2" w:rsidP="003D24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24F2">
        <w:rPr>
          <w:rFonts w:ascii="Times New Roman" w:hAnsi="Times New Roman" w:cs="Times New Roman"/>
          <w:sz w:val="28"/>
          <w:szCs w:val="28"/>
        </w:rPr>
        <w:t>Выбор позиции № 1, 3, 6, 7 - характеризует установку на преодоление препятствий</w:t>
      </w:r>
      <w:r w:rsidRPr="009F24F2">
        <w:rPr>
          <w:rFonts w:ascii="Times New Roman" w:hAnsi="Times New Roman" w:cs="Times New Roman"/>
          <w:sz w:val="28"/>
          <w:szCs w:val="28"/>
        </w:rPr>
        <w:br/>
        <w:t>№ 2, 19, 18, 11, 12 — общительность, дружескую поддержку</w:t>
      </w:r>
      <w:r w:rsidRPr="009F24F2">
        <w:rPr>
          <w:rFonts w:ascii="Times New Roman" w:hAnsi="Times New Roman" w:cs="Times New Roman"/>
          <w:sz w:val="28"/>
          <w:szCs w:val="28"/>
        </w:rPr>
        <w:br/>
        <w:t>№ 4 – устойчивость положения (желание добиваться успехов, не преодолевая трудности)</w:t>
      </w:r>
      <w:r w:rsidRPr="009F24F2">
        <w:rPr>
          <w:rFonts w:ascii="Times New Roman" w:hAnsi="Times New Roman" w:cs="Times New Roman"/>
          <w:sz w:val="28"/>
          <w:szCs w:val="28"/>
        </w:rPr>
        <w:br/>
        <w:t>№ 5 - утомляемость, общая слабость, небольшой запас сил, застенчивость</w:t>
      </w:r>
      <w:r w:rsidRPr="009F24F2">
        <w:rPr>
          <w:rFonts w:ascii="Times New Roman" w:hAnsi="Times New Roman" w:cs="Times New Roman"/>
          <w:sz w:val="28"/>
          <w:szCs w:val="28"/>
        </w:rPr>
        <w:br/>
        <w:t>№ 9 - мотивация на развлечения</w:t>
      </w:r>
      <w:r w:rsidRPr="009F24F2">
        <w:rPr>
          <w:rFonts w:ascii="Times New Roman" w:hAnsi="Times New Roman" w:cs="Times New Roman"/>
          <w:sz w:val="28"/>
          <w:szCs w:val="28"/>
        </w:rPr>
        <w:br/>
        <w:t>№ 13, 21 – отстраненность, замкнутость, тревожность</w:t>
      </w:r>
      <w:r w:rsidRPr="009F24F2">
        <w:rPr>
          <w:rFonts w:ascii="Times New Roman" w:hAnsi="Times New Roman" w:cs="Times New Roman"/>
          <w:sz w:val="28"/>
          <w:szCs w:val="28"/>
        </w:rPr>
        <w:br/>
        <w:t>№ 8 - характеризует отстраненность от учебного процесса, уход в себя</w:t>
      </w:r>
      <w:r w:rsidRPr="009F24F2">
        <w:rPr>
          <w:rFonts w:ascii="Times New Roman" w:hAnsi="Times New Roman" w:cs="Times New Roman"/>
          <w:sz w:val="28"/>
          <w:szCs w:val="28"/>
        </w:rPr>
        <w:br/>
        <w:t>№ 10, 15 - комфортное состояние, нормальная адаптация</w:t>
      </w:r>
      <w:r w:rsidRPr="009F24F2">
        <w:rPr>
          <w:rFonts w:ascii="Times New Roman" w:hAnsi="Times New Roman" w:cs="Times New Roman"/>
          <w:sz w:val="28"/>
          <w:szCs w:val="28"/>
        </w:rPr>
        <w:br/>
        <w:t>№ 14 - кризисное состояние, «падение в пропасть».</w:t>
      </w:r>
      <w:r w:rsidRPr="009F24F2">
        <w:rPr>
          <w:rFonts w:ascii="Times New Roman" w:hAnsi="Times New Roman" w:cs="Times New Roman"/>
          <w:sz w:val="28"/>
          <w:szCs w:val="28"/>
        </w:rPr>
        <w:br/>
        <w:t>Позицию № 20 часто выбирают как перспективу учащиеся с завышенной самооценкой и установкой на лидерство</w:t>
      </w:r>
      <w:r w:rsidRPr="009F24F2">
        <w:rPr>
          <w:rFonts w:ascii="Times New Roman" w:hAnsi="Times New Roman" w:cs="Times New Roman"/>
          <w:sz w:val="28"/>
          <w:szCs w:val="28"/>
        </w:rPr>
        <w:br/>
      </w:r>
      <w:r w:rsidRPr="009F24F2">
        <w:rPr>
          <w:rFonts w:ascii="Times New Roman" w:hAnsi="Times New Roman" w:cs="Times New Roman"/>
          <w:sz w:val="28"/>
          <w:szCs w:val="28"/>
        </w:rPr>
        <w:br/>
        <w:t>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 w:rsidRPr="009F24F2">
        <w:rPr>
          <w:rFonts w:ascii="Times New Roman" w:hAnsi="Times New Roman" w:cs="Times New Roman"/>
          <w:sz w:val="28"/>
          <w:szCs w:val="28"/>
        </w:rPr>
        <w:br/>
      </w:r>
      <w:r w:rsidRPr="009F24F2">
        <w:rPr>
          <w:rFonts w:ascii="Times New Roman" w:hAnsi="Times New Roman" w:cs="Times New Roman"/>
          <w:sz w:val="28"/>
          <w:szCs w:val="28"/>
        </w:rPr>
        <w:br/>
      </w:r>
      <w:r w:rsidRPr="00717533">
        <w:rPr>
          <w:rFonts w:ascii="Times New Roman" w:hAnsi="Times New Roman" w:cs="Times New Roman"/>
          <w:i/>
          <w:sz w:val="28"/>
          <w:szCs w:val="28"/>
        </w:rPr>
        <w:br/>
        <w:t xml:space="preserve">Автор : Л.П. Пономаренко , издание "Психологическая профилактика </w:t>
      </w:r>
      <w:proofErr w:type="spellStart"/>
      <w:r w:rsidRPr="00717533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717533">
        <w:rPr>
          <w:rFonts w:ascii="Times New Roman" w:hAnsi="Times New Roman" w:cs="Times New Roman"/>
          <w:i/>
          <w:sz w:val="28"/>
          <w:szCs w:val="28"/>
        </w:rPr>
        <w:t xml:space="preserve"> учащихся в начале обучения в средней школе. (Методические рекомендации для школьных психологов ) ", (1999).</w:t>
      </w:r>
      <w:r w:rsidRPr="00717533">
        <w:rPr>
          <w:rFonts w:ascii="Times New Roman" w:hAnsi="Times New Roman" w:cs="Times New Roman"/>
          <w:i/>
          <w:sz w:val="28"/>
          <w:szCs w:val="28"/>
        </w:rPr>
        <w:br/>
        <w:t xml:space="preserve">источник : </w:t>
      </w:r>
      <w:proofErr w:type="spellStart"/>
      <w:r w:rsidRPr="00717533">
        <w:rPr>
          <w:rFonts w:ascii="Times New Roman" w:hAnsi="Times New Roman" w:cs="Times New Roman"/>
          <w:i/>
          <w:sz w:val="28"/>
          <w:szCs w:val="28"/>
        </w:rPr>
        <w:t>psi.chol.ru</w:t>
      </w:r>
      <w:proofErr w:type="spellEnd"/>
    </w:p>
    <w:p w:rsidR="00F26036" w:rsidRDefault="00F2603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63A" w:rsidRDefault="0023563A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33" w:rsidRDefault="00717533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F4" w:rsidRPr="00717533" w:rsidRDefault="003D2418" w:rsidP="007175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5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3D2418" w:rsidRPr="00717533" w:rsidRDefault="003D2418" w:rsidP="00717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533">
        <w:rPr>
          <w:rFonts w:ascii="Times New Roman" w:hAnsi="Times New Roman" w:cs="Times New Roman"/>
          <w:b/>
          <w:bCs/>
          <w:sz w:val="28"/>
          <w:szCs w:val="28"/>
        </w:rPr>
        <w:t>Игра «Детектив»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iCs/>
          <w:sz w:val="28"/>
          <w:szCs w:val="28"/>
        </w:rPr>
        <w:t>Инструкция:</w:t>
      </w:r>
      <w:r w:rsidRPr="00726746">
        <w:rPr>
          <w:rFonts w:ascii="Times New Roman" w:hAnsi="Times New Roman" w:cs="Times New Roman"/>
          <w:sz w:val="28"/>
          <w:szCs w:val="28"/>
        </w:rPr>
        <w:t> Сейчас я вам раздам по несколько полосок бумаги. Это части одного детектива. Вы должны разгадать его, пользуясь следующими правилами: полоски бумаги с текстом нельзя показывать друг другу и складывать вместе. Детектив считается разгаданным, если определен убийца и объяснено, из чего это следует. Начинайте!</w:t>
      </w:r>
    </w:p>
    <w:p w:rsidR="00726746" w:rsidRPr="00717533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Вариант 1: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Лифтер видел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идущим в квартиру мистера Скотта в 12:25 вечера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Лифтер заканчивал работу в 12:30 вечера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Было установлено, что тело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было оттранспортировано на длительное расстояние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Мисс Смит видела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, идущим к дому мистера Джонса в 11:55 вечера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Жена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исчезла после убийства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После убийства полиция не смогла найти мистера Скотта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 Когда полиция постаралась найти мистера Джонса, то выяснилось, что он исчез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Лифтер сказал, что мисс Смит была в вестибюле дома, когда он уходил  с работы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 Мисс Смит часто сопровождала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Мистер Джонс говорил мистеру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>, что собирается убить его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Мисс Смит сказала, что никто не покидал дом между 12:25 и 12:45 вечера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Кровь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была обнаружена в машине мистера Скотта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Кровь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была найдена на ковре в холле за квартирой мистера Джонса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При осмотре тела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у него обнаружена пуля в бедре и ножевое ранение на спине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В 12:00 вечера мистер Скотт выстрелил в человека, пытавшегося ворваться в его квартиру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Лифтер сообщил полиции, что он видел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в 12:15 вечера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Пуля, обнаруженная в теле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>, была выпущена из пистолета мистера Джонса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Когда лифтер видел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митера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>, его рана немного кровоточила, но он выглядел довольно неплохо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Нож с отпечатками крови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 найден в саду мисс Смит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 На ноже, найденном в саду мисс Смит, были обнаружены отпечатки пальцев мистера Скотта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 Мистер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расстроил бизнес мистера Джонса, переманив его покупателей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Лифтер видел, что жена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часто уходила из дома вместе с мистером Скоттом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Тело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было обнаружено в парке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Тело мистера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было обнаружено в 1:30 ночи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Как заявил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медэксперт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, мистер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Келли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 убит за 1 час до того, как его нашли в парке</w:t>
      </w:r>
    </w:p>
    <w:p w:rsidR="00726746" w:rsidRPr="00717533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Решение детектива: </w:t>
      </w:r>
      <w:r w:rsidRPr="00717533">
        <w:rPr>
          <w:rFonts w:ascii="Times New Roman" w:hAnsi="Times New Roman" w:cs="Times New Roman"/>
          <w:i/>
          <w:sz w:val="28"/>
          <w:szCs w:val="28"/>
        </w:rPr>
        <w:t xml:space="preserve">После получения поверхностного пулевого ранения от мистера Джонса, мистер </w:t>
      </w:r>
      <w:proofErr w:type="spellStart"/>
      <w:r w:rsidRPr="00717533">
        <w:rPr>
          <w:rFonts w:ascii="Times New Roman" w:hAnsi="Times New Roman" w:cs="Times New Roman"/>
          <w:i/>
          <w:sz w:val="28"/>
          <w:szCs w:val="28"/>
        </w:rPr>
        <w:t>Келли</w:t>
      </w:r>
      <w:proofErr w:type="spellEnd"/>
      <w:r w:rsidRPr="00717533">
        <w:rPr>
          <w:rFonts w:ascii="Times New Roman" w:hAnsi="Times New Roman" w:cs="Times New Roman"/>
          <w:i/>
          <w:sz w:val="28"/>
          <w:szCs w:val="28"/>
        </w:rPr>
        <w:t xml:space="preserve"> пришел в квартиру, где был убит мистером </w:t>
      </w:r>
      <w:r w:rsidRPr="007175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Скоттом с помощью ножа в 12:30 вечера, потому что мистер Скотт был в любовной связи с женой мистера </w:t>
      </w:r>
      <w:proofErr w:type="spellStart"/>
      <w:r w:rsidRPr="00717533">
        <w:rPr>
          <w:rFonts w:ascii="Times New Roman" w:hAnsi="Times New Roman" w:cs="Times New Roman"/>
          <w:i/>
          <w:sz w:val="28"/>
          <w:szCs w:val="28"/>
        </w:rPr>
        <w:t>Келли</w:t>
      </w:r>
      <w:proofErr w:type="spellEnd"/>
      <w:r w:rsidRPr="00717533">
        <w:rPr>
          <w:rFonts w:ascii="Times New Roman" w:hAnsi="Times New Roman" w:cs="Times New Roman"/>
          <w:i/>
          <w:sz w:val="28"/>
          <w:szCs w:val="28"/>
        </w:rPr>
        <w:t>.</w:t>
      </w:r>
    </w:p>
    <w:p w:rsidR="00726746" w:rsidRPr="00717533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Вариант 2 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После 13:00 полиция не смогла отыскать садовника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В саду был найден молоток садовника со стертыми отпечатками пальцев и кровью Хадсона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Полиция заявила, что звонок был произведен со станции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Луисвиль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в 50км от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Питсберга</w:t>
      </w:r>
      <w:proofErr w:type="spellEnd"/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 По показаниям Миссис Хадсон в 11:15 в дом заходил садовник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Все свои коллекции Хадсон завещал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Шеперсону</w:t>
      </w:r>
      <w:proofErr w:type="spellEnd"/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Садовника нашли у матери на следующий день после убийства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На подоконнике окна мистера Хадсона были обнаружены отпечатки пальцев садовника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 В саду был найден платок миссис Хадсон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Экономка доктора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Шеперсона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показала, что, уехав после звонка, доктор забыл положить в сумку инструменты и лекарства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вернулся домой в 11:30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Окна в комнате Хадсона были закрыты изнутри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>, осмотревший мистера Хадсона в 10:55 заявил, что он абсолютно здоров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 Соседи уверяли, что доктор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был влюблен в сестру садовника, живущую с матерью, и часто тайно ее навещал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 Согласно завещанию, миссис Хадсон получила все деньги мужа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Женщина, позвонившая миссис Хадсон в 11:55, заявила, что мистер Хадсон мертв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По показаниям миссис Хадсон, за день до убийства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приглашал Хадсона на дружескую вечеринку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долгое время был врачом Хадсона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Экономка уверяла, что когда доктор вернулся от Хадсонов, у него в сумке что-то было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Соседи уверяли, что мистер Хадсон собирался уволить садовника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После похорон миссис Хадсон уехала из города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Замок на двери мистера Хадсона защелкивался автоматически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По сообщению полиции, смерть наступила между 11 и 12 часами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 В 12:30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прибежал к Хадсону и, выломав дверь, обнаружил, что Хадсон мертв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В 11:25 в дом заходила молочница и оставила в прихожей молоко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Уходя из дома, садовник заявил, что мистер Хадсон заперся в кабинете, не отвечает на стук и что-то напевает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Садовник видел, как в 11:05 доктор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вышел из дома Хадсона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 В свободное время Хадсон любил посещать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Луисвильский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клуб любителей пива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Прибывшая в 13:00 полиция заявила, что Хадсон скончался от удара по голове тупым предметом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 Садовник приходил к мистеру Хадсону, чтобы отпроситься с работы для поездки в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Луисвиль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>, где у него живет мать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 Мистер Хадсон неплохо пел в школьном ансамбле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Молочница слышала голос мистера Хадсона и странный свист и поскрипывание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lastRenderedPageBreak/>
        <w:t> В 11:25 проходя мимо комнаты мистера Хадсона, миссис Хадсон слышала, как он что-то напевал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Хадсон и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дружили со школы и оба коллекционировали древние рукописи, марки, магнитофонные записи и монеты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По показаниям матери, садовник приехал в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Луисвиль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около 14 часов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 xml:space="preserve">В 12:00 миссис Хадсон позвонила доктору </w:t>
      </w:r>
      <w:proofErr w:type="spellStart"/>
      <w:r w:rsidRPr="00726746">
        <w:rPr>
          <w:rFonts w:ascii="Times New Roman" w:hAnsi="Times New Roman" w:cs="Times New Roman"/>
          <w:sz w:val="28"/>
          <w:szCs w:val="28"/>
        </w:rPr>
        <w:t>Шеперсону</w:t>
      </w:r>
      <w:proofErr w:type="spellEnd"/>
      <w:r w:rsidRPr="00726746">
        <w:rPr>
          <w:rFonts w:ascii="Times New Roman" w:hAnsi="Times New Roman" w:cs="Times New Roman"/>
          <w:sz w:val="28"/>
          <w:szCs w:val="28"/>
        </w:rPr>
        <w:t xml:space="preserve"> потому, что была обеспокоена телефонным звонком</w:t>
      </w:r>
    </w:p>
    <w:p w:rsidR="00726746" w:rsidRPr="00726746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746">
        <w:rPr>
          <w:rFonts w:ascii="Times New Roman" w:hAnsi="Times New Roman" w:cs="Times New Roman"/>
          <w:sz w:val="28"/>
          <w:szCs w:val="28"/>
        </w:rPr>
        <w:t>На шпингалетах были обнаружены отпечатки пальцев миссис Хадсон</w:t>
      </w:r>
    </w:p>
    <w:p w:rsidR="00726746" w:rsidRPr="00717533" w:rsidRDefault="00726746" w:rsidP="007267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Решение детектива</w:t>
      </w:r>
      <w:r w:rsidRPr="0071753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17533">
        <w:rPr>
          <w:rFonts w:ascii="Times New Roman" w:hAnsi="Times New Roman" w:cs="Times New Roman"/>
          <w:i/>
          <w:sz w:val="28"/>
          <w:szCs w:val="28"/>
        </w:rPr>
        <w:t xml:space="preserve"> Убийца - доктор </w:t>
      </w:r>
      <w:proofErr w:type="spellStart"/>
      <w:r w:rsidRPr="00717533">
        <w:rPr>
          <w:rFonts w:ascii="Times New Roman" w:hAnsi="Times New Roman" w:cs="Times New Roman"/>
          <w:i/>
          <w:sz w:val="28"/>
          <w:szCs w:val="28"/>
        </w:rPr>
        <w:t>Шеперсон</w:t>
      </w:r>
      <w:proofErr w:type="spellEnd"/>
      <w:r w:rsidRPr="00717533">
        <w:rPr>
          <w:rFonts w:ascii="Times New Roman" w:hAnsi="Times New Roman" w:cs="Times New Roman"/>
          <w:i/>
          <w:sz w:val="28"/>
          <w:szCs w:val="28"/>
        </w:rPr>
        <w:t xml:space="preserve"> (из дома он ушел с пустым саквояжем, вернулся - не с пустым).</w:t>
      </w:r>
    </w:p>
    <w:p w:rsidR="00726746" w:rsidRDefault="00726746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F4" w:rsidRDefault="00A757F4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F4" w:rsidRPr="00A757F4" w:rsidRDefault="00A757F4" w:rsidP="00A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7F4" w:rsidRPr="00A757F4" w:rsidSect="009F4C4C">
      <w:headerReference w:type="default" r:id="rId7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4C" w:rsidRDefault="009F4C4C" w:rsidP="009F4C4C">
      <w:pPr>
        <w:spacing w:after="0" w:line="240" w:lineRule="auto"/>
      </w:pPr>
      <w:r>
        <w:separator/>
      </w:r>
    </w:p>
  </w:endnote>
  <w:endnote w:type="continuationSeparator" w:id="1">
    <w:p w:rsidR="009F4C4C" w:rsidRDefault="009F4C4C" w:rsidP="009F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4C" w:rsidRDefault="009F4C4C" w:rsidP="009F4C4C">
      <w:pPr>
        <w:spacing w:after="0" w:line="240" w:lineRule="auto"/>
      </w:pPr>
      <w:r>
        <w:separator/>
      </w:r>
    </w:p>
  </w:footnote>
  <w:footnote w:type="continuationSeparator" w:id="1">
    <w:p w:rsidR="009F4C4C" w:rsidRDefault="009F4C4C" w:rsidP="009F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89084"/>
      <w:docPartObj>
        <w:docPartGallery w:val="Page Numbers (Top of Page)"/>
        <w:docPartUnique/>
      </w:docPartObj>
    </w:sdtPr>
    <w:sdtContent>
      <w:p w:rsidR="009F4C4C" w:rsidRDefault="009F4C4C">
        <w:pPr>
          <w:pStyle w:val="a6"/>
          <w:jc w:val="center"/>
        </w:pPr>
        <w:fldSimple w:instr=" PAGE   \* MERGEFORMAT ">
          <w:r w:rsidR="00DC723C">
            <w:rPr>
              <w:noProof/>
            </w:rPr>
            <w:t>4</w:t>
          </w:r>
        </w:fldSimple>
      </w:p>
    </w:sdtContent>
  </w:sdt>
  <w:p w:rsidR="009F4C4C" w:rsidRDefault="009F4C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7F4"/>
    <w:rsid w:val="00007379"/>
    <w:rsid w:val="00032483"/>
    <w:rsid w:val="00075585"/>
    <w:rsid w:val="000830EA"/>
    <w:rsid w:val="0009124E"/>
    <w:rsid w:val="000A2F39"/>
    <w:rsid w:val="000A4DF2"/>
    <w:rsid w:val="000A7783"/>
    <w:rsid w:val="000C679E"/>
    <w:rsid w:val="000E514A"/>
    <w:rsid w:val="000F504A"/>
    <w:rsid w:val="00101762"/>
    <w:rsid w:val="0010666C"/>
    <w:rsid w:val="00120CEF"/>
    <w:rsid w:val="00121ADE"/>
    <w:rsid w:val="0017065D"/>
    <w:rsid w:val="001771D8"/>
    <w:rsid w:val="00186DA0"/>
    <w:rsid w:val="00196C8B"/>
    <w:rsid w:val="001B67B7"/>
    <w:rsid w:val="001C2AC7"/>
    <w:rsid w:val="00200692"/>
    <w:rsid w:val="00213DC6"/>
    <w:rsid w:val="0023563A"/>
    <w:rsid w:val="0025672C"/>
    <w:rsid w:val="0026246C"/>
    <w:rsid w:val="00262AB4"/>
    <w:rsid w:val="00277A3E"/>
    <w:rsid w:val="002A4DC2"/>
    <w:rsid w:val="002E60C3"/>
    <w:rsid w:val="002F17ED"/>
    <w:rsid w:val="003048F0"/>
    <w:rsid w:val="0030631B"/>
    <w:rsid w:val="00326341"/>
    <w:rsid w:val="0033700E"/>
    <w:rsid w:val="00350D95"/>
    <w:rsid w:val="00357D9D"/>
    <w:rsid w:val="003877D6"/>
    <w:rsid w:val="003D2418"/>
    <w:rsid w:val="003D3EBA"/>
    <w:rsid w:val="003F205C"/>
    <w:rsid w:val="004052BB"/>
    <w:rsid w:val="00405905"/>
    <w:rsid w:val="00446FA1"/>
    <w:rsid w:val="0045457B"/>
    <w:rsid w:val="004709C8"/>
    <w:rsid w:val="004801A2"/>
    <w:rsid w:val="004A2919"/>
    <w:rsid w:val="004C1E61"/>
    <w:rsid w:val="004C2378"/>
    <w:rsid w:val="004D58FF"/>
    <w:rsid w:val="004E3866"/>
    <w:rsid w:val="005031CA"/>
    <w:rsid w:val="0050547C"/>
    <w:rsid w:val="00511AB5"/>
    <w:rsid w:val="00532653"/>
    <w:rsid w:val="00542359"/>
    <w:rsid w:val="00556D92"/>
    <w:rsid w:val="005B0FDA"/>
    <w:rsid w:val="005B3A65"/>
    <w:rsid w:val="005E20B5"/>
    <w:rsid w:val="005E3DF8"/>
    <w:rsid w:val="00615CB2"/>
    <w:rsid w:val="006242EF"/>
    <w:rsid w:val="0065244D"/>
    <w:rsid w:val="00682CC9"/>
    <w:rsid w:val="006A3CAC"/>
    <w:rsid w:val="006D5582"/>
    <w:rsid w:val="00704571"/>
    <w:rsid w:val="00717533"/>
    <w:rsid w:val="00720B1F"/>
    <w:rsid w:val="00725BB5"/>
    <w:rsid w:val="00726746"/>
    <w:rsid w:val="00776BF3"/>
    <w:rsid w:val="00795B02"/>
    <w:rsid w:val="007A07F2"/>
    <w:rsid w:val="007A48A2"/>
    <w:rsid w:val="007F18FB"/>
    <w:rsid w:val="008078E3"/>
    <w:rsid w:val="0082658C"/>
    <w:rsid w:val="00836BEF"/>
    <w:rsid w:val="008374D6"/>
    <w:rsid w:val="008467B8"/>
    <w:rsid w:val="0085711F"/>
    <w:rsid w:val="00861BA0"/>
    <w:rsid w:val="00883CEC"/>
    <w:rsid w:val="008B423D"/>
    <w:rsid w:val="009107C4"/>
    <w:rsid w:val="00911428"/>
    <w:rsid w:val="00947249"/>
    <w:rsid w:val="0095074D"/>
    <w:rsid w:val="00957636"/>
    <w:rsid w:val="00971E4D"/>
    <w:rsid w:val="009B1BE1"/>
    <w:rsid w:val="009D5D9E"/>
    <w:rsid w:val="009F24F2"/>
    <w:rsid w:val="009F313F"/>
    <w:rsid w:val="009F4C4C"/>
    <w:rsid w:val="00A12BE5"/>
    <w:rsid w:val="00A13F23"/>
    <w:rsid w:val="00A17C12"/>
    <w:rsid w:val="00A40D8F"/>
    <w:rsid w:val="00A5347A"/>
    <w:rsid w:val="00A54A15"/>
    <w:rsid w:val="00A5611F"/>
    <w:rsid w:val="00A610DD"/>
    <w:rsid w:val="00A72C5A"/>
    <w:rsid w:val="00A757F4"/>
    <w:rsid w:val="00A7678B"/>
    <w:rsid w:val="00AA4E8D"/>
    <w:rsid w:val="00AB52F5"/>
    <w:rsid w:val="00B522CD"/>
    <w:rsid w:val="00B6727E"/>
    <w:rsid w:val="00B80C47"/>
    <w:rsid w:val="00B83818"/>
    <w:rsid w:val="00BA58F8"/>
    <w:rsid w:val="00BA64DC"/>
    <w:rsid w:val="00BB0FC6"/>
    <w:rsid w:val="00BB2126"/>
    <w:rsid w:val="00BD74DE"/>
    <w:rsid w:val="00BE7D39"/>
    <w:rsid w:val="00BF01E7"/>
    <w:rsid w:val="00BF40AF"/>
    <w:rsid w:val="00C14B97"/>
    <w:rsid w:val="00C176C5"/>
    <w:rsid w:val="00C34F23"/>
    <w:rsid w:val="00C41A63"/>
    <w:rsid w:val="00C462B4"/>
    <w:rsid w:val="00C46525"/>
    <w:rsid w:val="00C56479"/>
    <w:rsid w:val="00C614CC"/>
    <w:rsid w:val="00C847C8"/>
    <w:rsid w:val="00C9315B"/>
    <w:rsid w:val="00D01D8D"/>
    <w:rsid w:val="00D03231"/>
    <w:rsid w:val="00D03F82"/>
    <w:rsid w:val="00D20926"/>
    <w:rsid w:val="00D2431B"/>
    <w:rsid w:val="00D61CA4"/>
    <w:rsid w:val="00D75ADD"/>
    <w:rsid w:val="00D835F6"/>
    <w:rsid w:val="00D87A22"/>
    <w:rsid w:val="00DC3302"/>
    <w:rsid w:val="00DC723C"/>
    <w:rsid w:val="00DD3C6C"/>
    <w:rsid w:val="00DE20E5"/>
    <w:rsid w:val="00E33372"/>
    <w:rsid w:val="00E4032F"/>
    <w:rsid w:val="00E548DF"/>
    <w:rsid w:val="00E65F18"/>
    <w:rsid w:val="00E95BF0"/>
    <w:rsid w:val="00EA1D6A"/>
    <w:rsid w:val="00EA7A39"/>
    <w:rsid w:val="00EF7D38"/>
    <w:rsid w:val="00F26036"/>
    <w:rsid w:val="00F4154F"/>
    <w:rsid w:val="00F54CD5"/>
    <w:rsid w:val="00F7020E"/>
    <w:rsid w:val="00F825FB"/>
    <w:rsid w:val="00FB2BA9"/>
    <w:rsid w:val="00FC2AC8"/>
    <w:rsid w:val="00FC5F53"/>
    <w:rsid w:val="00FF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4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4C"/>
  </w:style>
  <w:style w:type="paragraph" w:styleId="a8">
    <w:name w:val="footer"/>
    <w:basedOn w:val="a"/>
    <w:link w:val="a9"/>
    <w:uiPriority w:val="99"/>
    <w:semiHidden/>
    <w:unhideWhenUsed/>
    <w:rsid w:val="009F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cp:lastPrinted>2015-02-15T20:05:00Z</cp:lastPrinted>
  <dcterms:created xsi:type="dcterms:W3CDTF">2015-02-14T17:08:00Z</dcterms:created>
  <dcterms:modified xsi:type="dcterms:W3CDTF">2015-02-15T23:27:00Z</dcterms:modified>
</cp:coreProperties>
</file>