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AF" w:rsidRPr="000755AF" w:rsidRDefault="000755AF" w:rsidP="000755AF">
      <w:pPr>
        <w:overflowPunct w:val="0"/>
        <w:autoSpaceDE w:val="0"/>
        <w:autoSpaceDN w:val="0"/>
        <w:adjustRightInd w:val="0"/>
        <w:rPr>
          <w:rFonts w:eastAsia="Times New Roman"/>
        </w:rPr>
      </w:pPr>
      <w:r w:rsidRPr="000755AF">
        <w:rPr>
          <w:rFonts w:eastAsia="Times New Roman"/>
          <w:lang w:eastAsia="ar-SA"/>
        </w:rPr>
        <w:t xml:space="preserve">                               </w:t>
      </w:r>
      <w:r w:rsidRPr="000755AF">
        <w:rPr>
          <w:rFonts w:eastAsia="Times New Roman"/>
        </w:rPr>
        <w:t>Муниципальное общеобразовательное учреждение</w:t>
      </w:r>
    </w:p>
    <w:p w:rsidR="000755AF" w:rsidRPr="000755AF" w:rsidRDefault="000755AF" w:rsidP="000755AF">
      <w:pPr>
        <w:overflowPunct w:val="0"/>
        <w:autoSpaceDE w:val="0"/>
        <w:autoSpaceDN w:val="0"/>
        <w:adjustRightInd w:val="0"/>
        <w:jc w:val="center"/>
        <w:rPr>
          <w:rFonts w:eastAsia="Times New Roman"/>
        </w:rPr>
      </w:pPr>
      <w:r w:rsidRPr="000755AF">
        <w:rPr>
          <w:rFonts w:eastAsia="Times New Roman"/>
        </w:rPr>
        <w:t>«Средняя общеобразовательная школа  №19»</w:t>
      </w:r>
    </w:p>
    <w:p w:rsidR="000755AF" w:rsidRPr="000755AF" w:rsidRDefault="000755AF" w:rsidP="000755AF">
      <w:pPr>
        <w:overflowPunct w:val="0"/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0755AF" w:rsidRPr="000755AF" w:rsidTr="00CE7C7E">
        <w:tc>
          <w:tcPr>
            <w:tcW w:w="5778" w:type="dxa"/>
          </w:tcPr>
          <w:p w:rsidR="000755AF" w:rsidRPr="000755AF" w:rsidRDefault="000755AF" w:rsidP="000755AF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0755AF" w:rsidRPr="000755AF" w:rsidRDefault="000755AF" w:rsidP="000755AF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55AF">
              <w:rPr>
                <w:rFonts w:eastAsia="Times New Roman"/>
              </w:rPr>
              <w:t xml:space="preserve">Согласована                                                                                 </w:t>
            </w:r>
          </w:p>
          <w:p w:rsidR="000755AF" w:rsidRPr="000755AF" w:rsidRDefault="000755AF" w:rsidP="000755AF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55AF">
              <w:rPr>
                <w:rFonts w:eastAsia="Times New Roman"/>
              </w:rPr>
              <w:t>на методическом объединении учителей</w:t>
            </w:r>
          </w:p>
          <w:p w:rsidR="000755AF" w:rsidRPr="000755AF" w:rsidRDefault="000755AF" w:rsidP="000755AF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55AF">
              <w:rPr>
                <w:rFonts w:eastAsia="Times New Roman"/>
              </w:rPr>
              <w:t xml:space="preserve">русского языка и литературы                        </w:t>
            </w:r>
          </w:p>
          <w:p w:rsidR="000755AF" w:rsidRPr="000755AF" w:rsidRDefault="000755AF" w:rsidP="000755AF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55AF">
              <w:rPr>
                <w:rFonts w:eastAsia="Times New Roman"/>
              </w:rPr>
              <w:t xml:space="preserve">Протокол  № 1  от августа 2013г.                                        </w:t>
            </w:r>
          </w:p>
          <w:p w:rsidR="000755AF" w:rsidRPr="000755AF" w:rsidRDefault="000755AF" w:rsidP="000755AF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0755AF" w:rsidRPr="000755AF" w:rsidRDefault="000755AF" w:rsidP="000755AF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786" w:type="dxa"/>
          </w:tcPr>
          <w:p w:rsidR="000755AF" w:rsidRPr="000755AF" w:rsidRDefault="000755AF" w:rsidP="000755AF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55AF">
              <w:rPr>
                <w:rFonts w:eastAsia="Times New Roman"/>
              </w:rPr>
              <w:t xml:space="preserve">                                                                        УТВЕРЖДАЮ</w:t>
            </w:r>
          </w:p>
          <w:p w:rsidR="000755AF" w:rsidRPr="000755AF" w:rsidRDefault="000755AF" w:rsidP="000755AF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55AF">
              <w:rPr>
                <w:rFonts w:eastAsia="Times New Roman"/>
              </w:rPr>
              <w:t>Руководитель МОУ «СОШ №19»</w:t>
            </w:r>
          </w:p>
          <w:p w:rsidR="000755AF" w:rsidRPr="000755AF" w:rsidRDefault="000755AF" w:rsidP="000755AF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55AF">
              <w:rPr>
                <w:rFonts w:eastAsia="Times New Roman"/>
              </w:rPr>
              <w:t xml:space="preserve">   </w:t>
            </w:r>
          </w:p>
          <w:p w:rsidR="000755AF" w:rsidRPr="000755AF" w:rsidRDefault="000755AF" w:rsidP="000755AF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55AF">
              <w:rPr>
                <w:rFonts w:eastAsia="Times New Roman"/>
              </w:rPr>
              <w:t xml:space="preserve">_____________ </w:t>
            </w:r>
            <w:proofErr w:type="spellStart"/>
            <w:r w:rsidRPr="000755AF">
              <w:rPr>
                <w:rFonts w:eastAsia="Times New Roman"/>
              </w:rPr>
              <w:t>В.В.Терешина</w:t>
            </w:r>
            <w:proofErr w:type="spellEnd"/>
          </w:p>
          <w:p w:rsidR="000755AF" w:rsidRPr="000755AF" w:rsidRDefault="000755AF" w:rsidP="000755AF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55AF">
              <w:rPr>
                <w:rFonts w:eastAsia="Times New Roman"/>
              </w:rPr>
              <w:t xml:space="preserve"> «___» август 2013 г.</w:t>
            </w:r>
          </w:p>
          <w:p w:rsidR="000755AF" w:rsidRPr="000755AF" w:rsidRDefault="000755AF" w:rsidP="000755AF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0755AF" w:rsidRPr="000755AF" w:rsidRDefault="000755AF" w:rsidP="000755AF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0755AF" w:rsidRPr="000755AF" w:rsidRDefault="000755AF" w:rsidP="000755AF">
      <w:pPr>
        <w:overflowPunct w:val="0"/>
        <w:autoSpaceDE w:val="0"/>
        <w:autoSpaceDN w:val="0"/>
        <w:adjustRightInd w:val="0"/>
        <w:rPr>
          <w:rFonts w:eastAsia="Times New Roman"/>
        </w:rPr>
      </w:pPr>
    </w:p>
    <w:p w:rsidR="000755AF" w:rsidRPr="000755AF" w:rsidRDefault="000755AF" w:rsidP="000755AF">
      <w:pPr>
        <w:overflowPunct w:val="0"/>
        <w:autoSpaceDE w:val="0"/>
        <w:autoSpaceDN w:val="0"/>
        <w:adjustRightInd w:val="0"/>
        <w:rPr>
          <w:rFonts w:eastAsia="Times New Roman"/>
        </w:rPr>
      </w:pPr>
    </w:p>
    <w:p w:rsidR="000755AF" w:rsidRPr="000755AF" w:rsidRDefault="000755AF" w:rsidP="000755AF">
      <w:pPr>
        <w:overflowPunct w:val="0"/>
        <w:autoSpaceDE w:val="0"/>
        <w:autoSpaceDN w:val="0"/>
        <w:adjustRightInd w:val="0"/>
        <w:rPr>
          <w:rFonts w:eastAsia="Times New Roman"/>
        </w:rPr>
      </w:pPr>
    </w:p>
    <w:p w:rsidR="000755AF" w:rsidRPr="000755AF" w:rsidRDefault="000755AF" w:rsidP="000755AF">
      <w:pPr>
        <w:overflowPunct w:val="0"/>
        <w:autoSpaceDE w:val="0"/>
        <w:autoSpaceDN w:val="0"/>
        <w:adjustRightInd w:val="0"/>
        <w:rPr>
          <w:rFonts w:eastAsia="Times New Roman"/>
        </w:rPr>
      </w:pPr>
    </w:p>
    <w:p w:rsidR="000755AF" w:rsidRPr="000755AF" w:rsidRDefault="000755AF" w:rsidP="000755AF">
      <w:pPr>
        <w:overflowPunct w:val="0"/>
        <w:autoSpaceDE w:val="0"/>
        <w:autoSpaceDN w:val="0"/>
        <w:adjustRightInd w:val="0"/>
        <w:rPr>
          <w:rFonts w:eastAsia="Times New Roman"/>
        </w:rPr>
      </w:pPr>
    </w:p>
    <w:p w:rsidR="000755AF" w:rsidRPr="000755AF" w:rsidRDefault="000755AF" w:rsidP="000755AF">
      <w:pPr>
        <w:overflowPunct w:val="0"/>
        <w:autoSpaceDE w:val="0"/>
        <w:autoSpaceDN w:val="0"/>
        <w:adjustRightInd w:val="0"/>
        <w:rPr>
          <w:rFonts w:eastAsia="Times New Roman"/>
        </w:rPr>
      </w:pPr>
    </w:p>
    <w:p w:rsidR="000755AF" w:rsidRPr="000755AF" w:rsidRDefault="000755AF" w:rsidP="000755AF">
      <w:pPr>
        <w:overflowPunct w:val="0"/>
        <w:autoSpaceDE w:val="0"/>
        <w:autoSpaceDN w:val="0"/>
        <w:adjustRightInd w:val="0"/>
        <w:rPr>
          <w:rFonts w:eastAsia="Times New Roman"/>
        </w:rPr>
      </w:pPr>
    </w:p>
    <w:p w:rsidR="000755AF" w:rsidRPr="000755AF" w:rsidRDefault="000755AF" w:rsidP="000755AF">
      <w:pPr>
        <w:overflowPunct w:val="0"/>
        <w:autoSpaceDE w:val="0"/>
        <w:autoSpaceDN w:val="0"/>
        <w:adjustRightInd w:val="0"/>
        <w:jc w:val="center"/>
        <w:rPr>
          <w:rFonts w:eastAsia="Times New Roman"/>
        </w:rPr>
      </w:pPr>
      <w:r w:rsidRPr="000755AF">
        <w:rPr>
          <w:rFonts w:eastAsia="Times New Roman"/>
        </w:rPr>
        <w:t>Рабочая  программа</w:t>
      </w:r>
    </w:p>
    <w:p w:rsidR="000755AF" w:rsidRPr="000755AF" w:rsidRDefault="000755AF" w:rsidP="000755AF">
      <w:pPr>
        <w:overflowPunct w:val="0"/>
        <w:autoSpaceDE w:val="0"/>
        <w:autoSpaceDN w:val="0"/>
        <w:adjustRightInd w:val="0"/>
        <w:jc w:val="center"/>
        <w:rPr>
          <w:rFonts w:eastAsia="Times New Roman"/>
        </w:rPr>
      </w:pPr>
      <w:r w:rsidRPr="000755AF">
        <w:rPr>
          <w:rFonts w:eastAsia="Times New Roman"/>
        </w:rPr>
        <w:t>Индивидуально-групповых занятий по предмету</w:t>
      </w:r>
    </w:p>
    <w:p w:rsidR="000755AF" w:rsidRPr="000755AF" w:rsidRDefault="000755AF" w:rsidP="000755AF">
      <w:pPr>
        <w:overflowPunct w:val="0"/>
        <w:autoSpaceDE w:val="0"/>
        <w:autoSpaceDN w:val="0"/>
        <w:adjustRightInd w:val="0"/>
        <w:jc w:val="center"/>
        <w:rPr>
          <w:rFonts w:eastAsia="Times New Roman"/>
        </w:rPr>
      </w:pPr>
      <w:r w:rsidRPr="000755AF">
        <w:rPr>
          <w:rFonts w:eastAsia="Times New Roman"/>
        </w:rPr>
        <w:t>«Русский язык»</w:t>
      </w:r>
    </w:p>
    <w:p w:rsidR="000755AF" w:rsidRPr="000755AF" w:rsidRDefault="000755AF" w:rsidP="000755AF">
      <w:pPr>
        <w:overflowPunct w:val="0"/>
        <w:autoSpaceDE w:val="0"/>
        <w:autoSpaceDN w:val="0"/>
        <w:adjustRightInd w:val="0"/>
        <w:rPr>
          <w:rFonts w:eastAsia="Times New Roman"/>
        </w:rPr>
      </w:pPr>
      <w:r w:rsidRPr="000755AF">
        <w:rPr>
          <w:rFonts w:eastAsia="Times New Roman"/>
        </w:rPr>
        <w:t xml:space="preserve">                                        </w:t>
      </w:r>
    </w:p>
    <w:p w:rsidR="000755AF" w:rsidRPr="000755AF" w:rsidRDefault="000755AF" w:rsidP="000755AF">
      <w:pPr>
        <w:overflowPunct w:val="0"/>
        <w:autoSpaceDE w:val="0"/>
        <w:autoSpaceDN w:val="0"/>
        <w:adjustRightInd w:val="0"/>
        <w:rPr>
          <w:rFonts w:eastAsia="Times New Roman"/>
        </w:rPr>
      </w:pPr>
    </w:p>
    <w:p w:rsidR="000755AF" w:rsidRPr="000755AF" w:rsidRDefault="000755AF" w:rsidP="000755AF">
      <w:pPr>
        <w:overflowPunct w:val="0"/>
        <w:autoSpaceDE w:val="0"/>
        <w:autoSpaceDN w:val="0"/>
        <w:adjustRightInd w:val="0"/>
        <w:rPr>
          <w:rFonts w:eastAsia="Times New Roman"/>
        </w:rPr>
      </w:pPr>
      <w:r w:rsidRPr="000755AF">
        <w:rPr>
          <w:rFonts w:eastAsia="Times New Roman"/>
        </w:rPr>
        <w:t xml:space="preserve"> Уровень основного общего образования</w:t>
      </w:r>
    </w:p>
    <w:p w:rsidR="000755AF" w:rsidRPr="000755AF" w:rsidRDefault="000755AF" w:rsidP="000755AF">
      <w:pPr>
        <w:overflowPunct w:val="0"/>
        <w:autoSpaceDE w:val="0"/>
        <w:autoSpaceDN w:val="0"/>
        <w:adjustRightInd w:val="0"/>
        <w:rPr>
          <w:rFonts w:eastAsia="Times New Roman"/>
        </w:rPr>
      </w:pPr>
      <w:r w:rsidRPr="000755AF">
        <w:rPr>
          <w:rFonts w:eastAsia="Times New Roman"/>
        </w:rPr>
        <w:t xml:space="preserve"> Срок  реализации  1 год</w:t>
      </w:r>
    </w:p>
    <w:p w:rsidR="000755AF" w:rsidRPr="000755AF" w:rsidRDefault="000755AF" w:rsidP="000755AF">
      <w:pPr>
        <w:overflowPunct w:val="0"/>
        <w:autoSpaceDE w:val="0"/>
        <w:autoSpaceDN w:val="0"/>
        <w:adjustRightInd w:val="0"/>
        <w:rPr>
          <w:rFonts w:eastAsia="Times New Roman"/>
        </w:rPr>
      </w:pPr>
    </w:p>
    <w:p w:rsidR="000755AF" w:rsidRPr="000755AF" w:rsidRDefault="000755AF" w:rsidP="000755AF">
      <w:pPr>
        <w:overflowPunct w:val="0"/>
        <w:autoSpaceDE w:val="0"/>
        <w:autoSpaceDN w:val="0"/>
        <w:adjustRightInd w:val="0"/>
        <w:rPr>
          <w:rFonts w:eastAsia="Times New Roman"/>
        </w:rPr>
      </w:pPr>
    </w:p>
    <w:p w:rsidR="000755AF" w:rsidRPr="000755AF" w:rsidRDefault="000755AF" w:rsidP="000755AF">
      <w:pPr>
        <w:overflowPunct w:val="0"/>
        <w:autoSpaceDE w:val="0"/>
        <w:autoSpaceDN w:val="0"/>
        <w:adjustRightInd w:val="0"/>
        <w:rPr>
          <w:rFonts w:eastAsia="Times New Roman"/>
        </w:rPr>
      </w:pPr>
    </w:p>
    <w:p w:rsidR="000755AF" w:rsidRPr="000755AF" w:rsidRDefault="000755AF" w:rsidP="000755AF">
      <w:pPr>
        <w:overflowPunct w:val="0"/>
        <w:autoSpaceDE w:val="0"/>
        <w:autoSpaceDN w:val="0"/>
        <w:adjustRightInd w:val="0"/>
        <w:rPr>
          <w:rFonts w:eastAsia="Times New Roman"/>
        </w:rPr>
      </w:pPr>
    </w:p>
    <w:p w:rsidR="000755AF" w:rsidRPr="000755AF" w:rsidRDefault="000755AF" w:rsidP="000755AF">
      <w:pPr>
        <w:overflowPunct w:val="0"/>
        <w:autoSpaceDE w:val="0"/>
        <w:autoSpaceDN w:val="0"/>
        <w:adjustRightInd w:val="0"/>
        <w:rPr>
          <w:rFonts w:eastAsia="Times New Roman"/>
        </w:rPr>
      </w:pPr>
    </w:p>
    <w:p w:rsidR="000755AF" w:rsidRPr="000755AF" w:rsidRDefault="000755AF" w:rsidP="000755AF">
      <w:pPr>
        <w:overflowPunct w:val="0"/>
        <w:autoSpaceDE w:val="0"/>
        <w:autoSpaceDN w:val="0"/>
        <w:adjustRightInd w:val="0"/>
        <w:rPr>
          <w:rFonts w:eastAsia="Times New Roman"/>
        </w:rPr>
      </w:pPr>
    </w:p>
    <w:p w:rsidR="000755AF" w:rsidRPr="000755AF" w:rsidRDefault="000755AF" w:rsidP="000755AF">
      <w:pPr>
        <w:overflowPunct w:val="0"/>
        <w:autoSpaceDE w:val="0"/>
        <w:autoSpaceDN w:val="0"/>
        <w:adjustRightInd w:val="0"/>
        <w:rPr>
          <w:rFonts w:eastAsia="Times New Roman"/>
        </w:rPr>
      </w:pPr>
      <w:proofErr w:type="gramStart"/>
      <w:r w:rsidRPr="000755AF">
        <w:rPr>
          <w:rFonts w:eastAsia="Times New Roman"/>
        </w:rPr>
        <w:t>Составлена</w:t>
      </w:r>
      <w:proofErr w:type="gramEnd"/>
      <w:r w:rsidRPr="000755AF">
        <w:rPr>
          <w:rFonts w:eastAsia="Times New Roman"/>
        </w:rPr>
        <w:t xml:space="preserve">  на  основе:</w:t>
      </w:r>
    </w:p>
    <w:p w:rsidR="000755AF" w:rsidRPr="000755AF" w:rsidRDefault="000755AF" w:rsidP="000755A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eastAsia="Times New Roman"/>
        </w:rPr>
      </w:pPr>
      <w:r w:rsidRPr="000755AF">
        <w:rPr>
          <w:rFonts w:eastAsia="Times New Roman"/>
        </w:rPr>
        <w:t>Федерального компонента государственного стандарта</w:t>
      </w:r>
    </w:p>
    <w:p w:rsidR="000755AF" w:rsidRPr="000755AF" w:rsidRDefault="000755AF" w:rsidP="000755A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eastAsia="Times New Roman"/>
        </w:rPr>
      </w:pPr>
      <w:r w:rsidRPr="000755AF">
        <w:rPr>
          <w:rFonts w:eastAsia="Times New Roman"/>
        </w:rPr>
        <w:t>Примерной программы основного общего образования по русскому языку</w:t>
      </w:r>
    </w:p>
    <w:p w:rsidR="000755AF" w:rsidRPr="000755AF" w:rsidRDefault="000755AF" w:rsidP="000755A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eastAsia="Times New Roman"/>
        </w:rPr>
      </w:pPr>
      <w:r w:rsidRPr="000755AF">
        <w:rPr>
          <w:rFonts w:eastAsia="Times New Roman"/>
        </w:rPr>
        <w:t xml:space="preserve">Программы по русскому языку 5-9 класс / автор  В. В. </w:t>
      </w:r>
      <w:proofErr w:type="spellStart"/>
      <w:r w:rsidRPr="000755AF">
        <w:rPr>
          <w:rFonts w:eastAsia="Times New Roman"/>
        </w:rPr>
        <w:t>Бабайцева</w:t>
      </w:r>
      <w:proofErr w:type="spellEnd"/>
      <w:r w:rsidRPr="000755AF">
        <w:rPr>
          <w:rFonts w:eastAsia="Times New Roman"/>
        </w:rPr>
        <w:t xml:space="preserve"> – М. Дрофа, 2010 </w:t>
      </w:r>
    </w:p>
    <w:p w:rsidR="000755AF" w:rsidRPr="000755AF" w:rsidRDefault="000755AF" w:rsidP="000755A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0755AF" w:rsidRPr="000755AF" w:rsidRDefault="000755AF" w:rsidP="000755A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0755AF" w:rsidRPr="000755AF" w:rsidRDefault="000755AF" w:rsidP="000755A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0755AF" w:rsidRPr="000755AF" w:rsidRDefault="000755AF" w:rsidP="000755A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0755AF" w:rsidRPr="000755AF" w:rsidRDefault="000755AF" w:rsidP="000755A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0755AF" w:rsidRPr="000755AF" w:rsidRDefault="000755AF" w:rsidP="000755A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0755AF" w:rsidRPr="000755AF" w:rsidRDefault="000755AF" w:rsidP="000755A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0755AF" w:rsidRPr="000755AF" w:rsidRDefault="000755AF" w:rsidP="000755A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0755AF" w:rsidRPr="000755AF" w:rsidRDefault="000755AF" w:rsidP="000755A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0755AF" w:rsidRPr="000755AF" w:rsidRDefault="000755AF" w:rsidP="000755AF">
      <w:pPr>
        <w:widowControl w:val="0"/>
        <w:overflowPunct w:val="0"/>
        <w:autoSpaceDE w:val="0"/>
        <w:autoSpaceDN w:val="0"/>
        <w:adjustRightInd w:val="0"/>
        <w:rPr>
          <w:rFonts w:eastAsia="Times New Roman"/>
        </w:rPr>
      </w:pPr>
      <w:r w:rsidRPr="000755AF">
        <w:rPr>
          <w:rFonts w:eastAsia="Times New Roman"/>
        </w:rPr>
        <w:t xml:space="preserve"> Составитель Иванова Г.В.</w:t>
      </w:r>
    </w:p>
    <w:p w:rsidR="000755AF" w:rsidRPr="000755AF" w:rsidRDefault="000755AF" w:rsidP="000755A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0755AF" w:rsidRPr="000755AF" w:rsidRDefault="000755AF" w:rsidP="000755A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0755AF" w:rsidRPr="000755AF" w:rsidRDefault="000755AF" w:rsidP="000755A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0755AF" w:rsidRPr="000755AF" w:rsidRDefault="000755AF" w:rsidP="000755A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</w:rPr>
      </w:pPr>
      <w:r w:rsidRPr="000755AF">
        <w:rPr>
          <w:rFonts w:eastAsia="Times New Roman"/>
        </w:rPr>
        <w:t xml:space="preserve">                                                          2013 год</w:t>
      </w:r>
    </w:p>
    <w:p w:rsidR="000755AF" w:rsidRDefault="000755AF" w:rsidP="00E455EC">
      <w:pPr>
        <w:ind w:left="360"/>
        <w:jc w:val="center"/>
        <w:rPr>
          <w:b/>
        </w:rPr>
      </w:pPr>
    </w:p>
    <w:p w:rsidR="000755AF" w:rsidRDefault="000755AF" w:rsidP="00E455EC">
      <w:pPr>
        <w:ind w:left="360"/>
        <w:jc w:val="center"/>
        <w:rPr>
          <w:b/>
        </w:rPr>
      </w:pPr>
    </w:p>
    <w:p w:rsidR="000755AF" w:rsidRDefault="000755AF" w:rsidP="00E455EC">
      <w:pPr>
        <w:ind w:left="360"/>
        <w:jc w:val="center"/>
        <w:rPr>
          <w:b/>
        </w:rPr>
      </w:pPr>
    </w:p>
    <w:p w:rsidR="00E455EC" w:rsidRDefault="00E455EC" w:rsidP="00E455EC">
      <w:pPr>
        <w:ind w:left="36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46772" w:rsidRDefault="00546772" w:rsidP="00E455EC">
      <w:pPr>
        <w:ind w:left="360"/>
        <w:jc w:val="center"/>
        <w:rPr>
          <w:b/>
        </w:rPr>
      </w:pPr>
    </w:p>
    <w:p w:rsidR="000755AF" w:rsidRPr="000755AF" w:rsidRDefault="000755AF" w:rsidP="000755AF">
      <w:pPr>
        <w:widowControl w:val="0"/>
        <w:shd w:val="clear" w:color="auto" w:fill="FFFFFF"/>
        <w:autoSpaceDE w:val="0"/>
        <w:autoSpaceDN w:val="0"/>
        <w:adjustRightInd w:val="0"/>
        <w:spacing w:before="163"/>
        <w:ind w:firstLine="370"/>
        <w:rPr>
          <w:rFonts w:eastAsia="Times New Roman"/>
          <w:color w:val="000000"/>
          <w:spacing w:val="-8"/>
        </w:rPr>
      </w:pPr>
      <w:r w:rsidRPr="000755AF">
        <w:rPr>
          <w:rFonts w:eastAsia="Times New Roman"/>
          <w:color w:val="000000"/>
          <w:spacing w:val="-8"/>
        </w:rPr>
        <w:t xml:space="preserve">Рабочая программа  </w:t>
      </w:r>
      <w:r>
        <w:rPr>
          <w:rFonts w:eastAsia="Times New Roman"/>
          <w:color w:val="000000"/>
          <w:spacing w:val="-8"/>
        </w:rPr>
        <w:t xml:space="preserve">индивидуально-групповых занятий </w:t>
      </w:r>
      <w:r w:rsidRPr="000755AF">
        <w:rPr>
          <w:rFonts w:eastAsia="Times New Roman"/>
          <w:color w:val="000000"/>
          <w:spacing w:val="-8"/>
        </w:rPr>
        <w:t>учебного предмета</w:t>
      </w:r>
      <w:r>
        <w:rPr>
          <w:rFonts w:eastAsia="Times New Roman"/>
          <w:color w:val="000000"/>
          <w:spacing w:val="-8"/>
        </w:rPr>
        <w:t xml:space="preserve"> «Русский язык» </w:t>
      </w:r>
      <w:r w:rsidRPr="000755AF">
        <w:rPr>
          <w:rFonts w:eastAsia="Times New Roman"/>
          <w:color w:val="000000"/>
          <w:spacing w:val="-8"/>
        </w:rPr>
        <w:t xml:space="preserve">составлена на основе федерального компонента государственного стандарта основного общего образования и  авторской программы под редакцией </w:t>
      </w:r>
      <w:r>
        <w:rPr>
          <w:rFonts w:eastAsia="Times New Roman"/>
        </w:rPr>
        <w:t xml:space="preserve">В. В. </w:t>
      </w:r>
      <w:proofErr w:type="spellStart"/>
      <w:r>
        <w:rPr>
          <w:rFonts w:eastAsia="Times New Roman"/>
        </w:rPr>
        <w:t>Бабайцевой</w:t>
      </w:r>
      <w:proofErr w:type="spellEnd"/>
      <w:r>
        <w:rPr>
          <w:rFonts w:eastAsia="Times New Roman"/>
        </w:rPr>
        <w:t>.</w:t>
      </w:r>
    </w:p>
    <w:p w:rsidR="000755AF" w:rsidRPr="000755AF" w:rsidRDefault="000755AF" w:rsidP="000755AF">
      <w:pPr>
        <w:widowControl w:val="0"/>
        <w:shd w:val="clear" w:color="auto" w:fill="FFFFFF"/>
        <w:autoSpaceDE w:val="0"/>
        <w:autoSpaceDN w:val="0"/>
        <w:adjustRightInd w:val="0"/>
        <w:spacing w:before="163"/>
        <w:ind w:firstLine="370"/>
        <w:rPr>
          <w:rFonts w:eastAsia="Times New Roman"/>
          <w:color w:val="000000"/>
          <w:spacing w:val="-8"/>
        </w:rPr>
      </w:pPr>
      <w:r w:rsidRPr="000755AF">
        <w:rPr>
          <w:rFonts w:eastAsia="Times New Roman"/>
          <w:color w:val="000000"/>
          <w:spacing w:val="-8"/>
        </w:rPr>
        <w:t>Программа дает распределение учебных часов по разделам курса и последовательность изучения разд</w:t>
      </w:r>
      <w:r>
        <w:rPr>
          <w:rFonts w:eastAsia="Times New Roman"/>
          <w:color w:val="000000"/>
          <w:spacing w:val="-8"/>
        </w:rPr>
        <w:t>елов русского языка</w:t>
      </w:r>
      <w:r w:rsidRPr="000755AF">
        <w:rPr>
          <w:rFonts w:eastAsia="Times New Roman"/>
          <w:color w:val="000000"/>
          <w:spacing w:val="-8"/>
        </w:rPr>
        <w:t xml:space="preserve"> с учетом </w:t>
      </w:r>
      <w:proofErr w:type="spellStart"/>
      <w:r w:rsidRPr="000755AF">
        <w:rPr>
          <w:rFonts w:eastAsia="Times New Roman"/>
          <w:color w:val="000000"/>
          <w:spacing w:val="-8"/>
        </w:rPr>
        <w:t>межпредметных</w:t>
      </w:r>
      <w:proofErr w:type="spellEnd"/>
      <w:r w:rsidRPr="000755AF">
        <w:rPr>
          <w:rFonts w:eastAsia="Times New Roman"/>
          <w:color w:val="000000"/>
          <w:spacing w:val="-8"/>
        </w:rPr>
        <w:t xml:space="preserve"> и </w:t>
      </w:r>
      <w:proofErr w:type="spellStart"/>
      <w:r w:rsidRPr="000755AF">
        <w:rPr>
          <w:rFonts w:eastAsia="Times New Roman"/>
          <w:color w:val="000000"/>
          <w:spacing w:val="-8"/>
        </w:rPr>
        <w:t>внутрипредметных</w:t>
      </w:r>
      <w:proofErr w:type="spellEnd"/>
      <w:r w:rsidRPr="000755AF">
        <w:rPr>
          <w:rFonts w:eastAsia="Times New Roman"/>
          <w:color w:val="000000"/>
          <w:spacing w:val="-8"/>
        </w:rPr>
        <w:t xml:space="preserve"> </w:t>
      </w:r>
      <w:proofErr w:type="spellStart"/>
      <w:r w:rsidRPr="000755AF">
        <w:rPr>
          <w:rFonts w:eastAsia="Times New Roman"/>
          <w:color w:val="000000"/>
          <w:spacing w:val="-8"/>
        </w:rPr>
        <w:t>свяэей</w:t>
      </w:r>
      <w:proofErr w:type="spellEnd"/>
      <w:r w:rsidRPr="000755AF">
        <w:rPr>
          <w:rFonts w:eastAsia="Times New Roman"/>
          <w:color w:val="000000"/>
          <w:spacing w:val="-8"/>
        </w:rPr>
        <w:t>, логики учебного процесса, возрастных особенностей учащихся, определяет набор практических работ, выполняемых учащимися.</w:t>
      </w:r>
    </w:p>
    <w:p w:rsidR="007C7BFC" w:rsidRDefault="00A70D3A" w:rsidP="00A70D3A">
      <w:pPr>
        <w:jc w:val="both"/>
      </w:pPr>
      <w:r>
        <w:rPr>
          <w:rFonts w:eastAsia="Times New Roman"/>
          <w:color w:val="000000"/>
          <w:spacing w:val="-8"/>
        </w:rPr>
        <w:t xml:space="preserve"> </w:t>
      </w:r>
      <w:r w:rsidR="000755AF" w:rsidRPr="000755AF">
        <w:rPr>
          <w:rFonts w:eastAsia="Times New Roman"/>
          <w:color w:val="000000"/>
          <w:spacing w:val="-9"/>
        </w:rPr>
        <w:t>Учебный план образов</w:t>
      </w:r>
      <w:r w:rsidR="000755AF">
        <w:rPr>
          <w:rFonts w:eastAsia="Times New Roman"/>
          <w:color w:val="000000"/>
          <w:spacing w:val="-9"/>
        </w:rPr>
        <w:t>ательного учреждения отводит 36</w:t>
      </w:r>
      <w:r w:rsidR="005C6257">
        <w:rPr>
          <w:rFonts w:eastAsia="Times New Roman"/>
          <w:color w:val="000000"/>
          <w:spacing w:val="-9"/>
        </w:rPr>
        <w:t xml:space="preserve"> </w:t>
      </w:r>
      <w:r w:rsidR="000755AF">
        <w:rPr>
          <w:rFonts w:eastAsia="Times New Roman"/>
          <w:color w:val="000000"/>
          <w:spacing w:val="-9"/>
        </w:rPr>
        <w:t>часов</w:t>
      </w:r>
      <w:r w:rsidR="000755AF">
        <w:t>.</w:t>
      </w:r>
      <w:r w:rsidR="005C6257">
        <w:t xml:space="preserve"> </w:t>
      </w:r>
      <w:r w:rsidR="000755AF">
        <w:t>П</w:t>
      </w:r>
      <w:r w:rsidR="00E455EC">
        <w:t xml:space="preserve">рограмма индивидуально-групповых </w:t>
      </w:r>
      <w:r w:rsidR="00AF29A5">
        <w:t xml:space="preserve">занятий по русскому языку для 8 </w:t>
      </w:r>
      <w:r w:rsidR="00E455EC">
        <w:t>класса создана на основе федерального компонента государственного стандарта основного общего образования.</w:t>
      </w:r>
    </w:p>
    <w:p w:rsidR="000755AF" w:rsidRDefault="007C7BFC" w:rsidP="00EE7058">
      <w:pPr>
        <w:ind w:firstLine="567"/>
        <w:jc w:val="both"/>
        <w:rPr>
          <w:rFonts w:eastAsia="Times New Roman"/>
        </w:rPr>
      </w:pPr>
      <w:r w:rsidRPr="004C035E">
        <w:rPr>
          <w:rFonts w:eastAsia="Times New Roman"/>
        </w:rPr>
        <w:t>Программа пред</w:t>
      </w:r>
      <w:r w:rsidR="00546772">
        <w:rPr>
          <w:rFonts w:eastAsia="Times New Roman"/>
        </w:rPr>
        <w:t xml:space="preserve">назначена для групповых </w:t>
      </w:r>
      <w:proofErr w:type="gramStart"/>
      <w:r w:rsidR="00546772">
        <w:rPr>
          <w:rFonts w:eastAsia="Times New Roman"/>
        </w:rPr>
        <w:t>занятий</w:t>
      </w:r>
      <w:proofErr w:type="gramEnd"/>
      <w:r w:rsidR="00546772">
        <w:rPr>
          <w:rFonts w:eastAsia="Times New Roman"/>
        </w:rPr>
        <w:t xml:space="preserve"> </w:t>
      </w:r>
      <w:r w:rsidRPr="004C035E">
        <w:rPr>
          <w:rFonts w:eastAsia="Times New Roman"/>
        </w:rPr>
        <w:t xml:space="preserve"> как для одарённых детей, так и для учеников, испытывающих опр</w:t>
      </w:r>
      <w:r w:rsidR="00546772">
        <w:rPr>
          <w:rFonts w:eastAsia="Times New Roman"/>
        </w:rPr>
        <w:t>еделённые трудности в обучении.</w:t>
      </w:r>
      <w:r w:rsidRPr="004C035E">
        <w:rPr>
          <w:rFonts w:eastAsia="Times New Roman"/>
        </w:rPr>
        <w:br/>
      </w:r>
      <w:r w:rsidR="000755AF">
        <w:rPr>
          <w:rFonts w:eastAsia="Times New Roman"/>
          <w:bCs/>
        </w:rPr>
        <w:t xml:space="preserve">             </w:t>
      </w:r>
      <w:r w:rsidRPr="004C035E">
        <w:rPr>
          <w:rFonts w:eastAsia="Times New Roman"/>
          <w:bCs/>
        </w:rPr>
        <w:t>Цель:</w:t>
      </w:r>
      <w:r w:rsidRPr="004C035E">
        <w:rPr>
          <w:rFonts w:eastAsia="Times New Roman"/>
        </w:rPr>
        <w:t xml:space="preserve"> </w:t>
      </w:r>
    </w:p>
    <w:p w:rsidR="000755AF" w:rsidRPr="000755AF" w:rsidRDefault="007C7BFC" w:rsidP="000755AF">
      <w:pPr>
        <w:pStyle w:val="a3"/>
        <w:numPr>
          <w:ilvl w:val="0"/>
          <w:numId w:val="30"/>
        </w:numPr>
        <w:jc w:val="both"/>
      </w:pPr>
      <w:r w:rsidRPr="000755AF">
        <w:t xml:space="preserve">пробудить у учащихся интерес к изучению русского языка; </w:t>
      </w:r>
    </w:p>
    <w:p w:rsidR="00AB5B1F" w:rsidRDefault="007C7BFC" w:rsidP="000755AF">
      <w:pPr>
        <w:pStyle w:val="a3"/>
        <w:numPr>
          <w:ilvl w:val="0"/>
          <w:numId w:val="30"/>
        </w:numPr>
        <w:jc w:val="both"/>
      </w:pPr>
      <w:r w:rsidRPr="000755AF">
        <w:t xml:space="preserve">воспитать любовь к языку; </w:t>
      </w:r>
    </w:p>
    <w:p w:rsidR="000755AF" w:rsidRPr="000755AF" w:rsidRDefault="007C7BFC" w:rsidP="000755AF">
      <w:pPr>
        <w:pStyle w:val="a3"/>
        <w:numPr>
          <w:ilvl w:val="0"/>
          <w:numId w:val="30"/>
        </w:numPr>
        <w:jc w:val="both"/>
      </w:pPr>
      <w:bookmarkStart w:id="0" w:name="_GoBack"/>
      <w:bookmarkEnd w:id="0"/>
      <w:r w:rsidRPr="000755AF">
        <w:t xml:space="preserve">научить бережно обращаться с ним; </w:t>
      </w:r>
    </w:p>
    <w:p w:rsidR="000755AF" w:rsidRPr="000755AF" w:rsidRDefault="007C7BFC" w:rsidP="000755AF">
      <w:pPr>
        <w:pStyle w:val="a3"/>
        <w:numPr>
          <w:ilvl w:val="0"/>
          <w:numId w:val="30"/>
        </w:numPr>
        <w:jc w:val="both"/>
      </w:pPr>
      <w:r w:rsidRPr="000755AF">
        <w:t>выработать навыки исследовательской работы, проектной деятельности;</w:t>
      </w:r>
    </w:p>
    <w:p w:rsidR="007C7BFC" w:rsidRPr="000755AF" w:rsidRDefault="007C7BFC" w:rsidP="000755AF">
      <w:pPr>
        <w:pStyle w:val="a3"/>
        <w:numPr>
          <w:ilvl w:val="0"/>
          <w:numId w:val="30"/>
        </w:numPr>
        <w:jc w:val="both"/>
      </w:pPr>
      <w:r w:rsidRPr="000755AF">
        <w:t xml:space="preserve">готовить одарённых детей к олимпиадам по предмету. </w:t>
      </w:r>
    </w:p>
    <w:p w:rsidR="000755AF" w:rsidRDefault="000755AF" w:rsidP="00EE7058">
      <w:pPr>
        <w:jc w:val="both"/>
        <w:rPr>
          <w:rFonts w:eastAsia="Times New Roman"/>
          <w:b/>
          <w:bCs/>
        </w:rPr>
      </w:pPr>
      <w:r>
        <w:rPr>
          <w:rFonts w:eastAsia="Times New Roman"/>
          <w:bCs/>
        </w:rPr>
        <w:t xml:space="preserve">             </w:t>
      </w:r>
      <w:r w:rsidR="007C7BFC" w:rsidRPr="004C035E">
        <w:rPr>
          <w:rFonts w:eastAsia="Times New Roman"/>
          <w:bCs/>
        </w:rPr>
        <w:t>Задачи:</w:t>
      </w:r>
      <w:r w:rsidR="007C7BFC" w:rsidRPr="004C035E">
        <w:rPr>
          <w:rFonts w:eastAsia="Times New Roman"/>
          <w:b/>
          <w:bCs/>
        </w:rPr>
        <w:t xml:space="preserve"> </w:t>
      </w:r>
    </w:p>
    <w:p w:rsidR="000755AF" w:rsidRPr="000755AF" w:rsidRDefault="00546772" w:rsidP="000755AF">
      <w:pPr>
        <w:pStyle w:val="a3"/>
        <w:numPr>
          <w:ilvl w:val="0"/>
          <w:numId w:val="33"/>
        </w:numPr>
        <w:jc w:val="both"/>
      </w:pPr>
      <w:r w:rsidRPr="000755AF">
        <w:t>л</w:t>
      </w:r>
      <w:r w:rsidR="007C7BFC" w:rsidRPr="000755AF">
        <w:t xml:space="preserve">иквидировать пробелы знаний у учащихся; </w:t>
      </w:r>
    </w:p>
    <w:p w:rsidR="007C7BFC" w:rsidRPr="000755AF" w:rsidRDefault="007C7BFC" w:rsidP="000755AF">
      <w:pPr>
        <w:pStyle w:val="a3"/>
        <w:numPr>
          <w:ilvl w:val="0"/>
          <w:numId w:val="33"/>
        </w:numPr>
        <w:jc w:val="both"/>
      </w:pPr>
      <w:r w:rsidRPr="000755AF">
        <w:t>отрабаты</w:t>
      </w:r>
      <w:r w:rsidR="00AF29A5" w:rsidRPr="000755AF">
        <w:t>вать и совершенствовать навыки,</w:t>
      </w:r>
      <w:r w:rsidR="005C6257">
        <w:t xml:space="preserve"> </w:t>
      </w:r>
      <w:r w:rsidR="00AF29A5" w:rsidRPr="000755AF">
        <w:t xml:space="preserve">полученные </w:t>
      </w:r>
      <w:r w:rsidRPr="000755AF">
        <w:t>на уроках.</w:t>
      </w:r>
      <w:r w:rsidRPr="000755AF">
        <w:br/>
        <w:t>Педагогические принципы, обеспечивающие реализацию программы:</w:t>
      </w:r>
    </w:p>
    <w:p w:rsidR="007C7BFC" w:rsidRPr="007C7BFC" w:rsidRDefault="007C7BFC" w:rsidP="00EE7058">
      <w:pPr>
        <w:pStyle w:val="a3"/>
        <w:numPr>
          <w:ilvl w:val="0"/>
          <w:numId w:val="3"/>
        </w:numPr>
        <w:jc w:val="both"/>
      </w:pPr>
      <w:r w:rsidRPr="007C7BFC">
        <w:rPr>
          <w:iCs/>
        </w:rPr>
        <w:t>использование привычных форм деятельности (игровых), доступность обучающих задач и постепенный характер их усложнения;</w:t>
      </w:r>
    </w:p>
    <w:p w:rsidR="007C7BFC" w:rsidRPr="007C7BFC" w:rsidRDefault="007C7BFC" w:rsidP="00EE7058">
      <w:pPr>
        <w:pStyle w:val="a3"/>
        <w:numPr>
          <w:ilvl w:val="0"/>
          <w:numId w:val="3"/>
        </w:numPr>
        <w:jc w:val="both"/>
      </w:pPr>
      <w:r w:rsidRPr="007C7BFC">
        <w:rPr>
          <w:iCs/>
        </w:rPr>
        <w:t>поддержание доброжелательного психологического климата на занятиях;</w:t>
      </w:r>
    </w:p>
    <w:p w:rsidR="007C7BFC" w:rsidRPr="007C7BFC" w:rsidRDefault="007C7BFC" w:rsidP="00EE7058">
      <w:pPr>
        <w:pStyle w:val="a3"/>
        <w:numPr>
          <w:ilvl w:val="0"/>
          <w:numId w:val="3"/>
        </w:numPr>
        <w:jc w:val="both"/>
      </w:pPr>
      <w:r w:rsidRPr="007C7BFC">
        <w:rPr>
          <w:iCs/>
        </w:rPr>
        <w:t>личностно-деятельный подход к организации занятий;</w:t>
      </w:r>
    </w:p>
    <w:p w:rsidR="007C7BFC" w:rsidRPr="007C7BFC" w:rsidRDefault="007C7BFC" w:rsidP="00EE7058">
      <w:pPr>
        <w:pStyle w:val="a3"/>
        <w:numPr>
          <w:ilvl w:val="0"/>
          <w:numId w:val="3"/>
        </w:numPr>
        <w:jc w:val="both"/>
      </w:pPr>
      <w:r w:rsidRPr="007C7BFC">
        <w:rPr>
          <w:iCs/>
        </w:rPr>
        <w:t>оптимальное сочетание форм занятий – индивидуальной, парной, групповой в рамках фронтальной</w:t>
      </w:r>
      <w:r w:rsidRPr="007C7BFC">
        <w:t>.</w:t>
      </w:r>
    </w:p>
    <w:p w:rsidR="00546772" w:rsidRDefault="00546772" w:rsidP="00EE7058">
      <w:pPr>
        <w:ind w:firstLine="567"/>
        <w:jc w:val="both"/>
      </w:pPr>
      <w:r>
        <w:rPr>
          <w:rFonts w:eastAsia="Times New Roman"/>
        </w:rPr>
        <w:t>О</w:t>
      </w:r>
      <w:r w:rsidR="007C7BFC" w:rsidRPr="004C035E">
        <w:rPr>
          <w:rFonts w:eastAsia="Times New Roman"/>
        </w:rPr>
        <w:t>сновным принципом</w:t>
      </w:r>
      <w:r>
        <w:rPr>
          <w:rFonts w:eastAsia="Times New Roman"/>
        </w:rPr>
        <w:t xml:space="preserve"> индивидуально-групповых занятий</w:t>
      </w:r>
      <w:r w:rsidR="007C7BFC" w:rsidRPr="004C035E">
        <w:rPr>
          <w:rFonts w:eastAsia="Times New Roman"/>
        </w:rPr>
        <w:t xml:space="preserve"> является добровольный характер обучения; при разработке программы за основу взяты такие методы, как мотивация и стимулирование интереса детей к предмету изучения и самому процессу обучения. Курс имеет практическую направленность и может иметь особое значение для детей, испытывающих трудности в освоении норм русского языка, а также для преодоления психологических барьеров в обучении.</w:t>
      </w:r>
      <w:r w:rsidR="007C7BFC" w:rsidRPr="004C035E">
        <w:rPr>
          <w:rFonts w:eastAsia="Times New Roman"/>
        </w:rPr>
        <w:br/>
      </w:r>
      <w:proofErr w:type="gramStart"/>
      <w:r>
        <w:t xml:space="preserve">В процессе изучения русского языка совершенствуются и развиваются следующие </w:t>
      </w:r>
      <w:proofErr w:type="spellStart"/>
      <w:r>
        <w:t>общеучебные</w:t>
      </w:r>
      <w:proofErr w:type="spellEnd"/>
      <w: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</w:t>
      </w:r>
      <w:proofErr w:type="gramEnd"/>
      <w:r>
        <w:t xml:space="preserve">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>
        <w:t>самокоррекцию</w:t>
      </w:r>
      <w:proofErr w:type="spellEnd"/>
      <w:r>
        <w:t xml:space="preserve">). </w:t>
      </w:r>
    </w:p>
    <w:p w:rsidR="00546772" w:rsidRDefault="00546772" w:rsidP="00EE7058">
      <w:pPr>
        <w:ind w:firstLine="567"/>
        <w:jc w:val="both"/>
      </w:pPr>
      <w:r>
        <w:t>При подготовке и проведении занятий учитываются особенности восприятия учащимися учебного материала, специфика их мотивации деятельности.</w:t>
      </w:r>
    </w:p>
    <w:p w:rsidR="00546772" w:rsidRDefault="00546772" w:rsidP="00EE7058">
      <w:pPr>
        <w:ind w:firstLine="567"/>
        <w:jc w:val="both"/>
      </w:pPr>
    </w:p>
    <w:p w:rsidR="00546772" w:rsidRDefault="00546772" w:rsidP="00EE7058">
      <w:pPr>
        <w:ind w:firstLine="567"/>
        <w:jc w:val="both"/>
      </w:pPr>
    </w:p>
    <w:p w:rsidR="00546772" w:rsidRDefault="00546772" w:rsidP="00EE7058">
      <w:pPr>
        <w:ind w:firstLine="567"/>
        <w:jc w:val="both"/>
      </w:pPr>
    </w:p>
    <w:p w:rsidR="00546772" w:rsidRDefault="00546772" w:rsidP="00EE7058">
      <w:pPr>
        <w:ind w:firstLine="567"/>
        <w:jc w:val="both"/>
      </w:pPr>
    </w:p>
    <w:p w:rsidR="00546772" w:rsidRDefault="00546772" w:rsidP="00EE7058">
      <w:pPr>
        <w:ind w:firstLine="567"/>
        <w:jc w:val="both"/>
      </w:pPr>
    </w:p>
    <w:p w:rsidR="00546772" w:rsidRDefault="00546772" w:rsidP="00EE7058">
      <w:pPr>
        <w:ind w:firstLine="567"/>
        <w:jc w:val="both"/>
      </w:pPr>
    </w:p>
    <w:p w:rsidR="00546772" w:rsidRDefault="00546772" w:rsidP="00EE7058">
      <w:pPr>
        <w:ind w:firstLine="567"/>
        <w:jc w:val="both"/>
      </w:pPr>
    </w:p>
    <w:p w:rsidR="00546772" w:rsidRDefault="00546772" w:rsidP="00EE7058">
      <w:pPr>
        <w:ind w:firstLine="567"/>
        <w:jc w:val="both"/>
      </w:pPr>
    </w:p>
    <w:p w:rsidR="00546772" w:rsidRDefault="00546772" w:rsidP="00546772">
      <w:pPr>
        <w:ind w:firstLine="567"/>
      </w:pPr>
    </w:p>
    <w:p w:rsidR="00546772" w:rsidRDefault="00546772" w:rsidP="00546772">
      <w:pPr>
        <w:ind w:firstLine="567"/>
      </w:pPr>
    </w:p>
    <w:p w:rsidR="00546772" w:rsidRDefault="00546772" w:rsidP="00546772">
      <w:pPr>
        <w:ind w:firstLine="567"/>
      </w:pPr>
    </w:p>
    <w:p w:rsidR="00D95421" w:rsidRPr="003258A5" w:rsidRDefault="00A70D3A" w:rsidP="000755AF">
      <w:pPr>
        <w:rPr>
          <w:b/>
        </w:rPr>
      </w:pPr>
      <w:r>
        <w:t xml:space="preserve">                                                        </w:t>
      </w:r>
      <w:r w:rsidR="000755AF">
        <w:rPr>
          <w:b/>
        </w:rPr>
        <w:t xml:space="preserve"> </w:t>
      </w:r>
      <w:r w:rsidR="00D95421" w:rsidRPr="003258A5">
        <w:rPr>
          <w:b/>
        </w:rPr>
        <w:t>Тематическое планирование</w:t>
      </w:r>
    </w:p>
    <w:p w:rsidR="00D95421" w:rsidRDefault="00D95421" w:rsidP="00D95421">
      <w:pPr>
        <w:jc w:val="center"/>
        <w:rPr>
          <w:b/>
        </w:rPr>
      </w:pPr>
    </w:p>
    <w:tbl>
      <w:tblPr>
        <w:tblStyle w:val="a8"/>
        <w:tblW w:w="0" w:type="auto"/>
        <w:tblInd w:w="789" w:type="dxa"/>
        <w:tblLook w:val="04A0" w:firstRow="1" w:lastRow="0" w:firstColumn="1" w:lastColumn="0" w:noHBand="0" w:noVBand="1"/>
      </w:tblPr>
      <w:tblGrid>
        <w:gridCol w:w="913"/>
        <w:gridCol w:w="3824"/>
        <w:gridCol w:w="3355"/>
      </w:tblGrid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№</w:t>
            </w:r>
          </w:p>
        </w:tc>
        <w:tc>
          <w:tcPr>
            <w:tcW w:w="3824" w:type="dxa"/>
          </w:tcPr>
          <w:p w:rsidR="00D95421" w:rsidRPr="003258A5" w:rsidRDefault="00D95421" w:rsidP="00EE074C">
            <w:pPr>
              <w:jc w:val="center"/>
            </w:pPr>
            <w:r w:rsidRPr="003258A5">
              <w:t>Тема</w:t>
            </w:r>
          </w:p>
        </w:tc>
        <w:tc>
          <w:tcPr>
            <w:tcW w:w="3355" w:type="dxa"/>
          </w:tcPr>
          <w:p w:rsidR="00D95421" w:rsidRPr="003258A5" w:rsidRDefault="00D95421" w:rsidP="00EE074C">
            <w:pPr>
              <w:jc w:val="center"/>
            </w:pPr>
            <w:r w:rsidRPr="003258A5">
              <w:t>Количество часов</w:t>
            </w:r>
          </w:p>
        </w:tc>
      </w:tr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1</w:t>
            </w:r>
          </w:p>
        </w:tc>
        <w:tc>
          <w:tcPr>
            <w:tcW w:w="3824" w:type="dxa"/>
          </w:tcPr>
          <w:p w:rsidR="00D95421" w:rsidRPr="003258A5" w:rsidRDefault="00D95421" w:rsidP="00EE074C">
            <w:r w:rsidRPr="003258A5">
              <w:t>Повторение</w:t>
            </w:r>
            <w:r w:rsidR="003D003C" w:rsidRPr="003258A5">
              <w:t xml:space="preserve"> </w:t>
            </w:r>
            <w:proofErr w:type="gramStart"/>
            <w:r w:rsidR="003D003C" w:rsidRPr="003258A5">
              <w:t>изученного</w:t>
            </w:r>
            <w:proofErr w:type="gramEnd"/>
            <w:r w:rsidR="003D003C" w:rsidRPr="003258A5">
              <w:t xml:space="preserve"> в 5- 7 </w:t>
            </w:r>
            <w:r w:rsidR="002F257D" w:rsidRPr="003258A5">
              <w:t>классах</w:t>
            </w:r>
          </w:p>
        </w:tc>
        <w:tc>
          <w:tcPr>
            <w:tcW w:w="3355" w:type="dxa"/>
          </w:tcPr>
          <w:p w:rsidR="00D95421" w:rsidRPr="003258A5" w:rsidRDefault="003D003C" w:rsidP="00EE074C">
            <w:pPr>
              <w:jc w:val="center"/>
            </w:pPr>
            <w:r w:rsidRPr="003258A5">
              <w:t>1</w:t>
            </w:r>
          </w:p>
        </w:tc>
      </w:tr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2</w:t>
            </w:r>
          </w:p>
        </w:tc>
        <w:tc>
          <w:tcPr>
            <w:tcW w:w="3824" w:type="dxa"/>
          </w:tcPr>
          <w:p w:rsidR="00D95421" w:rsidRPr="003258A5" w:rsidRDefault="00D95421" w:rsidP="00EE074C">
            <w:r w:rsidRPr="003258A5">
              <w:t>Синтаксис</w:t>
            </w:r>
            <w:r w:rsidR="00A315C6" w:rsidRPr="003258A5">
              <w:t>. Словосочетание.</w:t>
            </w:r>
          </w:p>
        </w:tc>
        <w:tc>
          <w:tcPr>
            <w:tcW w:w="3355" w:type="dxa"/>
          </w:tcPr>
          <w:p w:rsidR="00D95421" w:rsidRPr="003258A5" w:rsidRDefault="00A315C6" w:rsidP="00EE074C">
            <w:pPr>
              <w:jc w:val="center"/>
            </w:pPr>
            <w:r w:rsidRPr="003258A5">
              <w:t>2</w:t>
            </w:r>
          </w:p>
        </w:tc>
      </w:tr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3</w:t>
            </w:r>
          </w:p>
        </w:tc>
        <w:tc>
          <w:tcPr>
            <w:tcW w:w="3824" w:type="dxa"/>
          </w:tcPr>
          <w:p w:rsidR="00D95421" w:rsidRPr="003258A5" w:rsidRDefault="00A315C6" w:rsidP="002F257D">
            <w:pPr>
              <w:rPr>
                <w:bCs/>
              </w:rPr>
            </w:pPr>
            <w:r w:rsidRPr="003258A5">
              <w:t>Синтаксис. Предложение.</w:t>
            </w:r>
          </w:p>
        </w:tc>
        <w:tc>
          <w:tcPr>
            <w:tcW w:w="3355" w:type="dxa"/>
          </w:tcPr>
          <w:p w:rsidR="00D95421" w:rsidRPr="003258A5" w:rsidRDefault="00A315C6" w:rsidP="00EE074C">
            <w:pPr>
              <w:jc w:val="center"/>
            </w:pPr>
            <w:r w:rsidRPr="003258A5">
              <w:t>9</w:t>
            </w:r>
          </w:p>
        </w:tc>
      </w:tr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4</w:t>
            </w:r>
          </w:p>
        </w:tc>
        <w:tc>
          <w:tcPr>
            <w:tcW w:w="3824" w:type="dxa"/>
          </w:tcPr>
          <w:p w:rsidR="00D95421" w:rsidRPr="003258A5" w:rsidRDefault="00A315C6" w:rsidP="002F257D">
            <w:pPr>
              <w:rPr>
                <w:bCs/>
              </w:rPr>
            </w:pPr>
            <w:r w:rsidRPr="003258A5">
              <w:rPr>
                <w:bCs/>
              </w:rPr>
              <w:t>Односоставные предложения.</w:t>
            </w:r>
          </w:p>
        </w:tc>
        <w:tc>
          <w:tcPr>
            <w:tcW w:w="3355" w:type="dxa"/>
          </w:tcPr>
          <w:p w:rsidR="00D95421" w:rsidRPr="003258A5" w:rsidRDefault="00A315C6" w:rsidP="00EE074C">
            <w:pPr>
              <w:jc w:val="center"/>
            </w:pPr>
            <w:r w:rsidRPr="003258A5">
              <w:t>5</w:t>
            </w:r>
          </w:p>
        </w:tc>
      </w:tr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5</w:t>
            </w:r>
          </w:p>
        </w:tc>
        <w:tc>
          <w:tcPr>
            <w:tcW w:w="3824" w:type="dxa"/>
          </w:tcPr>
          <w:p w:rsidR="00D95421" w:rsidRPr="003258A5" w:rsidRDefault="00A315C6" w:rsidP="002F257D">
            <w:pPr>
              <w:rPr>
                <w:bCs/>
              </w:rPr>
            </w:pPr>
            <w:r w:rsidRPr="003258A5">
              <w:rPr>
                <w:bCs/>
              </w:rPr>
              <w:t>Неполные предложения</w:t>
            </w:r>
          </w:p>
        </w:tc>
        <w:tc>
          <w:tcPr>
            <w:tcW w:w="3355" w:type="dxa"/>
          </w:tcPr>
          <w:p w:rsidR="00D95421" w:rsidRPr="003258A5" w:rsidRDefault="00A315C6" w:rsidP="00EE074C">
            <w:pPr>
              <w:jc w:val="center"/>
            </w:pPr>
            <w:r w:rsidRPr="003258A5">
              <w:t>1</w:t>
            </w:r>
          </w:p>
        </w:tc>
      </w:tr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6</w:t>
            </w:r>
          </w:p>
        </w:tc>
        <w:tc>
          <w:tcPr>
            <w:tcW w:w="3824" w:type="dxa"/>
          </w:tcPr>
          <w:p w:rsidR="00D95421" w:rsidRPr="003258A5" w:rsidRDefault="00A315C6" w:rsidP="00EE074C">
            <w:r w:rsidRPr="003258A5">
              <w:t>Однородные члены.</w:t>
            </w:r>
          </w:p>
        </w:tc>
        <w:tc>
          <w:tcPr>
            <w:tcW w:w="3355" w:type="dxa"/>
          </w:tcPr>
          <w:p w:rsidR="00D95421" w:rsidRPr="003258A5" w:rsidRDefault="00A315C6" w:rsidP="00EE074C">
            <w:pPr>
              <w:jc w:val="center"/>
            </w:pPr>
            <w:r w:rsidRPr="003258A5">
              <w:t>3</w:t>
            </w:r>
          </w:p>
        </w:tc>
      </w:tr>
      <w:tr w:rsidR="00D95421" w:rsidTr="00A97386">
        <w:trPr>
          <w:trHeight w:val="713"/>
        </w:trPr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7</w:t>
            </w:r>
            <w:r w:rsidR="00A97386">
              <w:t>.</w:t>
            </w:r>
          </w:p>
        </w:tc>
        <w:tc>
          <w:tcPr>
            <w:tcW w:w="3824" w:type="dxa"/>
          </w:tcPr>
          <w:p w:rsidR="00D95421" w:rsidRPr="003258A5" w:rsidRDefault="00A315C6" w:rsidP="00EE074C">
            <w:r w:rsidRPr="003258A5">
              <w:t>Обособленные члены предложения</w:t>
            </w:r>
          </w:p>
        </w:tc>
        <w:tc>
          <w:tcPr>
            <w:tcW w:w="3355" w:type="dxa"/>
          </w:tcPr>
          <w:p w:rsidR="00D95421" w:rsidRPr="003258A5" w:rsidRDefault="00A315C6" w:rsidP="00EE074C">
            <w:pPr>
              <w:jc w:val="center"/>
            </w:pPr>
            <w:r w:rsidRPr="003258A5">
              <w:t>8</w:t>
            </w:r>
          </w:p>
        </w:tc>
      </w:tr>
      <w:tr w:rsidR="00A97386" w:rsidTr="00A97386">
        <w:trPr>
          <w:trHeight w:val="694"/>
        </w:trPr>
        <w:tc>
          <w:tcPr>
            <w:tcW w:w="913" w:type="dxa"/>
          </w:tcPr>
          <w:p w:rsidR="00A97386" w:rsidRPr="003258A5" w:rsidRDefault="00A97386" w:rsidP="00EE074C">
            <w:pPr>
              <w:jc w:val="center"/>
            </w:pPr>
            <w:r>
              <w:t>8.</w:t>
            </w:r>
          </w:p>
        </w:tc>
        <w:tc>
          <w:tcPr>
            <w:tcW w:w="3824" w:type="dxa"/>
          </w:tcPr>
          <w:p w:rsidR="00A97386" w:rsidRPr="003258A5" w:rsidRDefault="00A97386" w:rsidP="00EE074C">
            <w:r>
              <w:t>Прямая и косвенная речь</w:t>
            </w:r>
          </w:p>
        </w:tc>
        <w:tc>
          <w:tcPr>
            <w:tcW w:w="3355" w:type="dxa"/>
          </w:tcPr>
          <w:p w:rsidR="00A97386" w:rsidRPr="003258A5" w:rsidRDefault="00A97386" w:rsidP="00EE074C">
            <w:pPr>
              <w:jc w:val="center"/>
            </w:pPr>
            <w:r>
              <w:t>5</w:t>
            </w:r>
          </w:p>
        </w:tc>
      </w:tr>
      <w:tr w:rsidR="00A97386" w:rsidTr="00AD258D">
        <w:trPr>
          <w:trHeight w:val="1422"/>
        </w:trPr>
        <w:tc>
          <w:tcPr>
            <w:tcW w:w="913" w:type="dxa"/>
          </w:tcPr>
          <w:p w:rsidR="00A97386" w:rsidRPr="003258A5" w:rsidRDefault="00A97386" w:rsidP="00EE074C">
            <w:pPr>
              <w:jc w:val="center"/>
            </w:pPr>
            <w:r>
              <w:t>9.</w:t>
            </w:r>
          </w:p>
        </w:tc>
        <w:tc>
          <w:tcPr>
            <w:tcW w:w="3824" w:type="dxa"/>
          </w:tcPr>
          <w:p w:rsidR="00A97386" w:rsidRPr="003258A5" w:rsidRDefault="00A97386" w:rsidP="00EE074C">
            <w:r>
              <w:t>Повторение.</w:t>
            </w:r>
          </w:p>
        </w:tc>
        <w:tc>
          <w:tcPr>
            <w:tcW w:w="3355" w:type="dxa"/>
          </w:tcPr>
          <w:p w:rsidR="00A97386" w:rsidRPr="003258A5" w:rsidRDefault="00361A8F" w:rsidP="00EE074C">
            <w:pPr>
              <w:jc w:val="center"/>
            </w:pPr>
            <w:r>
              <w:t>2</w:t>
            </w:r>
          </w:p>
        </w:tc>
      </w:tr>
    </w:tbl>
    <w:p w:rsidR="00682B6E" w:rsidRDefault="00682B6E" w:rsidP="00682B6E">
      <w:pPr>
        <w:jc w:val="center"/>
        <w:rPr>
          <w:b/>
        </w:rPr>
      </w:pPr>
    </w:p>
    <w:p w:rsidR="00682B6E" w:rsidRDefault="00682B6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82B6E" w:rsidRDefault="00682B6E" w:rsidP="00682B6E">
      <w:pPr>
        <w:jc w:val="center"/>
        <w:rPr>
          <w:b/>
        </w:rPr>
      </w:pPr>
      <w:r>
        <w:rPr>
          <w:b/>
        </w:rPr>
        <w:lastRenderedPageBreak/>
        <w:t>Содержание учебного материала.</w:t>
      </w:r>
    </w:p>
    <w:p w:rsidR="00682B6E" w:rsidRDefault="00682B6E" w:rsidP="00682B6E">
      <w:pPr>
        <w:jc w:val="center"/>
        <w:rPr>
          <w:b/>
        </w:rPr>
      </w:pPr>
    </w:p>
    <w:p w:rsidR="00682B6E" w:rsidRPr="004E311B" w:rsidRDefault="00682B6E" w:rsidP="00682B6E">
      <w:pPr>
        <w:pStyle w:val="a3"/>
        <w:widowControl w:val="0"/>
        <w:suppressAutoHyphens/>
        <w:ind w:left="0" w:firstLine="709"/>
        <w:jc w:val="both"/>
      </w:pPr>
      <w:r w:rsidRPr="004E311B">
        <w:t xml:space="preserve">Повторение </w:t>
      </w:r>
      <w:proofErr w:type="gramStart"/>
      <w:r w:rsidRPr="004E311B">
        <w:t>изученного</w:t>
      </w:r>
      <w:proofErr w:type="gramEnd"/>
      <w:r w:rsidRPr="004E311B">
        <w:t xml:space="preserve"> в 5-7 классах</w:t>
      </w:r>
      <w:r>
        <w:t>.</w:t>
      </w:r>
    </w:p>
    <w:p w:rsidR="00682B6E" w:rsidRPr="004E311B" w:rsidRDefault="00682B6E" w:rsidP="00682B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4E311B">
        <w:rPr>
          <w:rFonts w:eastAsia="Times New Roman"/>
          <w:color w:val="000000"/>
        </w:rPr>
        <w:t>Лексика и фразеология</w:t>
      </w:r>
      <w:r w:rsidRPr="004E311B">
        <w:t xml:space="preserve">.  </w:t>
      </w:r>
      <w:r w:rsidRPr="004E311B">
        <w:rPr>
          <w:rFonts w:eastAsia="Times New Roman"/>
          <w:color w:val="000000"/>
        </w:rPr>
        <w:t>Словарный состав языка с          точки          зрения происхождения, употребления и стилистической окраски.</w:t>
      </w:r>
      <w:r w:rsidRPr="004E311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E311B">
        <w:rPr>
          <w:rFonts w:eastAsia="Times New Roman"/>
          <w:color w:val="000000"/>
        </w:rPr>
        <w:t>Морфемика</w:t>
      </w:r>
      <w:proofErr w:type="spellEnd"/>
      <w:r w:rsidRPr="004E311B">
        <w:rPr>
          <w:rFonts w:eastAsia="Times New Roman"/>
          <w:color w:val="000000"/>
        </w:rPr>
        <w:t xml:space="preserve">. Способы словообразования. </w:t>
      </w:r>
    </w:p>
    <w:p w:rsidR="00682B6E" w:rsidRPr="004E311B" w:rsidRDefault="00682B6E" w:rsidP="00682B6E">
      <w:pPr>
        <w:pStyle w:val="a3"/>
        <w:widowControl w:val="0"/>
        <w:suppressAutoHyphens/>
        <w:ind w:left="0" w:firstLine="709"/>
        <w:jc w:val="both"/>
        <w:rPr>
          <w:color w:val="000000"/>
        </w:rPr>
      </w:pPr>
      <w:r w:rsidRPr="004E311B">
        <w:rPr>
          <w:color w:val="000000"/>
        </w:rPr>
        <w:t xml:space="preserve">Орфография и </w:t>
      </w:r>
      <w:proofErr w:type="spellStart"/>
      <w:r w:rsidRPr="004E311B">
        <w:rPr>
          <w:color w:val="000000"/>
        </w:rPr>
        <w:t>морфемика</w:t>
      </w:r>
      <w:proofErr w:type="spellEnd"/>
      <w:r w:rsidRPr="004E311B">
        <w:rPr>
          <w:color w:val="000000"/>
        </w:rPr>
        <w:t>. Система   частей   речи   в русском языке. Принципы        выделения частей  речи. Слитное  и раздельное написание НЕ с различными частями речи.  Буквы Н  и НН в суффиксах имен прилагательных, при</w:t>
      </w:r>
      <w:r w:rsidRPr="004E311B">
        <w:rPr>
          <w:color w:val="000000"/>
        </w:rPr>
        <w:softHyphen/>
        <w:t>частий и наречий.</w:t>
      </w:r>
    </w:p>
    <w:p w:rsidR="00682B6E" w:rsidRPr="004E311B" w:rsidRDefault="00682B6E" w:rsidP="00682B6E">
      <w:pPr>
        <w:pStyle w:val="a3"/>
        <w:widowControl w:val="0"/>
        <w:suppressAutoHyphens/>
        <w:ind w:left="0" w:firstLine="709"/>
        <w:jc w:val="both"/>
      </w:pPr>
      <w:r w:rsidRPr="004E311B">
        <w:t xml:space="preserve">Синтаксис и </w:t>
      </w:r>
      <w:r>
        <w:t>пунктуация. Введение.</w:t>
      </w:r>
    </w:p>
    <w:p w:rsidR="00682B6E" w:rsidRPr="004E311B" w:rsidRDefault="00682B6E" w:rsidP="00682B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4E311B">
        <w:rPr>
          <w:rFonts w:eastAsia="Times New Roman"/>
          <w:color w:val="000000"/>
        </w:rPr>
        <w:t>Знаки  препинания при однородных членах, причастных и деепричастных оборотах. Грамматическая основа предложения.</w:t>
      </w:r>
    </w:p>
    <w:p w:rsidR="00682B6E" w:rsidRPr="004E311B" w:rsidRDefault="00682B6E" w:rsidP="00682B6E">
      <w:pPr>
        <w:pStyle w:val="a3"/>
        <w:widowControl w:val="0"/>
        <w:suppressAutoHyphens/>
        <w:ind w:left="0" w:firstLine="709"/>
        <w:jc w:val="both"/>
      </w:pPr>
      <w:r w:rsidRPr="004E311B">
        <w:t xml:space="preserve"> Сло</w:t>
      </w:r>
      <w:r>
        <w:t>восочетание и предложение.</w:t>
      </w:r>
    </w:p>
    <w:p w:rsidR="00682B6E" w:rsidRPr="004E311B" w:rsidRDefault="00682B6E" w:rsidP="00682B6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E311B">
        <w:rPr>
          <w:rFonts w:eastAsia="Times New Roman"/>
          <w:color w:val="000000"/>
        </w:rPr>
        <w:t>Словосочетание и предложение как единицы синтаксиса. Виды и средства синтаксической связи Способы подчинительной связи слов в словосочетании: согласование, управление, примыкание. Основные признаки словосочетания: смысловая и грамматическая связь. Предложение как основная единица синтаксиса. Основные признаки предложения и его отличие от других языковых единиц. Виды предложений по цели и эмоциональной окраске.    Простое предложение. Основные виды простого предложения. Прямой и  обратный порядок слов в предложении. Логиче</w:t>
      </w:r>
      <w:r w:rsidRPr="004E311B">
        <w:rPr>
          <w:rFonts w:eastAsia="Times New Roman"/>
          <w:color w:val="000000"/>
        </w:rPr>
        <w:softHyphen/>
        <w:t>ское ударение. Интонация.</w:t>
      </w:r>
    </w:p>
    <w:p w:rsidR="00682B6E" w:rsidRPr="004E311B" w:rsidRDefault="00682B6E" w:rsidP="00682B6E">
      <w:pPr>
        <w:pStyle w:val="a3"/>
        <w:widowControl w:val="0"/>
        <w:suppressAutoHyphens/>
        <w:ind w:left="0" w:firstLine="709"/>
        <w:jc w:val="both"/>
      </w:pPr>
      <w:r>
        <w:t>Главные члены предложения.</w:t>
      </w:r>
    </w:p>
    <w:p w:rsidR="00682B6E" w:rsidRPr="004E311B" w:rsidRDefault="00682B6E" w:rsidP="00682B6E">
      <w:pPr>
        <w:pStyle w:val="a3"/>
        <w:widowControl w:val="0"/>
        <w:suppressAutoHyphens/>
        <w:ind w:left="0" w:firstLine="709"/>
        <w:jc w:val="both"/>
      </w:pPr>
      <w:r w:rsidRPr="004E311B">
        <w:rPr>
          <w:color w:val="000000"/>
        </w:rPr>
        <w:t xml:space="preserve">Подлежащее. Способы его выражения. Особые случаи согласования подлежащего и сказуемого. Виды сказуемого: </w:t>
      </w:r>
      <w:proofErr w:type="gramStart"/>
      <w:r w:rsidRPr="004E311B">
        <w:rPr>
          <w:color w:val="000000"/>
        </w:rPr>
        <w:t>простое</w:t>
      </w:r>
      <w:proofErr w:type="gramEnd"/>
      <w:r w:rsidRPr="004E311B">
        <w:rPr>
          <w:color w:val="000000"/>
        </w:rPr>
        <w:t xml:space="preserve"> глагольное, составное глагольное, составное именное. Способы выражения простого глагольного сказуемого. Составное глагольное сказуемое. Способы его выражения. Составное именное сказуемое. Способы  его выражения. Особенности            связи подлежащего и сказуемого. Тире между подлежащим   и   сказуе</w:t>
      </w:r>
      <w:r w:rsidRPr="004E311B">
        <w:rPr>
          <w:color w:val="000000"/>
        </w:rPr>
        <w:softHyphen/>
        <w:t>мым.</w:t>
      </w:r>
    </w:p>
    <w:p w:rsidR="00682B6E" w:rsidRPr="004E311B" w:rsidRDefault="00682B6E" w:rsidP="00682B6E">
      <w:pPr>
        <w:pStyle w:val="a3"/>
        <w:widowControl w:val="0"/>
        <w:suppressAutoHyphens/>
        <w:ind w:left="0" w:firstLine="709"/>
        <w:jc w:val="both"/>
      </w:pPr>
      <w:r w:rsidRPr="004E311B">
        <w:t>Второсте</w:t>
      </w:r>
      <w:r>
        <w:t>пенные члены предложения.</w:t>
      </w:r>
    </w:p>
    <w:p w:rsidR="00682B6E" w:rsidRPr="004E311B" w:rsidRDefault="00682B6E" w:rsidP="00682B6E">
      <w:pPr>
        <w:pStyle w:val="a3"/>
        <w:widowControl w:val="0"/>
        <w:suppressAutoHyphens/>
        <w:ind w:left="0" w:firstLine="709"/>
        <w:jc w:val="both"/>
      </w:pPr>
      <w:r w:rsidRPr="004E311B">
        <w:rPr>
          <w:color w:val="000000"/>
        </w:rPr>
        <w:t>Второстепенные  члены предложения. Трудные случаи со</w:t>
      </w:r>
      <w:r w:rsidRPr="004E311B">
        <w:rPr>
          <w:color w:val="000000"/>
        </w:rPr>
        <w:softHyphen/>
        <w:t>гласования    определения с определяемым словом. Способы выражения определений. Определения: согласованные, несогласованные. Труд</w:t>
      </w:r>
      <w:r w:rsidRPr="004E311B">
        <w:rPr>
          <w:color w:val="000000"/>
        </w:rPr>
        <w:softHyphen/>
        <w:t>ные случаи согласования определения с определяемым словом. Способы выражения определений. Приложение как разновидность определения. Знаки препинания при приложении. Дополнение как второстепенный член предложения. Способы его   выражения. Дополнение прямое и косвенное. Обстоятельство. Виды        обстоя</w:t>
      </w:r>
      <w:r w:rsidRPr="004E311B">
        <w:rPr>
          <w:color w:val="000000"/>
        </w:rPr>
        <w:softHyphen/>
        <w:t>тельств. Способы выражения обстоятельств.</w:t>
      </w:r>
    </w:p>
    <w:p w:rsidR="00682B6E" w:rsidRPr="004E311B" w:rsidRDefault="00682B6E" w:rsidP="00682B6E">
      <w:pPr>
        <w:pStyle w:val="a3"/>
        <w:widowControl w:val="0"/>
        <w:suppressAutoHyphens/>
        <w:ind w:left="0" w:firstLine="709"/>
        <w:jc w:val="both"/>
      </w:pPr>
      <w:r>
        <w:t>Односоставные предложения.</w:t>
      </w:r>
    </w:p>
    <w:p w:rsidR="00682B6E" w:rsidRPr="004E311B" w:rsidRDefault="00682B6E" w:rsidP="00682B6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E311B">
        <w:rPr>
          <w:rFonts w:eastAsia="Times New Roman"/>
          <w:color w:val="000000"/>
        </w:rPr>
        <w:t>Понятие об односоставных предложениях. Определенно-личные предложе</w:t>
      </w:r>
      <w:r w:rsidRPr="004E311B">
        <w:rPr>
          <w:rFonts w:eastAsia="Times New Roman"/>
          <w:color w:val="000000"/>
        </w:rPr>
        <w:softHyphen/>
        <w:t>ния, их структура и смысловые особенности. Основные виды односоставных предложений по строению и значению. Неопределенно-личные предложения       и их особенности. Безличные предложения и их особенности. Назывные предложения и их смысловые и структурные особенности.</w:t>
      </w:r>
    </w:p>
    <w:p w:rsidR="00682B6E" w:rsidRPr="004E311B" w:rsidRDefault="00682B6E" w:rsidP="00682B6E">
      <w:pPr>
        <w:pStyle w:val="a3"/>
        <w:widowControl w:val="0"/>
        <w:suppressAutoHyphens/>
        <w:ind w:left="0" w:firstLine="709"/>
        <w:jc w:val="both"/>
      </w:pPr>
      <w:r w:rsidRPr="004E311B">
        <w:t>Полн</w:t>
      </w:r>
      <w:r>
        <w:t>ые и неполные предложения.</w:t>
      </w:r>
    </w:p>
    <w:p w:rsidR="00682B6E" w:rsidRPr="004E311B" w:rsidRDefault="00682B6E" w:rsidP="00682B6E">
      <w:pPr>
        <w:pStyle w:val="a3"/>
        <w:widowControl w:val="0"/>
        <w:suppressAutoHyphens/>
        <w:ind w:left="0" w:firstLine="709"/>
        <w:jc w:val="both"/>
      </w:pPr>
      <w:r w:rsidRPr="004E311B">
        <w:rPr>
          <w:color w:val="000000"/>
        </w:rPr>
        <w:t xml:space="preserve"> Понятие о неполных предложениях. Неполные предложения в диалоге и сложном предложении.</w:t>
      </w:r>
    </w:p>
    <w:p w:rsidR="00682B6E" w:rsidRPr="004E311B" w:rsidRDefault="00682B6E" w:rsidP="00682B6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E311B">
        <w:t>Предложен</w:t>
      </w:r>
      <w:r>
        <w:t>ия с однородными членами.</w:t>
      </w:r>
    </w:p>
    <w:p w:rsidR="00682B6E" w:rsidRPr="004E311B" w:rsidRDefault="00682B6E" w:rsidP="00682B6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E311B">
        <w:rPr>
          <w:rFonts w:eastAsia="Times New Roman"/>
          <w:color w:val="000000"/>
        </w:rPr>
        <w:t xml:space="preserve"> Предложения с однородными членами. Средства связи од</w:t>
      </w:r>
      <w:r w:rsidRPr="004E311B">
        <w:rPr>
          <w:rFonts w:eastAsia="Times New Roman"/>
          <w:color w:val="000000"/>
        </w:rPr>
        <w:softHyphen/>
        <w:t>нородных               членов предложения. Интонационные и пунк</w:t>
      </w:r>
      <w:r w:rsidRPr="004E311B">
        <w:rPr>
          <w:rFonts w:eastAsia="Times New Roman"/>
          <w:color w:val="000000"/>
        </w:rPr>
        <w:softHyphen/>
        <w:t>туационные особенности предложений с однородными членами. Однородные члены, связанные сочинительными союза</w:t>
      </w:r>
      <w:r w:rsidRPr="004E311B">
        <w:rPr>
          <w:rFonts w:eastAsia="Times New Roman"/>
          <w:color w:val="000000"/>
        </w:rPr>
        <w:softHyphen/>
        <w:t>ми и пунктуация при них. Обобщающие слова в предложениях с однородными членами. Знаки препинания при них. Однородные и неоднородные определения.</w:t>
      </w:r>
    </w:p>
    <w:p w:rsidR="00682B6E" w:rsidRPr="004E311B" w:rsidRDefault="00682B6E" w:rsidP="00682B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E311B">
        <w:t>Обособ</w:t>
      </w:r>
      <w:r>
        <w:t>ленные члены предложения.</w:t>
      </w:r>
      <w:r w:rsidRPr="004E311B">
        <w:rPr>
          <w:rFonts w:eastAsia="Times New Roman"/>
          <w:color w:val="000000"/>
          <w:sz w:val="28"/>
          <w:szCs w:val="28"/>
        </w:rPr>
        <w:t xml:space="preserve"> </w:t>
      </w:r>
    </w:p>
    <w:p w:rsidR="00682B6E" w:rsidRPr="004E311B" w:rsidRDefault="00682B6E" w:rsidP="00682B6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E311B">
        <w:rPr>
          <w:rFonts w:eastAsia="Times New Roman"/>
          <w:color w:val="000000"/>
        </w:rPr>
        <w:lastRenderedPageBreak/>
        <w:t>Понятие об обособлении второстепенных членов предложения. Обособление</w:t>
      </w:r>
    </w:p>
    <w:p w:rsidR="00682B6E" w:rsidRPr="004E311B" w:rsidRDefault="00682B6E" w:rsidP="00682B6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E311B">
        <w:rPr>
          <w:rFonts w:eastAsia="Times New Roman"/>
          <w:color w:val="000000"/>
        </w:rPr>
        <w:t>согласованных определений. Несогласованные определения и их обособление. Обособление приложений. Обособление дополнений. Обособление обстоятельств, выраженных деепричастными оборотами и одиночными</w:t>
      </w:r>
    </w:p>
    <w:p w:rsidR="00682B6E" w:rsidRPr="004E311B" w:rsidRDefault="00682B6E" w:rsidP="00682B6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E311B">
        <w:rPr>
          <w:rFonts w:eastAsia="Times New Roman"/>
          <w:color w:val="000000"/>
        </w:rPr>
        <w:t>деепричастиями. Обособление обстоятельств, выраженных существительными         с предлогами. Обособление уточняющих членов предложения. Уточняющие,</w:t>
      </w:r>
    </w:p>
    <w:p w:rsidR="00682B6E" w:rsidRPr="004E311B" w:rsidRDefault="00682B6E" w:rsidP="00682B6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E311B">
        <w:rPr>
          <w:rFonts w:eastAsia="Times New Roman"/>
          <w:color w:val="000000"/>
        </w:rPr>
        <w:t xml:space="preserve">поясняющие, присоединительные члены  предложения, их </w:t>
      </w:r>
      <w:proofErr w:type="gramStart"/>
      <w:r w:rsidRPr="004E311B">
        <w:rPr>
          <w:rFonts w:eastAsia="Times New Roman"/>
          <w:color w:val="000000"/>
        </w:rPr>
        <w:t>смысловая</w:t>
      </w:r>
      <w:proofErr w:type="gramEnd"/>
      <w:r w:rsidRPr="004E311B">
        <w:rPr>
          <w:rFonts w:eastAsia="Times New Roman"/>
          <w:color w:val="000000"/>
        </w:rPr>
        <w:t xml:space="preserve"> и               </w:t>
      </w:r>
    </w:p>
    <w:p w:rsidR="00682B6E" w:rsidRPr="004E311B" w:rsidRDefault="00682B6E" w:rsidP="00682B6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E311B">
        <w:rPr>
          <w:rFonts w:eastAsia="Times New Roman"/>
          <w:color w:val="000000"/>
        </w:rPr>
        <w:t>интонационная особенность.</w:t>
      </w:r>
    </w:p>
    <w:p w:rsidR="00682B6E" w:rsidRPr="004E311B" w:rsidRDefault="00682B6E" w:rsidP="00682B6E">
      <w:pPr>
        <w:pStyle w:val="a3"/>
        <w:widowControl w:val="0"/>
        <w:suppressAutoHyphens/>
        <w:ind w:left="0" w:firstLine="709"/>
        <w:jc w:val="both"/>
      </w:pPr>
      <w:r w:rsidRPr="004E311B">
        <w:t>Предложения с вводными словами, словосо</w:t>
      </w:r>
      <w:r>
        <w:t xml:space="preserve">четаниями и предложениями. </w:t>
      </w:r>
      <w:r w:rsidRPr="004E311B">
        <w:rPr>
          <w:color w:val="000000"/>
        </w:rPr>
        <w:t>Предложения с вводными словами, словосочетаниями и предложениями. Вводные предложения. Знаки препинания при них. Вставные конструкции. Особенности упот</w:t>
      </w:r>
      <w:r w:rsidRPr="004E311B">
        <w:rPr>
          <w:color w:val="000000"/>
        </w:rPr>
        <w:softHyphen/>
        <w:t>ребления вставных конструкций. Обращение, его функции и    способы выражения. Выделительные знаки препинания при обращении.</w:t>
      </w:r>
    </w:p>
    <w:p w:rsidR="00682B6E" w:rsidRPr="004E311B" w:rsidRDefault="00682B6E" w:rsidP="00682B6E">
      <w:pPr>
        <w:pStyle w:val="a3"/>
        <w:widowControl w:val="0"/>
        <w:suppressAutoHyphens/>
        <w:ind w:left="0" w:firstLine="709"/>
        <w:jc w:val="both"/>
        <w:rPr>
          <w:color w:val="000000"/>
        </w:rPr>
      </w:pPr>
      <w:r w:rsidRPr="004E311B">
        <w:t>Слова-предл</w:t>
      </w:r>
      <w:r>
        <w:t>ожения.</w:t>
      </w:r>
    </w:p>
    <w:p w:rsidR="00682B6E" w:rsidRPr="004E311B" w:rsidRDefault="00682B6E" w:rsidP="00682B6E">
      <w:pPr>
        <w:pStyle w:val="a3"/>
        <w:widowControl w:val="0"/>
        <w:suppressAutoHyphens/>
        <w:ind w:left="0" w:firstLine="709"/>
        <w:jc w:val="both"/>
      </w:pPr>
      <w:r w:rsidRPr="004E311B">
        <w:rPr>
          <w:color w:val="000000"/>
        </w:rPr>
        <w:t>Особенности слов-предложений.</w:t>
      </w:r>
    </w:p>
    <w:p w:rsidR="00682B6E" w:rsidRPr="004E311B" w:rsidRDefault="00682B6E" w:rsidP="00682B6E">
      <w:r w:rsidRPr="004E311B">
        <w:t>Повторе</w:t>
      </w:r>
      <w:r>
        <w:t xml:space="preserve">ние </w:t>
      </w:r>
      <w:proofErr w:type="gramStart"/>
      <w:r>
        <w:t>изученного</w:t>
      </w:r>
      <w:proofErr w:type="gramEnd"/>
      <w:r>
        <w:t xml:space="preserve"> в 8 классе.</w:t>
      </w:r>
    </w:p>
    <w:p w:rsidR="00D95421" w:rsidRPr="00C23705" w:rsidRDefault="00D95421" w:rsidP="00D95421">
      <w:pPr>
        <w:jc w:val="center"/>
        <w:rPr>
          <w:b/>
        </w:rPr>
      </w:pPr>
    </w:p>
    <w:p w:rsidR="00682B6E" w:rsidRDefault="00682B6E" w:rsidP="00EE7058">
      <w:pPr>
        <w:jc w:val="center"/>
        <w:rPr>
          <w:b/>
          <w:bCs/>
          <w:iCs/>
        </w:rPr>
      </w:pPr>
    </w:p>
    <w:p w:rsidR="00EE7058" w:rsidRPr="00EE7058" w:rsidRDefault="00EE7058" w:rsidP="00EE7058">
      <w:pPr>
        <w:jc w:val="center"/>
        <w:rPr>
          <w:b/>
          <w:bCs/>
          <w:iCs/>
        </w:rPr>
      </w:pPr>
    </w:p>
    <w:p w:rsidR="00682B6E" w:rsidRDefault="00682B6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95421" w:rsidRDefault="00D95421" w:rsidP="00682B6E">
      <w:pPr>
        <w:jc w:val="center"/>
        <w:rPr>
          <w:b/>
        </w:rPr>
      </w:pPr>
      <w:r w:rsidRPr="00C23705">
        <w:rPr>
          <w:b/>
        </w:rPr>
        <w:lastRenderedPageBreak/>
        <w:t>Поурочное планирование</w:t>
      </w:r>
      <w:r w:rsidR="003258A5">
        <w:rPr>
          <w:b/>
        </w:rPr>
        <w:t>.</w:t>
      </w:r>
    </w:p>
    <w:p w:rsidR="002F257D" w:rsidRDefault="002F257D" w:rsidP="00D95421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6"/>
        <w:gridCol w:w="7056"/>
      </w:tblGrid>
      <w:tr w:rsidR="00D95421" w:rsidTr="00EE074C">
        <w:tc>
          <w:tcPr>
            <w:tcW w:w="1416" w:type="dxa"/>
          </w:tcPr>
          <w:p w:rsidR="00D95421" w:rsidRPr="00585319" w:rsidRDefault="00D95421" w:rsidP="00EE074C">
            <w:pPr>
              <w:jc w:val="center"/>
            </w:pPr>
            <w:r w:rsidRPr="00585319">
              <w:t>№ урока</w:t>
            </w:r>
          </w:p>
        </w:tc>
        <w:tc>
          <w:tcPr>
            <w:tcW w:w="7056" w:type="dxa"/>
          </w:tcPr>
          <w:p w:rsidR="00D95421" w:rsidRPr="00585319" w:rsidRDefault="00D95421" w:rsidP="00EE074C">
            <w:pPr>
              <w:jc w:val="center"/>
            </w:pPr>
            <w:r w:rsidRPr="00585319">
              <w:t>тема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D95421" w:rsidP="00D95421">
            <w:pPr>
              <w:pStyle w:val="a3"/>
              <w:numPr>
                <w:ilvl w:val="0"/>
                <w:numId w:val="4"/>
              </w:numPr>
            </w:pPr>
            <w:r>
              <w:t>1</w:t>
            </w:r>
          </w:p>
        </w:tc>
        <w:tc>
          <w:tcPr>
            <w:tcW w:w="7056" w:type="dxa"/>
          </w:tcPr>
          <w:p w:rsidR="00D95421" w:rsidRPr="0055776E" w:rsidRDefault="00D95421" w:rsidP="00EE074C">
            <w:r>
              <w:t xml:space="preserve">Повторение. </w:t>
            </w:r>
            <w:r w:rsidR="00AF29A5">
              <w:t>Словообразование. Морфология.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3D003C" w:rsidP="00D95421">
            <w:pPr>
              <w:pStyle w:val="a3"/>
              <w:numPr>
                <w:ilvl w:val="0"/>
                <w:numId w:val="4"/>
              </w:numPr>
            </w:pPr>
            <w:r>
              <w:t>1.</w:t>
            </w:r>
          </w:p>
        </w:tc>
        <w:tc>
          <w:tcPr>
            <w:tcW w:w="7056" w:type="dxa"/>
          </w:tcPr>
          <w:p w:rsidR="00D95421" w:rsidRPr="0055776E" w:rsidRDefault="00AF29A5" w:rsidP="00EE074C">
            <w:r>
              <w:t>Словосочетание. Способы подчинительной связи.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3D003C" w:rsidP="00D95421">
            <w:pPr>
              <w:pStyle w:val="a3"/>
              <w:numPr>
                <w:ilvl w:val="0"/>
                <w:numId w:val="4"/>
              </w:numPr>
            </w:pPr>
            <w:r>
              <w:t>2.</w:t>
            </w:r>
          </w:p>
        </w:tc>
        <w:tc>
          <w:tcPr>
            <w:tcW w:w="7056" w:type="dxa"/>
          </w:tcPr>
          <w:p w:rsidR="00D95421" w:rsidRPr="0055776E" w:rsidRDefault="00AF29A5" w:rsidP="00EE074C">
            <w:r>
              <w:t>Основные виды словосочетания.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3D003C" w:rsidP="00D95421">
            <w:pPr>
              <w:pStyle w:val="a3"/>
              <w:numPr>
                <w:ilvl w:val="0"/>
                <w:numId w:val="4"/>
              </w:numPr>
            </w:pPr>
            <w:r>
              <w:t>1.</w:t>
            </w:r>
          </w:p>
        </w:tc>
        <w:tc>
          <w:tcPr>
            <w:tcW w:w="7056" w:type="dxa"/>
          </w:tcPr>
          <w:p w:rsidR="00D95421" w:rsidRPr="0055776E" w:rsidRDefault="00AF29A5" w:rsidP="00EE074C">
            <w:r>
              <w:t>Основные виды предложений. Простые и сложные предложения.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3D003C" w:rsidP="00D95421">
            <w:pPr>
              <w:pStyle w:val="a3"/>
              <w:numPr>
                <w:ilvl w:val="0"/>
                <w:numId w:val="4"/>
              </w:numPr>
            </w:pPr>
            <w:r>
              <w:t>2.</w:t>
            </w:r>
          </w:p>
        </w:tc>
        <w:tc>
          <w:tcPr>
            <w:tcW w:w="7056" w:type="dxa"/>
          </w:tcPr>
          <w:p w:rsidR="00D95421" w:rsidRPr="0055776E" w:rsidRDefault="00AF29A5" w:rsidP="00EE074C">
            <w:r>
              <w:t>Грамматическая основа предложения.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3D003C" w:rsidP="00D95421">
            <w:pPr>
              <w:pStyle w:val="a3"/>
              <w:numPr>
                <w:ilvl w:val="0"/>
                <w:numId w:val="4"/>
              </w:numPr>
            </w:pPr>
            <w:r>
              <w:t>3.</w:t>
            </w:r>
          </w:p>
        </w:tc>
        <w:tc>
          <w:tcPr>
            <w:tcW w:w="7056" w:type="dxa"/>
          </w:tcPr>
          <w:p w:rsidR="00D95421" w:rsidRPr="0055776E" w:rsidRDefault="00AF29A5" w:rsidP="00EE074C">
            <w:r>
              <w:t>Подлежащее и способы его выражения.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3D003C" w:rsidP="00D95421">
            <w:pPr>
              <w:pStyle w:val="a3"/>
              <w:numPr>
                <w:ilvl w:val="0"/>
                <w:numId w:val="4"/>
              </w:numPr>
            </w:pPr>
            <w:r>
              <w:t>4.</w:t>
            </w:r>
          </w:p>
        </w:tc>
        <w:tc>
          <w:tcPr>
            <w:tcW w:w="7056" w:type="dxa"/>
          </w:tcPr>
          <w:p w:rsidR="00AF29A5" w:rsidRPr="0055776E" w:rsidRDefault="00AF29A5" w:rsidP="00EE074C">
            <w:r>
              <w:t>Сказуемые и его основные типы. Простые глагольные сказуемые.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3D003C" w:rsidP="00D95421">
            <w:pPr>
              <w:pStyle w:val="a3"/>
              <w:numPr>
                <w:ilvl w:val="0"/>
                <w:numId w:val="4"/>
              </w:numPr>
            </w:pPr>
            <w:r>
              <w:t>5.</w:t>
            </w:r>
          </w:p>
        </w:tc>
        <w:tc>
          <w:tcPr>
            <w:tcW w:w="7056" w:type="dxa"/>
          </w:tcPr>
          <w:p w:rsidR="00D95421" w:rsidRPr="0055776E" w:rsidRDefault="00AF29A5" w:rsidP="00EE074C">
            <w:r>
              <w:t>Составное глагольное сказуемое.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3D003C" w:rsidP="00D95421">
            <w:pPr>
              <w:pStyle w:val="a3"/>
              <w:numPr>
                <w:ilvl w:val="0"/>
                <w:numId w:val="4"/>
              </w:numPr>
            </w:pPr>
            <w:r>
              <w:t>6.</w:t>
            </w:r>
          </w:p>
        </w:tc>
        <w:tc>
          <w:tcPr>
            <w:tcW w:w="7056" w:type="dxa"/>
          </w:tcPr>
          <w:p w:rsidR="00D95421" w:rsidRPr="0055776E" w:rsidRDefault="00AF29A5" w:rsidP="00EE074C">
            <w:r>
              <w:t>Составное именное сказуемое.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3D003C" w:rsidP="00D95421">
            <w:pPr>
              <w:pStyle w:val="a3"/>
              <w:numPr>
                <w:ilvl w:val="0"/>
                <w:numId w:val="4"/>
              </w:numPr>
            </w:pPr>
            <w:r>
              <w:t>7.</w:t>
            </w:r>
          </w:p>
        </w:tc>
        <w:tc>
          <w:tcPr>
            <w:tcW w:w="7056" w:type="dxa"/>
          </w:tcPr>
          <w:p w:rsidR="00D95421" w:rsidRPr="0055776E" w:rsidRDefault="00A72137" w:rsidP="00EE074C">
            <w:r>
              <w:t>Тире между подлежащим и сказуемым.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3D003C" w:rsidP="00D95421">
            <w:pPr>
              <w:pStyle w:val="a3"/>
              <w:numPr>
                <w:ilvl w:val="0"/>
                <w:numId w:val="4"/>
              </w:numPr>
            </w:pPr>
            <w:r>
              <w:t>8.</w:t>
            </w:r>
          </w:p>
        </w:tc>
        <w:tc>
          <w:tcPr>
            <w:tcW w:w="7056" w:type="dxa"/>
          </w:tcPr>
          <w:p w:rsidR="00D95421" w:rsidRPr="0055776E" w:rsidRDefault="00A72137" w:rsidP="00EE074C">
            <w:r>
              <w:t>Второстепенные члены предложения.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3D003C" w:rsidP="00D95421">
            <w:pPr>
              <w:pStyle w:val="a3"/>
              <w:numPr>
                <w:ilvl w:val="0"/>
                <w:numId w:val="4"/>
              </w:numPr>
            </w:pPr>
            <w:r>
              <w:t>9.</w:t>
            </w:r>
          </w:p>
        </w:tc>
        <w:tc>
          <w:tcPr>
            <w:tcW w:w="7056" w:type="dxa"/>
          </w:tcPr>
          <w:p w:rsidR="00D95421" w:rsidRPr="0055776E" w:rsidRDefault="00A72137" w:rsidP="00EE074C">
            <w:r>
              <w:t>Приложение. Дефис при приложении.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3D003C" w:rsidP="00D95421">
            <w:pPr>
              <w:pStyle w:val="a3"/>
              <w:numPr>
                <w:ilvl w:val="0"/>
                <w:numId w:val="4"/>
              </w:numPr>
            </w:pPr>
            <w:r>
              <w:t>1.</w:t>
            </w:r>
          </w:p>
        </w:tc>
        <w:tc>
          <w:tcPr>
            <w:tcW w:w="7056" w:type="dxa"/>
          </w:tcPr>
          <w:p w:rsidR="00D95421" w:rsidRPr="0055776E" w:rsidRDefault="00A72137" w:rsidP="00EE074C">
            <w:r>
              <w:t>Основные виды  односоставных предложений.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3D003C" w:rsidP="00D95421">
            <w:pPr>
              <w:pStyle w:val="a3"/>
              <w:numPr>
                <w:ilvl w:val="0"/>
                <w:numId w:val="4"/>
              </w:numPr>
            </w:pPr>
            <w:r>
              <w:t>2.</w:t>
            </w:r>
          </w:p>
        </w:tc>
        <w:tc>
          <w:tcPr>
            <w:tcW w:w="7056" w:type="dxa"/>
          </w:tcPr>
          <w:p w:rsidR="00D95421" w:rsidRPr="0055776E" w:rsidRDefault="00A72137" w:rsidP="00EE074C">
            <w:r>
              <w:t>Определенно - личные предложения.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3D003C" w:rsidP="00D95421">
            <w:pPr>
              <w:pStyle w:val="a3"/>
              <w:numPr>
                <w:ilvl w:val="0"/>
                <w:numId w:val="4"/>
              </w:numPr>
            </w:pPr>
            <w:r>
              <w:t>3.</w:t>
            </w:r>
          </w:p>
        </w:tc>
        <w:tc>
          <w:tcPr>
            <w:tcW w:w="7056" w:type="dxa"/>
          </w:tcPr>
          <w:p w:rsidR="00D95421" w:rsidRPr="0055776E" w:rsidRDefault="00A72137" w:rsidP="00EE074C">
            <w:r>
              <w:t>Неопределенно – личные предложения.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3D003C" w:rsidP="00D95421">
            <w:pPr>
              <w:pStyle w:val="a3"/>
              <w:numPr>
                <w:ilvl w:val="0"/>
                <w:numId w:val="4"/>
              </w:numPr>
            </w:pPr>
            <w:r>
              <w:t>4.</w:t>
            </w:r>
          </w:p>
        </w:tc>
        <w:tc>
          <w:tcPr>
            <w:tcW w:w="7056" w:type="dxa"/>
          </w:tcPr>
          <w:p w:rsidR="00D95421" w:rsidRPr="0055776E" w:rsidRDefault="00A72137" w:rsidP="00EE074C">
            <w:r>
              <w:t>Безличные предложения.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3D003C" w:rsidP="00D95421">
            <w:pPr>
              <w:pStyle w:val="a3"/>
              <w:numPr>
                <w:ilvl w:val="0"/>
                <w:numId w:val="4"/>
              </w:numPr>
            </w:pPr>
            <w:r>
              <w:t>5.</w:t>
            </w:r>
          </w:p>
        </w:tc>
        <w:tc>
          <w:tcPr>
            <w:tcW w:w="7056" w:type="dxa"/>
          </w:tcPr>
          <w:p w:rsidR="00D95421" w:rsidRPr="0055776E" w:rsidRDefault="00A72137" w:rsidP="00EE074C">
            <w:r>
              <w:t>Назывные предложения. Знаки препинания в конце назывных предложений.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A315C6" w:rsidP="00D95421">
            <w:pPr>
              <w:pStyle w:val="a3"/>
              <w:numPr>
                <w:ilvl w:val="0"/>
                <w:numId w:val="4"/>
              </w:numPr>
            </w:pPr>
            <w:r>
              <w:t>1.</w:t>
            </w:r>
          </w:p>
        </w:tc>
        <w:tc>
          <w:tcPr>
            <w:tcW w:w="7056" w:type="dxa"/>
          </w:tcPr>
          <w:p w:rsidR="00D95421" w:rsidRPr="0055776E" w:rsidRDefault="00A72137" w:rsidP="00EE074C">
            <w:r>
              <w:t>Неполные предложения. Их строение и значение. Тире в неполных предложениях.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A315C6" w:rsidP="00D95421">
            <w:pPr>
              <w:pStyle w:val="a3"/>
              <w:numPr>
                <w:ilvl w:val="0"/>
                <w:numId w:val="4"/>
              </w:numPr>
            </w:pPr>
            <w:r>
              <w:t>1.</w:t>
            </w:r>
          </w:p>
        </w:tc>
        <w:tc>
          <w:tcPr>
            <w:tcW w:w="7056" w:type="dxa"/>
          </w:tcPr>
          <w:p w:rsidR="00D95421" w:rsidRPr="0055776E" w:rsidRDefault="00A72137" w:rsidP="00EE074C">
            <w:r>
              <w:t>Однородные и неоднородные определения.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A315C6" w:rsidP="00D95421">
            <w:pPr>
              <w:pStyle w:val="a3"/>
              <w:numPr>
                <w:ilvl w:val="0"/>
                <w:numId w:val="4"/>
              </w:numPr>
            </w:pPr>
            <w:r>
              <w:t>2.</w:t>
            </w:r>
          </w:p>
        </w:tc>
        <w:tc>
          <w:tcPr>
            <w:tcW w:w="7056" w:type="dxa"/>
          </w:tcPr>
          <w:p w:rsidR="00D95421" w:rsidRPr="0055776E" w:rsidRDefault="00A72137" w:rsidP="00EE074C">
            <w:r>
              <w:t>Союзы при однородных членах, их разряды по значению.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A315C6" w:rsidP="00D95421">
            <w:pPr>
              <w:pStyle w:val="a3"/>
              <w:numPr>
                <w:ilvl w:val="0"/>
                <w:numId w:val="4"/>
              </w:numPr>
            </w:pPr>
            <w:r>
              <w:t>3.</w:t>
            </w:r>
          </w:p>
        </w:tc>
        <w:tc>
          <w:tcPr>
            <w:tcW w:w="7056" w:type="dxa"/>
          </w:tcPr>
          <w:p w:rsidR="00D95421" w:rsidRPr="0055776E" w:rsidRDefault="00A72137" w:rsidP="00EE074C">
            <w:r>
              <w:t>Обобщающие слова при однородных членах предложения.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A315C6" w:rsidP="00D95421">
            <w:pPr>
              <w:pStyle w:val="a3"/>
              <w:numPr>
                <w:ilvl w:val="0"/>
                <w:numId w:val="4"/>
              </w:numPr>
            </w:pPr>
            <w:r>
              <w:t>1.</w:t>
            </w:r>
          </w:p>
        </w:tc>
        <w:tc>
          <w:tcPr>
            <w:tcW w:w="7056" w:type="dxa"/>
          </w:tcPr>
          <w:p w:rsidR="00D95421" w:rsidRPr="0055776E" w:rsidRDefault="00BD3D29" w:rsidP="00EE074C">
            <w:r>
              <w:t>Обособленные определения.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A315C6" w:rsidP="00D95421">
            <w:pPr>
              <w:pStyle w:val="a3"/>
              <w:numPr>
                <w:ilvl w:val="0"/>
                <w:numId w:val="4"/>
              </w:numPr>
            </w:pPr>
            <w:r>
              <w:t>2.</w:t>
            </w:r>
          </w:p>
        </w:tc>
        <w:tc>
          <w:tcPr>
            <w:tcW w:w="7056" w:type="dxa"/>
          </w:tcPr>
          <w:p w:rsidR="00D95421" w:rsidRPr="0055776E" w:rsidRDefault="00BD3D29" w:rsidP="00EE074C">
            <w:r>
              <w:t>Обособление одиночных и несогласованных определений.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A315C6" w:rsidP="00D95421">
            <w:pPr>
              <w:pStyle w:val="a3"/>
              <w:numPr>
                <w:ilvl w:val="0"/>
                <w:numId w:val="4"/>
              </w:numPr>
            </w:pPr>
            <w:r>
              <w:t>3</w:t>
            </w:r>
          </w:p>
        </w:tc>
        <w:tc>
          <w:tcPr>
            <w:tcW w:w="7056" w:type="dxa"/>
          </w:tcPr>
          <w:p w:rsidR="00D95421" w:rsidRPr="0055776E" w:rsidRDefault="00BD3D29" w:rsidP="00EE074C">
            <w:r>
              <w:t>Обособление приложений.</w:t>
            </w:r>
            <w:r w:rsidR="00D95421" w:rsidRPr="0055776E">
              <w:t xml:space="preserve"> 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A315C6" w:rsidP="00D95421">
            <w:pPr>
              <w:pStyle w:val="a3"/>
              <w:numPr>
                <w:ilvl w:val="0"/>
                <w:numId w:val="4"/>
              </w:numPr>
            </w:pPr>
            <w:r>
              <w:t>4.</w:t>
            </w:r>
          </w:p>
        </w:tc>
        <w:tc>
          <w:tcPr>
            <w:tcW w:w="7056" w:type="dxa"/>
          </w:tcPr>
          <w:p w:rsidR="00D95421" w:rsidRPr="0055776E" w:rsidRDefault="00BD3D29" w:rsidP="00EE074C">
            <w:r>
              <w:t>Обособление дополнений.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A315C6" w:rsidP="00D95421">
            <w:pPr>
              <w:pStyle w:val="a3"/>
              <w:numPr>
                <w:ilvl w:val="0"/>
                <w:numId w:val="4"/>
              </w:numPr>
            </w:pPr>
            <w:r>
              <w:t>5.</w:t>
            </w:r>
          </w:p>
        </w:tc>
        <w:tc>
          <w:tcPr>
            <w:tcW w:w="7056" w:type="dxa"/>
          </w:tcPr>
          <w:p w:rsidR="00D95421" w:rsidRPr="0055776E" w:rsidRDefault="00BD3D29" w:rsidP="00EE074C">
            <w:r>
              <w:t>Обособление обстоятельств.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A315C6" w:rsidP="00D95421">
            <w:pPr>
              <w:pStyle w:val="a3"/>
              <w:numPr>
                <w:ilvl w:val="0"/>
                <w:numId w:val="4"/>
              </w:numPr>
            </w:pPr>
            <w:r>
              <w:t>6.</w:t>
            </w:r>
          </w:p>
        </w:tc>
        <w:tc>
          <w:tcPr>
            <w:tcW w:w="7056" w:type="dxa"/>
          </w:tcPr>
          <w:p w:rsidR="00D95421" w:rsidRPr="0055776E" w:rsidRDefault="00BD3D29" w:rsidP="00EE074C">
            <w:r>
              <w:t>Обособление обстоятельств.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A315C6" w:rsidP="00D95421">
            <w:pPr>
              <w:pStyle w:val="a3"/>
              <w:numPr>
                <w:ilvl w:val="0"/>
                <w:numId w:val="4"/>
              </w:numPr>
            </w:pPr>
            <w:r>
              <w:t>7.</w:t>
            </w:r>
          </w:p>
        </w:tc>
        <w:tc>
          <w:tcPr>
            <w:tcW w:w="7056" w:type="dxa"/>
          </w:tcPr>
          <w:p w:rsidR="00D95421" w:rsidRPr="0055776E" w:rsidRDefault="00BD3D29" w:rsidP="00EE074C">
            <w:r>
              <w:t>Уточняющие члены предложения.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A315C6" w:rsidP="00D95421">
            <w:pPr>
              <w:pStyle w:val="a3"/>
              <w:numPr>
                <w:ilvl w:val="0"/>
                <w:numId w:val="4"/>
              </w:numPr>
            </w:pPr>
            <w:r>
              <w:t>8.</w:t>
            </w:r>
          </w:p>
        </w:tc>
        <w:tc>
          <w:tcPr>
            <w:tcW w:w="7056" w:type="dxa"/>
          </w:tcPr>
          <w:p w:rsidR="00D95421" w:rsidRPr="0055776E" w:rsidRDefault="00BD3D29" w:rsidP="00EE074C">
            <w:r>
              <w:t>Уточняющие члены предложения.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A315C6" w:rsidP="00D95421">
            <w:pPr>
              <w:pStyle w:val="a3"/>
              <w:numPr>
                <w:ilvl w:val="0"/>
                <w:numId w:val="4"/>
              </w:numPr>
            </w:pPr>
            <w:r>
              <w:t>1.</w:t>
            </w:r>
          </w:p>
        </w:tc>
        <w:tc>
          <w:tcPr>
            <w:tcW w:w="7056" w:type="dxa"/>
          </w:tcPr>
          <w:p w:rsidR="00D95421" w:rsidRPr="0055776E" w:rsidRDefault="00BD3D29" w:rsidP="00EE074C">
            <w:r>
              <w:t>Прямая речь.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A315C6" w:rsidP="00D95421">
            <w:pPr>
              <w:pStyle w:val="a3"/>
              <w:numPr>
                <w:ilvl w:val="0"/>
                <w:numId w:val="4"/>
              </w:numPr>
            </w:pPr>
            <w:r>
              <w:t>2.</w:t>
            </w:r>
          </w:p>
        </w:tc>
        <w:tc>
          <w:tcPr>
            <w:tcW w:w="7056" w:type="dxa"/>
          </w:tcPr>
          <w:p w:rsidR="00D95421" w:rsidRPr="0055776E" w:rsidRDefault="00BD3D29" w:rsidP="00EE074C">
            <w:r>
              <w:t>Знаки препинания при прямой речи.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A315C6" w:rsidP="00D95421">
            <w:pPr>
              <w:pStyle w:val="a3"/>
              <w:numPr>
                <w:ilvl w:val="0"/>
                <w:numId w:val="4"/>
              </w:numPr>
            </w:pPr>
            <w:r>
              <w:t>3.</w:t>
            </w:r>
          </w:p>
        </w:tc>
        <w:tc>
          <w:tcPr>
            <w:tcW w:w="7056" w:type="dxa"/>
          </w:tcPr>
          <w:p w:rsidR="00D95421" w:rsidRPr="0055776E" w:rsidRDefault="00BD3D29" w:rsidP="00EE074C">
            <w:r>
              <w:t>Косвенная речь.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A315C6" w:rsidP="00D95421">
            <w:pPr>
              <w:pStyle w:val="a3"/>
              <w:numPr>
                <w:ilvl w:val="0"/>
                <w:numId w:val="4"/>
              </w:numPr>
            </w:pPr>
            <w:r>
              <w:t>4.</w:t>
            </w:r>
          </w:p>
        </w:tc>
        <w:tc>
          <w:tcPr>
            <w:tcW w:w="7056" w:type="dxa"/>
          </w:tcPr>
          <w:p w:rsidR="00D95421" w:rsidRPr="0055776E" w:rsidRDefault="00BD3D29" w:rsidP="00EE074C">
            <w:r>
              <w:t>Диалог.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A315C6" w:rsidP="00D95421">
            <w:pPr>
              <w:pStyle w:val="a3"/>
              <w:numPr>
                <w:ilvl w:val="0"/>
                <w:numId w:val="4"/>
              </w:numPr>
            </w:pPr>
            <w:r>
              <w:t>5.</w:t>
            </w:r>
          </w:p>
        </w:tc>
        <w:tc>
          <w:tcPr>
            <w:tcW w:w="7056" w:type="dxa"/>
          </w:tcPr>
          <w:p w:rsidR="00D95421" w:rsidRPr="0055776E" w:rsidRDefault="00BD3D29" w:rsidP="00EE074C">
            <w:r>
              <w:t>Цитаты и их оформление на письме.</w:t>
            </w:r>
          </w:p>
        </w:tc>
      </w:tr>
      <w:tr w:rsidR="00D95421" w:rsidTr="00EE074C">
        <w:tc>
          <w:tcPr>
            <w:tcW w:w="1416" w:type="dxa"/>
          </w:tcPr>
          <w:p w:rsidR="00D95421" w:rsidRPr="0055776E" w:rsidRDefault="00361A8F" w:rsidP="00361A8F">
            <w:r>
              <w:t xml:space="preserve">      35.1</w:t>
            </w:r>
          </w:p>
        </w:tc>
        <w:tc>
          <w:tcPr>
            <w:tcW w:w="7056" w:type="dxa"/>
          </w:tcPr>
          <w:p w:rsidR="00D95421" w:rsidRPr="0055776E" w:rsidRDefault="00D95421" w:rsidP="00EE074C">
            <w:r w:rsidRPr="0055776E">
              <w:t>Повторение.</w:t>
            </w:r>
          </w:p>
        </w:tc>
      </w:tr>
      <w:tr w:rsidR="00AD258D" w:rsidTr="00EE074C">
        <w:tc>
          <w:tcPr>
            <w:tcW w:w="1416" w:type="dxa"/>
          </w:tcPr>
          <w:p w:rsidR="00AD258D" w:rsidRPr="00AD258D" w:rsidRDefault="00361A8F" w:rsidP="00AD258D">
            <w:r>
              <w:t xml:space="preserve">      36. 2</w:t>
            </w:r>
          </w:p>
        </w:tc>
        <w:tc>
          <w:tcPr>
            <w:tcW w:w="7056" w:type="dxa"/>
          </w:tcPr>
          <w:p w:rsidR="00AD258D" w:rsidRPr="0055776E" w:rsidRDefault="00361A8F" w:rsidP="00EE074C">
            <w:r w:rsidRPr="0055776E">
              <w:t>Повторение.</w:t>
            </w:r>
          </w:p>
        </w:tc>
      </w:tr>
      <w:tr w:rsidR="00AD258D" w:rsidTr="00EE074C">
        <w:tc>
          <w:tcPr>
            <w:tcW w:w="1416" w:type="dxa"/>
          </w:tcPr>
          <w:p w:rsidR="00AD258D" w:rsidRPr="00AD258D" w:rsidRDefault="00AD258D" w:rsidP="00AD258D"/>
        </w:tc>
        <w:tc>
          <w:tcPr>
            <w:tcW w:w="7056" w:type="dxa"/>
          </w:tcPr>
          <w:p w:rsidR="00AD258D" w:rsidRPr="0055776E" w:rsidRDefault="00AD258D" w:rsidP="00EE074C"/>
        </w:tc>
      </w:tr>
    </w:tbl>
    <w:p w:rsidR="00D95421" w:rsidRDefault="00D95421" w:rsidP="00D95421">
      <w:pPr>
        <w:jc w:val="center"/>
        <w:rPr>
          <w:b/>
        </w:rPr>
      </w:pPr>
    </w:p>
    <w:p w:rsidR="00D95421" w:rsidRDefault="00D95421" w:rsidP="00D95421">
      <w:pPr>
        <w:jc w:val="center"/>
        <w:rPr>
          <w:b/>
        </w:rPr>
      </w:pPr>
    </w:p>
    <w:p w:rsidR="00D95421" w:rsidRDefault="00D95421" w:rsidP="00D95421">
      <w:pPr>
        <w:jc w:val="center"/>
        <w:rPr>
          <w:b/>
        </w:rPr>
      </w:pPr>
    </w:p>
    <w:p w:rsidR="00D95421" w:rsidRDefault="00D95421" w:rsidP="00D95421">
      <w:pPr>
        <w:jc w:val="center"/>
        <w:rPr>
          <w:b/>
        </w:rPr>
      </w:pPr>
    </w:p>
    <w:p w:rsidR="00D95421" w:rsidRDefault="00D95421" w:rsidP="00D95421">
      <w:pPr>
        <w:jc w:val="center"/>
        <w:rPr>
          <w:b/>
        </w:rPr>
      </w:pPr>
    </w:p>
    <w:p w:rsidR="00D95421" w:rsidRDefault="00D95421" w:rsidP="00D95421">
      <w:pPr>
        <w:jc w:val="center"/>
        <w:rPr>
          <w:b/>
        </w:rPr>
      </w:pPr>
    </w:p>
    <w:p w:rsidR="00D95421" w:rsidRDefault="00D95421" w:rsidP="00D95421">
      <w:pPr>
        <w:jc w:val="center"/>
        <w:rPr>
          <w:b/>
        </w:rPr>
      </w:pPr>
    </w:p>
    <w:p w:rsidR="00D95421" w:rsidRDefault="00D95421" w:rsidP="00E455EC">
      <w:pPr>
        <w:ind w:firstLine="567"/>
      </w:pPr>
    </w:p>
    <w:p w:rsidR="002F257D" w:rsidRDefault="002F257D" w:rsidP="00E455EC">
      <w:pPr>
        <w:ind w:firstLine="567"/>
      </w:pPr>
    </w:p>
    <w:p w:rsidR="002F257D" w:rsidRDefault="002F257D" w:rsidP="00E455EC">
      <w:pPr>
        <w:ind w:firstLine="567"/>
      </w:pPr>
    </w:p>
    <w:p w:rsidR="00BE5305" w:rsidRDefault="00BE5305" w:rsidP="00BE5305"/>
    <w:p w:rsidR="002F257D" w:rsidRDefault="002F257D" w:rsidP="00E455EC">
      <w:pPr>
        <w:ind w:firstLine="567"/>
      </w:pPr>
    </w:p>
    <w:p w:rsidR="003D003C" w:rsidRDefault="003D003C" w:rsidP="003D003C">
      <w:pPr>
        <w:pStyle w:val="c4"/>
        <w:rPr>
          <w:b/>
        </w:rPr>
      </w:pPr>
      <w:r>
        <w:rPr>
          <w:b/>
        </w:rPr>
        <w:t xml:space="preserve">                   </w:t>
      </w:r>
      <w:r w:rsidR="00E455EC">
        <w:rPr>
          <w:b/>
        </w:rPr>
        <w:t>Требования к уро</w:t>
      </w:r>
      <w:r w:rsidR="00BE5305">
        <w:rPr>
          <w:b/>
        </w:rPr>
        <w:t xml:space="preserve">вню подготовки учащихся </w:t>
      </w:r>
    </w:p>
    <w:p w:rsidR="003D003C" w:rsidRPr="003D003C" w:rsidRDefault="003D003C" w:rsidP="003D003C">
      <w:pPr>
        <w:pStyle w:val="c4"/>
      </w:pPr>
      <w:r>
        <w:rPr>
          <w:b/>
        </w:rPr>
        <w:t xml:space="preserve">                                                                 </w:t>
      </w:r>
      <w:r w:rsidRPr="003D003C">
        <w:t>8 класс.</w:t>
      </w:r>
    </w:p>
    <w:p w:rsidR="00DE0639" w:rsidRDefault="00DE0639" w:rsidP="00DE0639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</w:rPr>
        <w:t xml:space="preserve">            </w:t>
      </w:r>
      <w:r w:rsidR="005C6257" w:rsidRPr="00DE0639">
        <w:rPr>
          <w:rFonts w:eastAsia="Times New Roman"/>
        </w:rPr>
        <w:t xml:space="preserve">К концу 8 класса учащиеся должны </w:t>
      </w:r>
      <w:r w:rsidR="00361A8F" w:rsidRPr="00361A8F">
        <w:rPr>
          <w:rFonts w:eastAsia="Times New Roman"/>
        </w:rPr>
        <w:t xml:space="preserve"> </w:t>
      </w:r>
      <w:r w:rsidR="00361A8F" w:rsidRPr="00DE0639">
        <w:rPr>
          <w:rFonts w:eastAsia="Times New Roman"/>
          <w:bCs/>
        </w:rPr>
        <w:t>знать</w:t>
      </w:r>
      <w:r w:rsidRPr="00DE0639">
        <w:rPr>
          <w:rFonts w:eastAsia="Times New Roman"/>
          <w:bCs/>
        </w:rPr>
        <w:t>:</w:t>
      </w:r>
    </w:p>
    <w:p w:rsidR="00DE0639" w:rsidRPr="00DE0639" w:rsidRDefault="00361A8F" w:rsidP="00DE0639">
      <w:pPr>
        <w:pStyle w:val="a3"/>
        <w:numPr>
          <w:ilvl w:val="0"/>
          <w:numId w:val="38"/>
        </w:numPr>
        <w:spacing w:before="100" w:beforeAutospacing="1" w:after="100" w:afterAutospacing="1"/>
      </w:pPr>
      <w:r w:rsidRPr="00DE0639">
        <w:t>определения основных изученных в 8 классе языковых явлений,</w:t>
      </w:r>
      <w:r w:rsidR="00DE0639">
        <w:t xml:space="preserve"> </w:t>
      </w:r>
      <w:proofErr w:type="spellStart"/>
      <w:r w:rsidRPr="00DE0639">
        <w:t>речеведческих</w:t>
      </w:r>
      <w:proofErr w:type="spellEnd"/>
      <w:r w:rsidRPr="00DE0639">
        <w:t xml:space="preserve"> понятий, пунктуационных правил,</w:t>
      </w:r>
    </w:p>
    <w:p w:rsidR="00DE0639" w:rsidRDefault="00361A8F" w:rsidP="00DE0639">
      <w:pPr>
        <w:pStyle w:val="a3"/>
        <w:numPr>
          <w:ilvl w:val="0"/>
          <w:numId w:val="38"/>
        </w:numPr>
      </w:pPr>
      <w:r w:rsidRPr="00DE0639">
        <w:t>обосновывать свои ответы, приводя нужные примеры.</w:t>
      </w:r>
    </w:p>
    <w:p w:rsidR="00361A8F" w:rsidRPr="00DE0639" w:rsidRDefault="00361A8F" w:rsidP="00DE0639">
      <w:pPr>
        <w:pStyle w:val="a3"/>
      </w:pPr>
      <w:r w:rsidRPr="00DE0639">
        <w:br/>
        <w:t xml:space="preserve">К концу 8 класса учащиеся должны  </w:t>
      </w:r>
      <w:r w:rsidR="00DE0639" w:rsidRPr="00DE0639">
        <w:rPr>
          <w:bCs/>
        </w:rPr>
        <w:t>уметь</w:t>
      </w:r>
      <w:r w:rsidRPr="00DE0639">
        <w:t xml:space="preserve">: </w:t>
      </w:r>
    </w:p>
    <w:p w:rsidR="003D003C" w:rsidRPr="00DE0639" w:rsidRDefault="00361A8F" w:rsidP="00DE0639">
      <w:pPr>
        <w:pStyle w:val="a3"/>
        <w:numPr>
          <w:ilvl w:val="0"/>
          <w:numId w:val="43"/>
        </w:numPr>
        <w:spacing w:before="100" w:beforeAutospacing="1" w:after="100" w:afterAutospacing="1"/>
      </w:pPr>
      <w:r w:rsidRPr="00DE0639">
        <w:t>производить синтаксический разбор словосочетаний, простых двусоставных и односоставных предложений,</w:t>
      </w:r>
      <w:r w:rsidR="00DE0639">
        <w:t xml:space="preserve"> предложений с прямой речью;</w:t>
      </w:r>
      <w:r w:rsidR="00DE0639">
        <w:br/>
      </w:r>
      <w:r w:rsidR="00DE0639">
        <w:br/>
      </w:r>
      <w:r w:rsidRPr="00DE0639">
        <w:t>составлять простые двусоставные и односоставные предложения, осложненные однородными и обособленными членами, вводными словами (предложениями)</w:t>
      </w:r>
      <w:r w:rsidR="00DE0639">
        <w:t>, обращениями;</w:t>
      </w:r>
      <w:r w:rsidR="00DE0639">
        <w:br/>
      </w:r>
      <w:r w:rsidR="00DE0639">
        <w:br/>
      </w:r>
      <w:r w:rsidRPr="00DE0639">
        <w:t xml:space="preserve">пользоваться синтаксическими синонимами в соответствии </w:t>
      </w:r>
      <w:r w:rsidR="00DE0639">
        <w:t>с содержанием и стилем речи;</w:t>
      </w:r>
      <w:r w:rsidR="00DE0639">
        <w:br/>
      </w:r>
      <w:r w:rsidR="00DE0639">
        <w:br/>
      </w:r>
      <w:r w:rsidRPr="00DE0639">
        <w:t>соблюдать нормы литературного языка в пределах изученного материала.</w:t>
      </w:r>
    </w:p>
    <w:p w:rsidR="003D003C" w:rsidRPr="00361A8F" w:rsidRDefault="003D003C" w:rsidP="00DE0639">
      <w:pPr>
        <w:pStyle w:val="a3"/>
        <w:numPr>
          <w:ilvl w:val="0"/>
          <w:numId w:val="41"/>
        </w:numPr>
        <w:spacing w:before="100" w:beforeAutospacing="1" w:after="100" w:afterAutospacing="1"/>
      </w:pPr>
      <w:r w:rsidRPr="00361A8F">
        <w:t>дифференцировать главную и второстепенную информацию, известную и неизвестную информацию прослушанного текста;</w:t>
      </w:r>
    </w:p>
    <w:p w:rsidR="003D003C" w:rsidRPr="00DE0639" w:rsidRDefault="003D003C" w:rsidP="00DE0639">
      <w:pPr>
        <w:pStyle w:val="a3"/>
        <w:numPr>
          <w:ilvl w:val="0"/>
          <w:numId w:val="41"/>
        </w:numPr>
        <w:spacing w:before="100" w:beforeAutospacing="1" w:after="100" w:afterAutospacing="1"/>
      </w:pPr>
      <w:r w:rsidRPr="00DE0639">
        <w:t>фиксировать информацию прослушанного текста в виде тезисного плана, полного и сжатого пересказа;</w:t>
      </w:r>
    </w:p>
    <w:p w:rsidR="003D003C" w:rsidRPr="00DE0639" w:rsidRDefault="003D003C" w:rsidP="00DE0639">
      <w:pPr>
        <w:pStyle w:val="a3"/>
        <w:numPr>
          <w:ilvl w:val="0"/>
          <w:numId w:val="41"/>
        </w:numPr>
        <w:spacing w:before="100" w:beforeAutospacing="1" w:after="100" w:afterAutospacing="1"/>
      </w:pPr>
      <w:r w:rsidRPr="00DE0639">
        <w:t xml:space="preserve">определять принадлежность </w:t>
      </w:r>
      <w:proofErr w:type="spellStart"/>
      <w:r w:rsidRPr="00DE0639">
        <w:t>аудируемого</w:t>
      </w:r>
      <w:proofErr w:type="spellEnd"/>
      <w:r w:rsidRPr="00DE0639">
        <w:t xml:space="preserve"> текста к типу речи и функциональной разновидности языка;</w:t>
      </w:r>
    </w:p>
    <w:p w:rsidR="003D003C" w:rsidRPr="00DE0639" w:rsidRDefault="003D003C" w:rsidP="00DE0639">
      <w:pPr>
        <w:pStyle w:val="a3"/>
        <w:numPr>
          <w:ilvl w:val="0"/>
          <w:numId w:val="41"/>
        </w:numPr>
        <w:spacing w:before="100" w:beforeAutospacing="1" w:after="100" w:afterAutospacing="1"/>
      </w:pPr>
      <w:r w:rsidRPr="00DE0639">
        <w:t>рецензировать устный ответ учащегося;</w:t>
      </w:r>
    </w:p>
    <w:p w:rsidR="003D003C" w:rsidRPr="00DE0639" w:rsidRDefault="003D003C" w:rsidP="00DE0639">
      <w:pPr>
        <w:pStyle w:val="a3"/>
        <w:numPr>
          <w:ilvl w:val="0"/>
          <w:numId w:val="41"/>
        </w:numPr>
        <w:spacing w:before="100" w:beforeAutospacing="1" w:after="100" w:afterAutospacing="1"/>
      </w:pPr>
      <w:r w:rsidRPr="00DE0639">
        <w:t>задавать вопросы по прослушанному тексту;</w:t>
      </w:r>
    </w:p>
    <w:p w:rsidR="003D003C" w:rsidRPr="00DE0639" w:rsidRDefault="003D003C" w:rsidP="00DE0639">
      <w:pPr>
        <w:pStyle w:val="a3"/>
        <w:numPr>
          <w:ilvl w:val="0"/>
          <w:numId w:val="41"/>
        </w:numPr>
        <w:spacing w:before="100" w:beforeAutospacing="1" w:after="100" w:afterAutospacing="1"/>
      </w:pPr>
      <w:r w:rsidRPr="00DE0639">
        <w:t>отвечать на вопросы по содержанию текста;</w:t>
      </w:r>
    </w:p>
    <w:p w:rsidR="003D003C" w:rsidRPr="00DE0639" w:rsidRDefault="003D003C" w:rsidP="00DE0639">
      <w:pPr>
        <w:pStyle w:val="a3"/>
        <w:numPr>
          <w:ilvl w:val="0"/>
          <w:numId w:val="41"/>
        </w:numPr>
        <w:spacing w:before="100" w:beforeAutospacing="1" w:after="100" w:afterAutospacing="1"/>
      </w:pPr>
      <w:r w:rsidRPr="00DE0639">
        <w:t xml:space="preserve">слушать информацию </w:t>
      </w:r>
      <w:proofErr w:type="gramStart"/>
      <w:r w:rsidRPr="00DE0639">
        <w:t>теле</w:t>
      </w:r>
      <w:proofErr w:type="gramEnd"/>
      <w:r w:rsidRPr="00DE0639">
        <w:t>- и радиопередачи с установкой на определение темы и основной мысли сообщения;</w:t>
      </w:r>
    </w:p>
    <w:p w:rsidR="00306BAE" w:rsidRPr="00306BAE" w:rsidRDefault="00306BAE" w:rsidP="00306BAE">
      <w:pPr>
        <w:pStyle w:val="c4"/>
      </w:pPr>
    </w:p>
    <w:p w:rsidR="003258A5" w:rsidRDefault="00E455EC" w:rsidP="00A315C6">
      <w:pPr>
        <w:tabs>
          <w:tab w:val="left" w:pos="727"/>
        </w:tabs>
        <w:autoSpaceDE w:val="0"/>
        <w:autoSpaceDN w:val="0"/>
        <w:adjustRightInd w:val="0"/>
        <w:jc w:val="both"/>
      </w:pPr>
      <w:r w:rsidRPr="00BE5305">
        <w:t>.</w:t>
      </w:r>
      <w:r w:rsidR="00A315C6">
        <w:t xml:space="preserve">                                       </w:t>
      </w:r>
    </w:p>
    <w:p w:rsidR="003258A5" w:rsidRDefault="003258A5" w:rsidP="00A315C6">
      <w:pPr>
        <w:tabs>
          <w:tab w:val="left" w:pos="727"/>
        </w:tabs>
        <w:autoSpaceDE w:val="0"/>
        <w:autoSpaceDN w:val="0"/>
        <w:adjustRightInd w:val="0"/>
        <w:jc w:val="both"/>
      </w:pPr>
    </w:p>
    <w:p w:rsidR="003258A5" w:rsidRDefault="003258A5" w:rsidP="00A315C6">
      <w:pPr>
        <w:tabs>
          <w:tab w:val="left" w:pos="727"/>
        </w:tabs>
        <w:autoSpaceDE w:val="0"/>
        <w:autoSpaceDN w:val="0"/>
        <w:adjustRightInd w:val="0"/>
        <w:jc w:val="both"/>
      </w:pPr>
    </w:p>
    <w:p w:rsidR="003258A5" w:rsidRDefault="003258A5" w:rsidP="00A315C6">
      <w:pPr>
        <w:tabs>
          <w:tab w:val="left" w:pos="727"/>
        </w:tabs>
        <w:autoSpaceDE w:val="0"/>
        <w:autoSpaceDN w:val="0"/>
        <w:adjustRightInd w:val="0"/>
        <w:jc w:val="both"/>
      </w:pPr>
    </w:p>
    <w:p w:rsidR="003258A5" w:rsidRDefault="003258A5" w:rsidP="00A315C6">
      <w:pPr>
        <w:tabs>
          <w:tab w:val="left" w:pos="727"/>
        </w:tabs>
        <w:autoSpaceDE w:val="0"/>
        <w:autoSpaceDN w:val="0"/>
        <w:adjustRightInd w:val="0"/>
        <w:jc w:val="both"/>
      </w:pPr>
    </w:p>
    <w:p w:rsidR="003258A5" w:rsidRDefault="003258A5" w:rsidP="00A315C6">
      <w:pPr>
        <w:tabs>
          <w:tab w:val="left" w:pos="727"/>
        </w:tabs>
        <w:autoSpaceDE w:val="0"/>
        <w:autoSpaceDN w:val="0"/>
        <w:adjustRightInd w:val="0"/>
        <w:jc w:val="both"/>
      </w:pPr>
    </w:p>
    <w:p w:rsidR="003258A5" w:rsidRDefault="003258A5" w:rsidP="00A315C6">
      <w:pPr>
        <w:tabs>
          <w:tab w:val="left" w:pos="727"/>
        </w:tabs>
        <w:autoSpaceDE w:val="0"/>
        <w:autoSpaceDN w:val="0"/>
        <w:adjustRightInd w:val="0"/>
        <w:jc w:val="both"/>
      </w:pPr>
    </w:p>
    <w:p w:rsidR="005C6257" w:rsidRDefault="005C6257" w:rsidP="00A315C6">
      <w:pPr>
        <w:tabs>
          <w:tab w:val="left" w:pos="727"/>
        </w:tabs>
        <w:autoSpaceDE w:val="0"/>
        <w:autoSpaceDN w:val="0"/>
        <w:adjustRightInd w:val="0"/>
        <w:jc w:val="both"/>
      </w:pPr>
    </w:p>
    <w:p w:rsidR="005C6257" w:rsidRDefault="005C6257" w:rsidP="00A315C6">
      <w:pPr>
        <w:tabs>
          <w:tab w:val="left" w:pos="727"/>
        </w:tabs>
        <w:autoSpaceDE w:val="0"/>
        <w:autoSpaceDN w:val="0"/>
        <w:adjustRightInd w:val="0"/>
        <w:jc w:val="both"/>
      </w:pPr>
    </w:p>
    <w:p w:rsidR="005C6257" w:rsidRDefault="005C6257" w:rsidP="00A315C6">
      <w:pPr>
        <w:tabs>
          <w:tab w:val="left" w:pos="727"/>
        </w:tabs>
        <w:autoSpaceDE w:val="0"/>
        <w:autoSpaceDN w:val="0"/>
        <w:adjustRightInd w:val="0"/>
        <w:jc w:val="both"/>
      </w:pPr>
    </w:p>
    <w:p w:rsidR="005C6257" w:rsidRDefault="005C6257" w:rsidP="00A315C6">
      <w:pPr>
        <w:tabs>
          <w:tab w:val="left" w:pos="727"/>
        </w:tabs>
        <w:autoSpaceDE w:val="0"/>
        <w:autoSpaceDN w:val="0"/>
        <w:adjustRightInd w:val="0"/>
        <w:jc w:val="both"/>
      </w:pPr>
    </w:p>
    <w:p w:rsidR="005C6257" w:rsidRDefault="005C6257" w:rsidP="00A315C6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Pr="00A315C6" w:rsidRDefault="005C6257" w:rsidP="00A315C6">
      <w:pPr>
        <w:tabs>
          <w:tab w:val="left" w:pos="727"/>
        </w:tabs>
        <w:autoSpaceDE w:val="0"/>
        <w:autoSpaceDN w:val="0"/>
        <w:adjustRightInd w:val="0"/>
        <w:jc w:val="both"/>
      </w:pPr>
      <w:r>
        <w:lastRenderedPageBreak/>
        <w:t xml:space="preserve">                                       </w:t>
      </w:r>
      <w:r w:rsidR="00BE5305" w:rsidRPr="0097449F">
        <w:rPr>
          <w:b/>
        </w:rPr>
        <w:t>Список литературы для учащихся</w:t>
      </w:r>
      <w:r w:rsidR="00A315C6">
        <w:rPr>
          <w:b/>
        </w:rPr>
        <w:t>.</w:t>
      </w:r>
    </w:p>
    <w:p w:rsidR="00BE5305" w:rsidRDefault="00BE5305" w:rsidP="00BE5305">
      <w:pPr>
        <w:ind w:left="600" w:hanging="600"/>
        <w:jc w:val="center"/>
        <w:rPr>
          <w:b/>
        </w:rPr>
      </w:pPr>
    </w:p>
    <w:p w:rsidR="00BE5305" w:rsidRPr="0097449F" w:rsidRDefault="00BE5305" w:rsidP="00BE5305">
      <w:pPr>
        <w:ind w:left="360"/>
      </w:pPr>
      <w:r w:rsidRPr="0097449F">
        <w:t xml:space="preserve">1.   </w:t>
      </w:r>
      <w:proofErr w:type="spellStart"/>
      <w:r w:rsidRPr="0097449F">
        <w:t>Бабайцева</w:t>
      </w:r>
      <w:proofErr w:type="spellEnd"/>
      <w:r w:rsidRPr="0097449F">
        <w:t xml:space="preserve"> В.В., </w:t>
      </w:r>
      <w:proofErr w:type="spellStart"/>
      <w:r w:rsidRPr="0097449F">
        <w:t>Чеснокова</w:t>
      </w:r>
      <w:proofErr w:type="spellEnd"/>
      <w:r w:rsidRPr="0097449F">
        <w:t xml:space="preserve"> Л.Д. Теория. 5-9 </w:t>
      </w:r>
      <w:proofErr w:type="spellStart"/>
      <w:r w:rsidRPr="0097449F">
        <w:t>классы</w:t>
      </w:r>
      <w:proofErr w:type="gramStart"/>
      <w:r w:rsidRPr="0097449F">
        <w:t>.М</w:t>
      </w:r>
      <w:proofErr w:type="spellEnd"/>
      <w:proofErr w:type="gramEnd"/>
      <w:r w:rsidRPr="0097449F">
        <w:t>., «Дрофа», 2013г</w:t>
      </w:r>
    </w:p>
    <w:p w:rsidR="00BE5305" w:rsidRPr="0097449F" w:rsidRDefault="00A315C6" w:rsidP="00BE5305">
      <w:pPr>
        <w:numPr>
          <w:ilvl w:val="0"/>
          <w:numId w:val="6"/>
        </w:numPr>
      </w:pPr>
      <w:r>
        <w:t xml:space="preserve">Русский язык. Практика. 8 </w:t>
      </w:r>
      <w:r w:rsidR="00BE5305" w:rsidRPr="0097449F">
        <w:t>класс</w:t>
      </w:r>
      <w:r>
        <w:t xml:space="preserve"> </w:t>
      </w:r>
      <w:r w:rsidR="00BE5305" w:rsidRPr="0097449F">
        <w:t xml:space="preserve">(под редакцией </w:t>
      </w:r>
      <w:proofErr w:type="spellStart"/>
      <w:r w:rsidR="00BE5305" w:rsidRPr="0097449F">
        <w:t>А.Ю.Купаловой</w:t>
      </w:r>
      <w:proofErr w:type="spellEnd"/>
      <w:r w:rsidR="00BE5305" w:rsidRPr="0097449F">
        <w:t>, М., «Дрофа», 2013г).</w:t>
      </w:r>
    </w:p>
    <w:p w:rsidR="00BE5305" w:rsidRPr="0097449F" w:rsidRDefault="00BD3D29" w:rsidP="00BE5305">
      <w:pPr>
        <w:numPr>
          <w:ilvl w:val="0"/>
          <w:numId w:val="6"/>
        </w:numPr>
      </w:pPr>
      <w:r>
        <w:t>Никитина Е.И. Русская речь. 8</w:t>
      </w:r>
      <w:r w:rsidR="00BE5305" w:rsidRPr="0097449F">
        <w:t xml:space="preserve"> класс. М., «Дрофа», 2013г</w:t>
      </w:r>
    </w:p>
    <w:p w:rsidR="00BE5305" w:rsidRDefault="00BE5305" w:rsidP="00BE5305">
      <w:pPr>
        <w:ind w:firstLine="567"/>
      </w:pPr>
    </w:p>
    <w:p w:rsidR="002F257D" w:rsidRDefault="002F257D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2F257D" w:rsidRDefault="002F257D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2F257D" w:rsidRDefault="002F257D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2F257D" w:rsidRDefault="002F257D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2F257D" w:rsidRDefault="002F257D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E455EC" w:rsidRDefault="002F257D" w:rsidP="00BE5305">
      <w:pPr>
        <w:tabs>
          <w:tab w:val="left" w:pos="727"/>
        </w:tabs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</w:t>
      </w:r>
    </w:p>
    <w:p w:rsidR="00E455EC" w:rsidRDefault="00E455EC" w:rsidP="00E455EC">
      <w:pPr>
        <w:jc w:val="center"/>
        <w:rPr>
          <w:b/>
          <w:bCs/>
          <w:iCs/>
          <w:sz w:val="20"/>
          <w:szCs w:val="20"/>
        </w:rPr>
      </w:pPr>
    </w:p>
    <w:p w:rsidR="00E455EC" w:rsidRDefault="00E455EC" w:rsidP="00E455EC">
      <w:pPr>
        <w:jc w:val="center"/>
        <w:rPr>
          <w:b/>
          <w:bCs/>
          <w:iCs/>
          <w:sz w:val="20"/>
          <w:szCs w:val="20"/>
        </w:rPr>
      </w:pPr>
    </w:p>
    <w:p w:rsidR="00E455EC" w:rsidRDefault="00E455EC" w:rsidP="00E455EC">
      <w:pPr>
        <w:ind w:left="360"/>
        <w:jc w:val="center"/>
      </w:pPr>
    </w:p>
    <w:p w:rsidR="00E455EC" w:rsidRDefault="00E455EC" w:rsidP="00E455EC">
      <w:pPr>
        <w:ind w:left="360"/>
        <w:jc w:val="center"/>
      </w:pPr>
    </w:p>
    <w:p w:rsidR="00642737" w:rsidRDefault="00642737"/>
    <w:sectPr w:rsidR="00642737" w:rsidSect="0064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8DD"/>
    <w:multiLevelType w:val="hybridMultilevel"/>
    <w:tmpl w:val="221CD1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2509C0"/>
    <w:multiLevelType w:val="multilevel"/>
    <w:tmpl w:val="F222A5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C8737A"/>
    <w:multiLevelType w:val="multilevel"/>
    <w:tmpl w:val="D14E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74C7D"/>
    <w:multiLevelType w:val="multilevel"/>
    <w:tmpl w:val="26F2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D4E18"/>
    <w:multiLevelType w:val="multilevel"/>
    <w:tmpl w:val="84A8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07049"/>
    <w:multiLevelType w:val="multilevel"/>
    <w:tmpl w:val="0784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356CC"/>
    <w:multiLevelType w:val="multilevel"/>
    <w:tmpl w:val="F7D4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C3154"/>
    <w:multiLevelType w:val="multilevel"/>
    <w:tmpl w:val="285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924EB"/>
    <w:multiLevelType w:val="multilevel"/>
    <w:tmpl w:val="ECEE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C2F8E"/>
    <w:multiLevelType w:val="hybridMultilevel"/>
    <w:tmpl w:val="C2D88B6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1F7745DF"/>
    <w:multiLevelType w:val="multilevel"/>
    <w:tmpl w:val="0CF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7154CA"/>
    <w:multiLevelType w:val="hybridMultilevel"/>
    <w:tmpl w:val="0EFE65A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5C00002"/>
    <w:multiLevelType w:val="multilevel"/>
    <w:tmpl w:val="F8F0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E1793A"/>
    <w:multiLevelType w:val="multilevel"/>
    <w:tmpl w:val="F940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EC09FE"/>
    <w:multiLevelType w:val="multilevel"/>
    <w:tmpl w:val="F1F6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9009AB"/>
    <w:multiLevelType w:val="multilevel"/>
    <w:tmpl w:val="1EDE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045ECD"/>
    <w:multiLevelType w:val="multilevel"/>
    <w:tmpl w:val="547E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E15CB2"/>
    <w:multiLevelType w:val="multilevel"/>
    <w:tmpl w:val="D8A0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17977"/>
    <w:multiLevelType w:val="multilevel"/>
    <w:tmpl w:val="2236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963307"/>
    <w:multiLevelType w:val="hybridMultilevel"/>
    <w:tmpl w:val="9E9E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F3D4E"/>
    <w:multiLevelType w:val="multilevel"/>
    <w:tmpl w:val="1484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3681C"/>
    <w:multiLevelType w:val="hybridMultilevel"/>
    <w:tmpl w:val="078E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12AFB"/>
    <w:multiLevelType w:val="multilevel"/>
    <w:tmpl w:val="1DCC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7150C2"/>
    <w:multiLevelType w:val="multilevel"/>
    <w:tmpl w:val="B096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D65984"/>
    <w:multiLevelType w:val="hybridMultilevel"/>
    <w:tmpl w:val="75D4D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E75679"/>
    <w:multiLevelType w:val="hybridMultilevel"/>
    <w:tmpl w:val="4C9C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91DC4"/>
    <w:multiLevelType w:val="multilevel"/>
    <w:tmpl w:val="34DE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6A2BD6"/>
    <w:multiLevelType w:val="hybridMultilevel"/>
    <w:tmpl w:val="DFD8D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21270D"/>
    <w:multiLevelType w:val="hybridMultilevel"/>
    <w:tmpl w:val="7BB6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D116D"/>
    <w:multiLevelType w:val="multilevel"/>
    <w:tmpl w:val="75CC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B338E9"/>
    <w:multiLevelType w:val="hybridMultilevel"/>
    <w:tmpl w:val="99280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E45236"/>
    <w:multiLevelType w:val="hybridMultilevel"/>
    <w:tmpl w:val="B4F00C52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>
    <w:nsid w:val="65A00024"/>
    <w:multiLevelType w:val="hybridMultilevel"/>
    <w:tmpl w:val="876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1D5381"/>
    <w:multiLevelType w:val="multilevel"/>
    <w:tmpl w:val="767C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BD3E48"/>
    <w:multiLevelType w:val="hybridMultilevel"/>
    <w:tmpl w:val="044879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72764C"/>
    <w:multiLevelType w:val="hybridMultilevel"/>
    <w:tmpl w:val="049AF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CC6710"/>
    <w:multiLevelType w:val="multilevel"/>
    <w:tmpl w:val="F7D4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3771B5"/>
    <w:multiLevelType w:val="multilevel"/>
    <w:tmpl w:val="F95A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B0299C"/>
    <w:multiLevelType w:val="multilevel"/>
    <w:tmpl w:val="F756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1878BB"/>
    <w:multiLevelType w:val="multilevel"/>
    <w:tmpl w:val="C2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497B71"/>
    <w:multiLevelType w:val="hybridMultilevel"/>
    <w:tmpl w:val="E110BA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8E54AD"/>
    <w:multiLevelType w:val="multilevel"/>
    <w:tmpl w:val="7B06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476192"/>
    <w:multiLevelType w:val="multilevel"/>
    <w:tmpl w:val="BDF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6B2E04"/>
    <w:multiLevelType w:val="hybridMultilevel"/>
    <w:tmpl w:val="0576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43"/>
  </w:num>
  <w:num w:numId="5">
    <w:abstractNumId w:val="1"/>
  </w:num>
  <w:num w:numId="6">
    <w:abstractNumId w:val="34"/>
  </w:num>
  <w:num w:numId="7">
    <w:abstractNumId w:val="26"/>
  </w:num>
  <w:num w:numId="8">
    <w:abstractNumId w:val="16"/>
  </w:num>
  <w:num w:numId="9">
    <w:abstractNumId w:val="37"/>
  </w:num>
  <w:num w:numId="10">
    <w:abstractNumId w:val="7"/>
  </w:num>
  <w:num w:numId="11">
    <w:abstractNumId w:val="14"/>
  </w:num>
  <w:num w:numId="12">
    <w:abstractNumId w:val="13"/>
  </w:num>
  <w:num w:numId="13">
    <w:abstractNumId w:val="18"/>
  </w:num>
  <w:num w:numId="14">
    <w:abstractNumId w:val="20"/>
  </w:num>
  <w:num w:numId="15">
    <w:abstractNumId w:val="15"/>
  </w:num>
  <w:num w:numId="16">
    <w:abstractNumId w:val="38"/>
  </w:num>
  <w:num w:numId="17">
    <w:abstractNumId w:val="41"/>
  </w:num>
  <w:num w:numId="18">
    <w:abstractNumId w:val="5"/>
  </w:num>
  <w:num w:numId="19">
    <w:abstractNumId w:val="8"/>
  </w:num>
  <w:num w:numId="20">
    <w:abstractNumId w:val="23"/>
  </w:num>
  <w:num w:numId="21">
    <w:abstractNumId w:val="33"/>
  </w:num>
  <w:num w:numId="22">
    <w:abstractNumId w:val="22"/>
  </w:num>
  <w:num w:numId="23">
    <w:abstractNumId w:val="42"/>
  </w:num>
  <w:num w:numId="24">
    <w:abstractNumId w:val="4"/>
  </w:num>
  <w:num w:numId="25">
    <w:abstractNumId w:val="39"/>
  </w:num>
  <w:num w:numId="26">
    <w:abstractNumId w:val="2"/>
  </w:num>
  <w:num w:numId="27">
    <w:abstractNumId w:val="29"/>
  </w:num>
  <w:num w:numId="28">
    <w:abstractNumId w:val="12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21"/>
  </w:num>
  <w:num w:numId="34">
    <w:abstractNumId w:val="36"/>
  </w:num>
  <w:num w:numId="35">
    <w:abstractNumId w:val="6"/>
  </w:num>
  <w:num w:numId="36">
    <w:abstractNumId w:val="17"/>
  </w:num>
  <w:num w:numId="37">
    <w:abstractNumId w:val="30"/>
  </w:num>
  <w:num w:numId="38">
    <w:abstractNumId w:val="27"/>
  </w:num>
  <w:num w:numId="39">
    <w:abstractNumId w:val="0"/>
  </w:num>
  <w:num w:numId="40">
    <w:abstractNumId w:val="25"/>
  </w:num>
  <w:num w:numId="41">
    <w:abstractNumId w:val="35"/>
  </w:num>
  <w:num w:numId="42">
    <w:abstractNumId w:val="24"/>
  </w:num>
  <w:num w:numId="43">
    <w:abstractNumId w:val="4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C"/>
    <w:rsid w:val="000755AF"/>
    <w:rsid w:val="00081971"/>
    <w:rsid w:val="002D2659"/>
    <w:rsid w:val="002F257D"/>
    <w:rsid w:val="00306BAE"/>
    <w:rsid w:val="003258A5"/>
    <w:rsid w:val="00361A8F"/>
    <w:rsid w:val="003D003C"/>
    <w:rsid w:val="00546772"/>
    <w:rsid w:val="005C6257"/>
    <w:rsid w:val="00627B25"/>
    <w:rsid w:val="00642737"/>
    <w:rsid w:val="00682B6E"/>
    <w:rsid w:val="007C7BFC"/>
    <w:rsid w:val="00A315C6"/>
    <w:rsid w:val="00A513D1"/>
    <w:rsid w:val="00A70D3A"/>
    <w:rsid w:val="00A72137"/>
    <w:rsid w:val="00A97386"/>
    <w:rsid w:val="00AB5B1F"/>
    <w:rsid w:val="00AD258D"/>
    <w:rsid w:val="00AF29A5"/>
    <w:rsid w:val="00BD3D29"/>
    <w:rsid w:val="00BE5305"/>
    <w:rsid w:val="00C146F4"/>
    <w:rsid w:val="00D95421"/>
    <w:rsid w:val="00DE0639"/>
    <w:rsid w:val="00E30A5D"/>
    <w:rsid w:val="00E455EC"/>
    <w:rsid w:val="00EE7058"/>
    <w:rsid w:val="00F8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5EC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E455E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5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55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5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55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455EC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455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55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55EC"/>
    <w:rPr>
      <w:strike w:val="0"/>
      <w:dstrike w:val="0"/>
      <w:color w:val="0287D6"/>
      <w:sz w:val="24"/>
      <w:szCs w:val="24"/>
      <w:u w:val="none"/>
      <w:effect w:val="none"/>
      <w:shd w:val="clear" w:color="auto" w:fill="auto"/>
      <w:vertAlign w:val="baseline"/>
    </w:rPr>
  </w:style>
  <w:style w:type="paragraph" w:styleId="a5">
    <w:name w:val="Normal (Web)"/>
    <w:basedOn w:val="a"/>
    <w:uiPriority w:val="99"/>
    <w:semiHidden/>
    <w:unhideWhenUsed/>
    <w:rsid w:val="00E455EC"/>
    <w:pPr>
      <w:spacing w:after="150"/>
    </w:pPr>
    <w:rPr>
      <w:rFonts w:eastAsia="Times New Roman"/>
    </w:rPr>
  </w:style>
  <w:style w:type="paragraph" w:customStyle="1" w:styleId="pb10px">
    <w:name w:val="pb10px"/>
    <w:basedOn w:val="a"/>
    <w:rsid w:val="00E455EC"/>
    <w:pPr>
      <w:spacing w:after="150"/>
    </w:pPr>
    <w:rPr>
      <w:rFonts w:eastAsia="Times New Roman"/>
    </w:rPr>
  </w:style>
  <w:style w:type="character" w:customStyle="1" w:styleId="greyfont1">
    <w:name w:val="grey_font1"/>
    <w:basedOn w:val="a0"/>
    <w:rsid w:val="00E455EC"/>
    <w:rPr>
      <w:color w:val="818181"/>
    </w:rPr>
  </w:style>
  <w:style w:type="character" w:customStyle="1" w:styleId="comments2">
    <w:name w:val="comments2"/>
    <w:basedOn w:val="a0"/>
    <w:rsid w:val="00E455EC"/>
  </w:style>
  <w:style w:type="character" w:customStyle="1" w:styleId="extexec1">
    <w:name w:val="ext_exec1"/>
    <w:basedOn w:val="a0"/>
    <w:rsid w:val="00E455EC"/>
  </w:style>
  <w:style w:type="character" w:customStyle="1" w:styleId="fileext">
    <w:name w:val="file_ext"/>
    <w:basedOn w:val="a0"/>
    <w:rsid w:val="00E455EC"/>
  </w:style>
  <w:style w:type="character" w:customStyle="1" w:styleId="left2">
    <w:name w:val="left2"/>
    <w:basedOn w:val="a0"/>
    <w:rsid w:val="00E455EC"/>
  </w:style>
  <w:style w:type="paragraph" w:styleId="a6">
    <w:name w:val="Balloon Text"/>
    <w:basedOn w:val="a"/>
    <w:link w:val="a7"/>
    <w:uiPriority w:val="99"/>
    <w:semiHidden/>
    <w:unhideWhenUsed/>
    <w:rsid w:val="00E45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5EC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9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BE5305"/>
    <w:rPr>
      <w:shd w:val="clear" w:color="auto" w:fill="FFFFFF"/>
    </w:rPr>
  </w:style>
  <w:style w:type="character" w:customStyle="1" w:styleId="21">
    <w:name w:val="Заголовок №2_"/>
    <w:basedOn w:val="a0"/>
    <w:link w:val="22"/>
    <w:rsid w:val="00BE5305"/>
    <w:rPr>
      <w:rFonts w:ascii="Tahoma" w:eastAsia="Tahoma" w:hAnsi="Tahoma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BE5305"/>
    <w:rPr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BE5305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BE5305"/>
    <w:pPr>
      <w:shd w:val="clear" w:color="auto" w:fill="FFFFFF"/>
      <w:spacing w:line="221" w:lineRule="exact"/>
      <w:ind w:hanging="2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2">
    <w:name w:val="Заголовок №2"/>
    <w:basedOn w:val="a"/>
    <w:link w:val="21"/>
    <w:rsid w:val="00BE5305"/>
    <w:pPr>
      <w:shd w:val="clear" w:color="auto" w:fill="FFFFFF"/>
      <w:spacing w:before="240" w:after="120" w:line="254" w:lineRule="exact"/>
      <w:jc w:val="center"/>
      <w:outlineLvl w:val="1"/>
    </w:pPr>
    <w:rPr>
      <w:rFonts w:ascii="Tahoma" w:eastAsia="Tahoma" w:hAnsi="Tahoma" w:cstheme="minorBidi"/>
      <w:sz w:val="19"/>
      <w:szCs w:val="19"/>
      <w:shd w:val="clear" w:color="auto" w:fill="FFFFFF"/>
      <w:lang w:eastAsia="en-US"/>
    </w:rPr>
  </w:style>
  <w:style w:type="paragraph" w:customStyle="1" w:styleId="24">
    <w:name w:val="Основной текст (2)"/>
    <w:basedOn w:val="a"/>
    <w:link w:val="23"/>
    <w:rsid w:val="00BE5305"/>
    <w:pPr>
      <w:shd w:val="clear" w:color="auto" w:fill="FFFFFF"/>
      <w:spacing w:before="120" w:after="120" w:line="0" w:lineRule="atLeast"/>
      <w:ind w:firstLine="32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BE5305"/>
    <w:pPr>
      <w:shd w:val="clear" w:color="auto" w:fill="FFFFFF"/>
      <w:spacing w:before="120" w:after="120" w:line="0" w:lineRule="atLeast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20">
    <w:name w:val="Заголовок №3 (2)_"/>
    <w:basedOn w:val="a0"/>
    <w:link w:val="321"/>
    <w:rsid w:val="00BE5305"/>
    <w:rPr>
      <w:sz w:val="19"/>
      <w:szCs w:val="19"/>
      <w:shd w:val="clear" w:color="auto" w:fill="FFFFFF"/>
    </w:rPr>
  </w:style>
  <w:style w:type="character" w:customStyle="1" w:styleId="33">
    <w:name w:val="Заголовок №3 + Не полужирный"/>
    <w:basedOn w:val="31"/>
    <w:rsid w:val="00BE5305"/>
    <w:rPr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rsid w:val="00BE5305"/>
    <w:pPr>
      <w:shd w:val="clear" w:color="auto" w:fill="FFFFFF"/>
      <w:spacing w:before="60" w:after="60" w:line="0" w:lineRule="atLeast"/>
      <w:outlineLvl w:val="2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c4">
    <w:name w:val="c4"/>
    <w:basedOn w:val="a"/>
    <w:rsid w:val="00306BA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5EC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E455E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5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55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5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55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455EC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455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55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55EC"/>
    <w:rPr>
      <w:strike w:val="0"/>
      <w:dstrike w:val="0"/>
      <w:color w:val="0287D6"/>
      <w:sz w:val="24"/>
      <w:szCs w:val="24"/>
      <w:u w:val="none"/>
      <w:effect w:val="none"/>
      <w:shd w:val="clear" w:color="auto" w:fill="auto"/>
      <w:vertAlign w:val="baseline"/>
    </w:rPr>
  </w:style>
  <w:style w:type="paragraph" w:styleId="a5">
    <w:name w:val="Normal (Web)"/>
    <w:basedOn w:val="a"/>
    <w:uiPriority w:val="99"/>
    <w:semiHidden/>
    <w:unhideWhenUsed/>
    <w:rsid w:val="00E455EC"/>
    <w:pPr>
      <w:spacing w:after="150"/>
    </w:pPr>
    <w:rPr>
      <w:rFonts w:eastAsia="Times New Roman"/>
    </w:rPr>
  </w:style>
  <w:style w:type="paragraph" w:customStyle="1" w:styleId="pb10px">
    <w:name w:val="pb10px"/>
    <w:basedOn w:val="a"/>
    <w:rsid w:val="00E455EC"/>
    <w:pPr>
      <w:spacing w:after="150"/>
    </w:pPr>
    <w:rPr>
      <w:rFonts w:eastAsia="Times New Roman"/>
    </w:rPr>
  </w:style>
  <w:style w:type="character" w:customStyle="1" w:styleId="greyfont1">
    <w:name w:val="grey_font1"/>
    <w:basedOn w:val="a0"/>
    <w:rsid w:val="00E455EC"/>
    <w:rPr>
      <w:color w:val="818181"/>
    </w:rPr>
  </w:style>
  <w:style w:type="character" w:customStyle="1" w:styleId="comments2">
    <w:name w:val="comments2"/>
    <w:basedOn w:val="a0"/>
    <w:rsid w:val="00E455EC"/>
  </w:style>
  <w:style w:type="character" w:customStyle="1" w:styleId="extexec1">
    <w:name w:val="ext_exec1"/>
    <w:basedOn w:val="a0"/>
    <w:rsid w:val="00E455EC"/>
  </w:style>
  <w:style w:type="character" w:customStyle="1" w:styleId="fileext">
    <w:name w:val="file_ext"/>
    <w:basedOn w:val="a0"/>
    <w:rsid w:val="00E455EC"/>
  </w:style>
  <w:style w:type="character" w:customStyle="1" w:styleId="left2">
    <w:name w:val="left2"/>
    <w:basedOn w:val="a0"/>
    <w:rsid w:val="00E455EC"/>
  </w:style>
  <w:style w:type="paragraph" w:styleId="a6">
    <w:name w:val="Balloon Text"/>
    <w:basedOn w:val="a"/>
    <w:link w:val="a7"/>
    <w:uiPriority w:val="99"/>
    <w:semiHidden/>
    <w:unhideWhenUsed/>
    <w:rsid w:val="00E45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5EC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9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BE5305"/>
    <w:rPr>
      <w:shd w:val="clear" w:color="auto" w:fill="FFFFFF"/>
    </w:rPr>
  </w:style>
  <w:style w:type="character" w:customStyle="1" w:styleId="21">
    <w:name w:val="Заголовок №2_"/>
    <w:basedOn w:val="a0"/>
    <w:link w:val="22"/>
    <w:rsid w:val="00BE5305"/>
    <w:rPr>
      <w:rFonts w:ascii="Tahoma" w:eastAsia="Tahoma" w:hAnsi="Tahoma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BE5305"/>
    <w:rPr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BE5305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BE5305"/>
    <w:pPr>
      <w:shd w:val="clear" w:color="auto" w:fill="FFFFFF"/>
      <w:spacing w:line="221" w:lineRule="exact"/>
      <w:ind w:hanging="2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2">
    <w:name w:val="Заголовок №2"/>
    <w:basedOn w:val="a"/>
    <w:link w:val="21"/>
    <w:rsid w:val="00BE5305"/>
    <w:pPr>
      <w:shd w:val="clear" w:color="auto" w:fill="FFFFFF"/>
      <w:spacing w:before="240" w:after="120" w:line="254" w:lineRule="exact"/>
      <w:jc w:val="center"/>
      <w:outlineLvl w:val="1"/>
    </w:pPr>
    <w:rPr>
      <w:rFonts w:ascii="Tahoma" w:eastAsia="Tahoma" w:hAnsi="Tahoma" w:cstheme="minorBidi"/>
      <w:sz w:val="19"/>
      <w:szCs w:val="19"/>
      <w:shd w:val="clear" w:color="auto" w:fill="FFFFFF"/>
      <w:lang w:eastAsia="en-US"/>
    </w:rPr>
  </w:style>
  <w:style w:type="paragraph" w:customStyle="1" w:styleId="24">
    <w:name w:val="Основной текст (2)"/>
    <w:basedOn w:val="a"/>
    <w:link w:val="23"/>
    <w:rsid w:val="00BE5305"/>
    <w:pPr>
      <w:shd w:val="clear" w:color="auto" w:fill="FFFFFF"/>
      <w:spacing w:before="120" w:after="120" w:line="0" w:lineRule="atLeast"/>
      <w:ind w:firstLine="32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BE5305"/>
    <w:pPr>
      <w:shd w:val="clear" w:color="auto" w:fill="FFFFFF"/>
      <w:spacing w:before="120" w:after="120" w:line="0" w:lineRule="atLeast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20">
    <w:name w:val="Заголовок №3 (2)_"/>
    <w:basedOn w:val="a0"/>
    <w:link w:val="321"/>
    <w:rsid w:val="00BE5305"/>
    <w:rPr>
      <w:sz w:val="19"/>
      <w:szCs w:val="19"/>
      <w:shd w:val="clear" w:color="auto" w:fill="FFFFFF"/>
    </w:rPr>
  </w:style>
  <w:style w:type="character" w:customStyle="1" w:styleId="33">
    <w:name w:val="Заголовок №3 + Не полужирный"/>
    <w:basedOn w:val="31"/>
    <w:rsid w:val="00BE5305"/>
    <w:rPr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rsid w:val="00BE5305"/>
    <w:pPr>
      <w:shd w:val="clear" w:color="auto" w:fill="FFFFFF"/>
      <w:spacing w:before="60" w:after="60" w:line="0" w:lineRule="atLeast"/>
      <w:outlineLvl w:val="2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c4">
    <w:name w:val="c4"/>
    <w:basedOn w:val="a"/>
    <w:rsid w:val="00306BA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0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8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51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5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03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5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5C76-8282-42F7-8C8C-9A3F6B9F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DNA7 X64</cp:lastModifiedBy>
  <cp:revision>10</cp:revision>
  <dcterms:created xsi:type="dcterms:W3CDTF">2014-03-03T16:32:00Z</dcterms:created>
  <dcterms:modified xsi:type="dcterms:W3CDTF">2014-03-20T15:14:00Z</dcterms:modified>
</cp:coreProperties>
</file>