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4B" w:rsidRPr="00156267" w:rsidRDefault="00926D4B" w:rsidP="008A0A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</w:pPr>
      <w:r w:rsidRPr="00C649E6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 xml:space="preserve">Роль педагога в </w:t>
      </w:r>
      <w:r w:rsidR="008A0A5D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 xml:space="preserve">воспитании </w:t>
      </w:r>
      <w:r w:rsidRPr="00C649E6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>личности ребёнка</w:t>
      </w:r>
      <w:r w:rsidR="00651D9E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 xml:space="preserve">. </w:t>
      </w:r>
      <w:r w:rsidR="008A0A5D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 xml:space="preserve">     </w:t>
      </w:r>
      <w:r w:rsidR="00651D9E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 xml:space="preserve">Советы психолога </w:t>
      </w:r>
      <w:r w:rsidR="008A0A5D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 xml:space="preserve"> по работе </w:t>
      </w:r>
      <w:r w:rsidR="00651D9E">
        <w:rPr>
          <w:rFonts w:ascii="Times New Roman" w:eastAsia="Times New Roman" w:hAnsi="Times New Roman" w:cs="Times New Roman"/>
          <w:b/>
          <w:bCs/>
          <w:color w:val="8D2B44"/>
          <w:kern w:val="36"/>
          <w:sz w:val="36"/>
          <w:szCs w:val="36"/>
          <w:lang w:eastAsia="ru-RU"/>
        </w:rPr>
        <w:t>с учениками.</w:t>
      </w:r>
    </w:p>
    <w:p w:rsidR="00D45243" w:rsidRDefault="00D45243"/>
    <w:p w:rsidR="00926D4B" w:rsidRPr="002534E3" w:rsidRDefault="00926D4B" w:rsidP="002534E3">
      <w:pPr>
        <w:jc w:val="both"/>
      </w:pPr>
      <w:r w:rsidRPr="002534E3">
        <w:t>Обучение и воспитание – это два взаимосвязанных, взаимопроникающих процесса. Их нельзя разрывать. Но каждый педагог скажет: учить детей легче, чем воспитывать.</w:t>
      </w:r>
    </w:p>
    <w:p w:rsidR="001674F6" w:rsidRDefault="001674F6" w:rsidP="001674F6">
      <w:pPr>
        <w:jc w:val="both"/>
      </w:pPr>
      <w:r w:rsidRPr="001674F6">
        <w:t>А ведь действительно, процесс воспитания намного сложнее и труднее, чем обучение. Процесс воспитания требует от педагога более тонкого подхода к ребенку. Воспитание – это процесс постоянного творчества: учитель свои знания и опыт применяет к постоянно изменяющимся педагогическим ситуациям.</w:t>
      </w:r>
    </w:p>
    <w:p w:rsidR="002534E3" w:rsidRPr="002534E3" w:rsidRDefault="002534E3" w:rsidP="002534E3">
      <w:pPr>
        <w:jc w:val="both"/>
      </w:pPr>
      <w:r w:rsidRPr="002534E3">
        <w:t>Воспитание начинается с установления правильных взаимоотношений с детьми. Ни количество самых увлекательных мероприятий, ни степень охвата ими детей не имеют определяющего значения для накопления детьми положительного нравственного опыта. Главное – это стиль отношений учителя и детей. Который должен быть основан на разумной и требовательной любви к детям, на глубоком уважении к ним.</w:t>
      </w:r>
    </w:p>
    <w:p w:rsidR="002534E3" w:rsidRPr="001674F6" w:rsidRDefault="00BB363D" w:rsidP="001674F6">
      <w:pPr>
        <w:jc w:val="both"/>
      </w:pPr>
      <w:r>
        <w:t>У</w:t>
      </w:r>
      <w:r w:rsidR="002534E3" w:rsidRPr="002534E3">
        <w:t xml:space="preserve"> детей необычайно велика страсть к знанию. Она просыпается еще в возрасте «почемучек». Душа ребенка распускается как цветок. Не зря ведь говорят, что дети — цветы жизни. Каждый вопрос «почему» — есть открытая дверь в</w:t>
      </w:r>
      <w:r>
        <w:t xml:space="preserve"> страну знания. И каждый уход от </w:t>
      </w:r>
      <w:r w:rsidR="002534E3" w:rsidRPr="002534E3">
        <w:t xml:space="preserve"> ответ</w:t>
      </w:r>
      <w:r>
        <w:t>а на этот вопрос</w:t>
      </w:r>
      <w:r w:rsidR="002534E3" w:rsidRPr="002534E3">
        <w:t> — есть захлопывание этой двери.</w:t>
      </w:r>
    </w:p>
    <w:p w:rsidR="001674F6" w:rsidRPr="001674F6" w:rsidRDefault="001674F6" w:rsidP="001674F6">
      <w:pPr>
        <w:jc w:val="both"/>
      </w:pPr>
      <w:r w:rsidRPr="001674F6">
        <w:t>Результаты обучения обнаружить легче</w:t>
      </w:r>
      <w:r w:rsidR="00BB363D">
        <w:t xml:space="preserve">. Их видно и в них проще </w:t>
      </w:r>
      <w:r w:rsidRPr="001674F6">
        <w:t xml:space="preserve"> </w:t>
      </w:r>
      <w:r w:rsidR="00BB363D">
        <w:t>вносить</w:t>
      </w:r>
      <w:r w:rsidRPr="001674F6">
        <w:t xml:space="preserve"> </w:t>
      </w:r>
      <w:r w:rsidR="00BB363D">
        <w:t xml:space="preserve">важные, </w:t>
      </w:r>
      <w:r w:rsidRPr="001674F6">
        <w:t>нужные и необходимые коррективы. А вот результаты воспитания обнаруж</w:t>
      </w:r>
      <w:r w:rsidR="008A0A5D">
        <w:t>иваются не сразу, а со временем,</w:t>
      </w:r>
      <w:r w:rsidRPr="001674F6">
        <w:t xml:space="preserve"> их нельзя заметить сразу. Поэтому труднее определить допущенные просчеты, ошибки и упущения в воспитании ребенка.</w:t>
      </w:r>
    </w:p>
    <w:p w:rsidR="001674F6" w:rsidRPr="001674F6" w:rsidRDefault="001674F6" w:rsidP="00651D9E">
      <w:pPr>
        <w:jc w:val="both"/>
      </w:pPr>
      <w:r w:rsidRPr="00651D9E">
        <w:rPr>
          <w:i/>
        </w:rPr>
        <w:t>Авторитет учителя</w:t>
      </w:r>
      <w:r w:rsidRPr="001674F6">
        <w:t xml:space="preserve"> – это авторитет старшего, более умного, знающего, умеющего и справедливого. Отсюда следует, что учитель сам должен серьезно относиться к своему авторитету и понимать, что каждое его действие, оценка явлений и людей усваивается учениками.</w:t>
      </w:r>
    </w:p>
    <w:p w:rsidR="00926D4B" w:rsidRPr="00651D9E" w:rsidRDefault="00651D9E" w:rsidP="00651D9E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651D9E">
        <w:rPr>
          <w:b/>
          <w:i/>
        </w:rPr>
        <w:t>Старайтесь замечать положительные стороны детей, хвалите за достоинства. Если обращать внимание на недостатки, о</w:t>
      </w:r>
      <w:bookmarkStart w:id="0" w:name="_GoBack"/>
      <w:bookmarkEnd w:id="0"/>
      <w:r w:rsidRPr="00651D9E">
        <w:rPr>
          <w:b/>
          <w:i/>
        </w:rPr>
        <w:t>ни будут проявляться еще больше.</w:t>
      </w:r>
    </w:p>
    <w:p w:rsidR="00651D9E" w:rsidRDefault="00651D9E" w:rsidP="00651D9E">
      <w:pPr>
        <w:jc w:val="both"/>
      </w:pPr>
      <w:r w:rsidRPr="00651D9E">
        <w:t>Особенность профессии учителя состоит в том, что за его работой, за его поступками и словами следят дети. Они замечают все: как одет учитель, как он общается с другими людьми: родителями, учителями, с директором или завучем, с учениками. Выполняет ли свои обещания, может ли признать свою неправоту. Эти наблюдения накапливаются и составляют представление об учителе, его знаниях, справедливости, человечности.</w:t>
      </w:r>
    </w:p>
    <w:p w:rsidR="00651D9E" w:rsidRPr="00651D9E" w:rsidRDefault="00651D9E" w:rsidP="00651D9E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651D9E">
        <w:rPr>
          <w:b/>
          <w:i/>
        </w:rPr>
        <w:t xml:space="preserve">Не вымещайте на ученике свои обиды – что </w:t>
      </w:r>
      <w:r w:rsidR="0076171F">
        <w:rPr>
          <w:b/>
          <w:i/>
        </w:rPr>
        <w:t>посеете</w:t>
      </w:r>
      <w:r w:rsidRPr="00651D9E">
        <w:rPr>
          <w:b/>
          <w:i/>
        </w:rPr>
        <w:t>, то и взойдет.</w:t>
      </w:r>
    </w:p>
    <w:p w:rsidR="00697723" w:rsidRDefault="00651D9E" w:rsidP="00651D9E">
      <w:pPr>
        <w:jc w:val="both"/>
      </w:pPr>
      <w:r w:rsidRPr="00651D9E">
        <w:t>Большое влияние на детей оказывает поведение учителя. Оно начинается с общего тона, каким он ведет урок. Учитель знающий, но недобрый, несправедливый может вызвать у ребенка нелюбовь к школе нежелание ее посещать, страх перед таким учителем заставляет ребенка лгать, быть неискренним.</w:t>
      </w:r>
      <w:r>
        <w:t xml:space="preserve"> </w:t>
      </w:r>
    </w:p>
    <w:p w:rsidR="00651D9E" w:rsidRDefault="00697723" w:rsidP="00651D9E">
      <w:pPr>
        <w:jc w:val="both"/>
      </w:pPr>
      <w:r w:rsidRPr="00651D9E">
        <w:lastRenderedPageBreak/>
        <w:t>Если учитель энергичен, весел, бодр, деятелен, это настроение передается и детям. Если учитель раздражителен, всегда всем недоволен, не выдержан, резок, то дети становятся нервозными, начинают бояться учителя, неохотно идут в школу.</w:t>
      </w:r>
    </w:p>
    <w:p w:rsidR="00697723" w:rsidRDefault="00651D9E" w:rsidP="00651D9E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651D9E">
        <w:rPr>
          <w:b/>
          <w:i/>
        </w:rPr>
        <w:t xml:space="preserve">Если ребенок проявляет агрессию, вы не можете, отвечать ему тем же. Таким образом, вы просто закрепите его негативную модель. </w:t>
      </w:r>
    </w:p>
    <w:p w:rsidR="00651D9E" w:rsidRPr="00697723" w:rsidRDefault="00651D9E" w:rsidP="00697723">
      <w:pPr>
        <w:jc w:val="both"/>
      </w:pPr>
      <w:r w:rsidRPr="00697723">
        <w:t>Вы тем самым скажете, что так посту</w:t>
      </w:r>
      <w:r w:rsidR="00247077">
        <w:t>пать можно. На агрессию,</w:t>
      </w:r>
      <w:r w:rsidRPr="00697723">
        <w:t xml:space="preserve"> следует отвечать спокойствием, любовью, терпением, тем самым, вы дадите ребенку понять, что существуют различные способы поведения.</w:t>
      </w:r>
    </w:p>
    <w:p w:rsidR="00651D9E" w:rsidRDefault="00651D9E" w:rsidP="00651D9E">
      <w:r w:rsidRPr="00CB5178">
        <w:t xml:space="preserve">Запомните, больно делает только тот, кому больно. Значит, он ощущает угрозу, испытывает на себе насилие. </w:t>
      </w:r>
      <w:r>
        <w:t>Н</w:t>
      </w:r>
      <w:r w:rsidRPr="00CB5178">
        <w:t>асилие может быть не только физическим, но и эмоциональным. Постоянная критика</w:t>
      </w:r>
      <w:r>
        <w:t xml:space="preserve"> </w:t>
      </w:r>
      <w:r w:rsidRPr="00CB5178">
        <w:t>мо</w:t>
      </w:r>
      <w:r>
        <w:t>жет</w:t>
      </w:r>
      <w:r w:rsidRPr="00CB5178">
        <w:t xml:space="preserve"> ощущаться ребенком как насилие.</w:t>
      </w:r>
    </w:p>
    <w:p w:rsidR="00697723" w:rsidRPr="00697723" w:rsidRDefault="00697723" w:rsidP="00651D9E">
      <w:pPr>
        <w:rPr>
          <w:i/>
        </w:rPr>
      </w:pPr>
      <w:r w:rsidRPr="00697723">
        <w:rPr>
          <w:i/>
        </w:rPr>
        <w:t>Учитель, как никто другой, должен понимать, что возникающие у ребенка трудности могут проявляться в негативных формах поведения, в снижении успеваемости и учебной мотивации, что различные нарушения психического развития – не вина ребенка, а его беда и он нуждается в помощи старших, а не в наказании.</w:t>
      </w:r>
    </w:p>
    <w:p w:rsidR="00E44D23" w:rsidRPr="00E44D23" w:rsidRDefault="00E44D23" w:rsidP="00E44D23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E44D23">
        <w:rPr>
          <w:b/>
          <w:i/>
        </w:rPr>
        <w:t xml:space="preserve">Через мастерство учителя лежит путь к ученику. </w:t>
      </w:r>
    </w:p>
    <w:p w:rsidR="00E44D23" w:rsidRPr="00E44D23" w:rsidRDefault="00E44D23" w:rsidP="00E44D23">
      <w:pPr>
        <w:jc w:val="both"/>
      </w:pPr>
      <w:r w:rsidRPr="00E44D23">
        <w:t xml:space="preserve">То очевидное, но мало принимаемое в расчет обстоятельство – ученики не одинаковы – налагает на учителя требование – быть гибким, восприимчивым к детям, искать все новые и новые подходы. </w:t>
      </w:r>
      <w:r w:rsidR="00BB1E23" w:rsidRPr="00697723">
        <w:t xml:space="preserve">Путь учителя к ученику будет ближе, короче, если ученик станет понимать учителя. </w:t>
      </w:r>
      <w:r w:rsidR="00BB1E23" w:rsidRPr="00651D9E">
        <w:t>Дети во многом подражают учителю иногда бессознательно, а иногда и сознательно</w:t>
      </w:r>
      <w:r w:rsidR="00BB1E23">
        <w:t>.</w:t>
      </w:r>
    </w:p>
    <w:p w:rsidR="00E44D23" w:rsidRDefault="00E44D23" w:rsidP="00E44D23">
      <w:pPr>
        <w:jc w:val="both"/>
      </w:pPr>
      <w:r w:rsidRPr="00E44D23">
        <w:t>Для того чтобы размышлять о подходах и средствах педагогического воздействия, желательно понять: кто он, ученик? Учитель должен обладать психологическими знаниями, понимать людей, однако знания эти необходимы, чтобы помогать в практической деятельности, а не служить показателем его умственного развития.</w:t>
      </w:r>
      <w:r w:rsidR="00BB1E23" w:rsidRPr="00BB1E23">
        <w:t xml:space="preserve"> </w:t>
      </w:r>
    </w:p>
    <w:p w:rsidR="00697723" w:rsidRDefault="00697723" w:rsidP="00697723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697723">
        <w:rPr>
          <w:b/>
          <w:i/>
        </w:rPr>
        <w:t xml:space="preserve">Ребенка необходимо поддерживать. И одним из способов поддержки является похвала. </w:t>
      </w:r>
    </w:p>
    <w:p w:rsidR="00697723" w:rsidRDefault="00697723" w:rsidP="00697723">
      <w:pPr>
        <w:jc w:val="both"/>
      </w:pPr>
      <w:r w:rsidRPr="00697723">
        <w:t>Только одним из факторов похвалы должна быть искренность, а другим — то, что похвала должна быть конкретной. Если вы не можете похвалить подростка за результаты или конкретные действия, то необходимо оценить его старание.</w:t>
      </w:r>
      <w:r w:rsidRPr="00651D9E">
        <w:t xml:space="preserve"> </w:t>
      </w:r>
    </w:p>
    <w:p w:rsidR="00697723" w:rsidRPr="00697723" w:rsidRDefault="00697723" w:rsidP="00697723">
      <w:pPr>
        <w:jc w:val="both"/>
      </w:pPr>
      <w:r w:rsidRPr="00697723">
        <w:t>Одно из условий успешной учебной деятельности – это интерес к изучению предмета.</w:t>
      </w:r>
    </w:p>
    <w:p w:rsidR="00697723" w:rsidRPr="00697723" w:rsidRDefault="00697723" w:rsidP="00697723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697723">
        <w:rPr>
          <w:b/>
          <w:i/>
        </w:rPr>
        <w:t xml:space="preserve">Даже если ребенок учится плохо, он не должен терять веру в свои способности. </w:t>
      </w:r>
    </w:p>
    <w:p w:rsidR="00D91AC6" w:rsidRDefault="00697723" w:rsidP="00D91AC6">
      <w:pPr>
        <w:jc w:val="both"/>
      </w:pPr>
      <w:r w:rsidRPr="00697723">
        <w:t xml:space="preserve">И тут главная гуманная миссия учителя – это добиться, чтобы самый неспособный ученик пережил радость успеха в своей работе по предмету. Надо и учить детей, и воспитывать, радуя их, не пугая непреодолимыми трудностями, хотя путь учителя к современному ученику в наше время не слишком прост. </w:t>
      </w:r>
    </w:p>
    <w:p w:rsidR="00697723" w:rsidRDefault="00D91AC6" w:rsidP="00697723">
      <w:pPr>
        <w:jc w:val="both"/>
      </w:pPr>
      <w:r>
        <w:t>Нужно помнить, что педагог</w:t>
      </w:r>
      <w:r w:rsidRPr="00D91AC6">
        <w:t xml:space="preserve"> не только дает знания, но и воспитывает отношение детей к знанию, к жизни и людям. Учитель должен научить детей радоваться приобретению знаний, воспитывать умение вглядываться в окружающее, исследовать его. У такого учителя на уроках дети могут </w:t>
      </w:r>
      <w:r w:rsidRPr="00D91AC6">
        <w:lastRenderedPageBreak/>
        <w:t>пережить жгучую радость открытия, разочарования при неудаче, чувство удивления и гордости перед силой человеческого разума. У такого учителя дети пытливы и любознательны, не боятся ошибаться, охотно высказывают свои суждения и мысли, сам процесс учения вызывает у них интерес и удовольствие.</w:t>
      </w:r>
    </w:p>
    <w:p w:rsidR="00697723" w:rsidRDefault="00D91AC6" w:rsidP="00697723">
      <w:pPr>
        <w:jc w:val="both"/>
      </w:pPr>
      <w:r>
        <w:t>А о</w:t>
      </w:r>
      <w:r w:rsidR="00697723" w:rsidRPr="00697723">
        <w:t>шибки, допущенные учеником, дают учителю нужную информацию о знаниях, ум</w:t>
      </w:r>
      <w:r w:rsidR="00247077">
        <w:t xml:space="preserve">ениях и навыках, </w:t>
      </w:r>
      <w:r w:rsidR="00697723" w:rsidRPr="00697723">
        <w:t>понять, какой момент ученики пропустили, не услышали, не поняли.</w:t>
      </w:r>
    </w:p>
    <w:p w:rsidR="00D91AC6" w:rsidRPr="00D91AC6" w:rsidRDefault="00D91AC6" w:rsidP="00D91AC6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D91AC6">
        <w:rPr>
          <w:b/>
          <w:i/>
        </w:rPr>
        <w:t>Помните, подросток – не ребенок. Он находится на стадии перехода к взрослой жизни, его основные качества – НЕЗАВИСИМОСТЬ и  САМООПРЕДЕЛЕНИЕ.</w:t>
      </w:r>
    </w:p>
    <w:p w:rsidR="00055A76" w:rsidRDefault="00D91AC6" w:rsidP="00BB1E23">
      <w:pPr>
        <w:jc w:val="both"/>
      </w:pPr>
      <w:r w:rsidRPr="00D91AC6">
        <w:t>Учитель должен быть наделен терпением и верой во внутренние возможности ученика. Понимать, что главное не столько учить, сколько с необычайной тщательностью наблюдать за проявлением внутренних возможностей ребенка — ученика, чтобы лишь легким касанием направлять его по верному пути, поддерживать, не дать заблудиться.</w:t>
      </w:r>
    </w:p>
    <w:p w:rsidR="00BB1E23" w:rsidRDefault="00BB1E23" w:rsidP="00BB1E23">
      <w:pPr>
        <w:jc w:val="both"/>
      </w:pPr>
      <w:r w:rsidRPr="00BB1E23">
        <w:t>Несильное навязывание собственных принципов подростку привод</w:t>
      </w:r>
      <w:r>
        <w:t>и</w:t>
      </w:r>
      <w:r w:rsidRPr="00BB1E23">
        <w:t>т к спорам, утрате самообладания и оскорблениям. Такое поведение становится эмоционально губительным для подростка. Попытки спорить с подростком, чтобы заставить его повиноваться, на самом деле побуждают его к бунту. А этим, сами того не осознавая, вы лишаете подростка эмоциональной поддержки и начинаете с ним словесную войну.</w:t>
      </w:r>
    </w:p>
    <w:p w:rsidR="00372751" w:rsidRPr="00372751" w:rsidRDefault="00372751" w:rsidP="00D91AC6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372751">
        <w:rPr>
          <w:b/>
          <w:i/>
        </w:rPr>
        <w:t xml:space="preserve">Подросток стремится чувствовать себя полезным и нужным. </w:t>
      </w:r>
    </w:p>
    <w:p w:rsidR="00D91AC6" w:rsidRDefault="00D91AC6" w:rsidP="00D91AC6">
      <w:pPr>
        <w:jc w:val="both"/>
      </w:pPr>
      <w:r>
        <w:t>Постарайтесь о</w:t>
      </w:r>
      <w:r w:rsidRPr="00D91AC6">
        <w:t>беспеч</w:t>
      </w:r>
      <w:r>
        <w:t>ить</w:t>
      </w:r>
      <w:r w:rsidRPr="00D91AC6">
        <w:t xml:space="preserve"> подростку возможность занять достойное место в коллективе (через поручения, поощрение малейших успехов, поиск и развитие способностей). Дайте ему возможность почувствовать себя помощником в каком-то общем деле, доверьте ему ответственное поручение, выступление от лица   коллектива и т. п.    </w:t>
      </w:r>
    </w:p>
    <w:p w:rsidR="00D91AC6" w:rsidRDefault="00D91AC6" w:rsidP="00D91AC6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D91AC6">
        <w:rPr>
          <w:b/>
          <w:i/>
        </w:rPr>
        <w:t>Никогда не обсуждайте личность подростка и его поступки в присутствии других людей, особенно друзей или сверстников. Они не любят, когда их с кем-то сравнивают, ставят других в пример. Это расценивается как посягательство на его личность.</w:t>
      </w:r>
    </w:p>
    <w:p w:rsidR="00D91AC6" w:rsidRPr="00D91AC6" w:rsidRDefault="00D91AC6" w:rsidP="00E1170E">
      <w:pPr>
        <w:jc w:val="both"/>
      </w:pPr>
      <w:r w:rsidRPr="00D91AC6">
        <w:t>Педагог обязан отдавать себе отчет в том, что от его отношения к детям, от его позиции в классе и применяемых воспитательных мер зависит дальнейшая судьба каждого ученика.</w:t>
      </w:r>
    </w:p>
    <w:p w:rsidR="00372751" w:rsidRPr="00BB1E23" w:rsidRDefault="00D91AC6" w:rsidP="00E1170E">
      <w:pPr>
        <w:pStyle w:val="a4"/>
        <w:numPr>
          <w:ilvl w:val="0"/>
          <w:numId w:val="1"/>
        </w:numPr>
        <w:jc w:val="both"/>
        <w:rPr>
          <w:i/>
        </w:rPr>
      </w:pPr>
      <w:proofErr w:type="gramStart"/>
      <w:r w:rsidRPr="00BB1E23">
        <w:rPr>
          <w:b/>
          <w:i/>
        </w:rPr>
        <w:t xml:space="preserve">Помните, что наиболее восприимчивы подростки к рассказам (желательно реальным) о таких же, как они сами (хулиганам - о хулиганах и т.п.).  </w:t>
      </w:r>
      <w:proofErr w:type="gramEnd"/>
    </w:p>
    <w:p w:rsidR="00D91AC6" w:rsidRDefault="00BB1E23" w:rsidP="00E1170E">
      <w:pPr>
        <w:jc w:val="both"/>
        <w:rPr>
          <w:i/>
        </w:rPr>
      </w:pPr>
      <w:r>
        <w:t>Старайтесь при этом ярко проявля</w:t>
      </w:r>
      <w:r w:rsidR="00D91AC6" w:rsidRPr="00372751">
        <w:t>т</w:t>
      </w:r>
      <w:r>
        <w:t>ь</w:t>
      </w:r>
      <w:r w:rsidR="00D91AC6" w:rsidRPr="00372751">
        <w:t xml:space="preserve"> свои положительные эмоции (уважение, восхищение, любовь) к желательным качествам и поступкам персонажей ваших историй и, особенно, к положительным поступкам самих подростков. Не бойтесь немного перехвалить их или завысить реальный уровень последствий от их хороших действий. </w:t>
      </w:r>
      <w:r w:rsidRPr="00BB1E23">
        <w:rPr>
          <w:i/>
        </w:rPr>
        <w:t>Только не сравнивайте подростка с персонажами историй и тем более с другими подростками!</w:t>
      </w:r>
    </w:p>
    <w:p w:rsidR="00BB1E23" w:rsidRPr="00E1170E" w:rsidRDefault="00BB1E23" w:rsidP="00E1170E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E1170E">
        <w:rPr>
          <w:b/>
          <w:i/>
        </w:rPr>
        <w:t>Запомните, нет таких волшебных советов, которые раз и навсегда сделают ребенка ангелом. Каждый ребенок  личность, он такой, каким пришел в этот мир. Вы можете научиться любить его, уважать его права и договариваться с ним, но вы не можете и не должны переделывать его!</w:t>
      </w:r>
    </w:p>
    <w:p w:rsidR="00E1170E" w:rsidRPr="001A5276" w:rsidRDefault="00E1170E" w:rsidP="00E1170E">
      <w:pPr>
        <w:jc w:val="both"/>
        <w:rPr>
          <w:rFonts w:eastAsia="Times New Roman" w:cstheme="minorHAnsi"/>
          <w:lang w:eastAsia="ru-RU"/>
        </w:rPr>
      </w:pPr>
      <w:r w:rsidRPr="00E1170E">
        <w:lastRenderedPageBreak/>
        <w:t>И вставая на этот тернистый путь, учитель должен учитывать в своей работе личный богатый опыт педагогической и воспитательной работы, свои технологии превращения детей в хороших учеников. Детям нужно открывать яркие панорамы цветущего и многокрасочного мира, не отгораживая его забором из схем и правил, выведенных к тому же из абстракций.</w:t>
      </w:r>
      <w:r w:rsidR="004562C7" w:rsidRPr="004562C7">
        <w:rPr>
          <w:rFonts w:eastAsia="Times New Roman" w:cstheme="minorHAnsi"/>
          <w:lang w:eastAsia="ru-RU"/>
        </w:rPr>
        <w:t xml:space="preserve"> </w:t>
      </w:r>
    </w:p>
    <w:p w:rsidR="004562C7" w:rsidRPr="00752048" w:rsidRDefault="00BB1E23" w:rsidP="0002082F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055A76">
        <w:rPr>
          <w:b/>
          <w:i/>
        </w:rPr>
        <w:t>Умейте любить</w:t>
      </w:r>
      <w:r w:rsidR="0076171F" w:rsidRPr="00055A76">
        <w:rPr>
          <w:b/>
          <w:i/>
        </w:rPr>
        <w:t xml:space="preserve"> люб</w:t>
      </w:r>
      <w:r w:rsidRPr="00055A76">
        <w:rPr>
          <w:b/>
          <w:i/>
        </w:rPr>
        <w:t>ого ребенка. Не делайте чужому то, что не хотели бы, чтобы другие делали вашему.</w:t>
      </w:r>
      <w:r w:rsidR="0076171F" w:rsidRPr="00055A76">
        <w:rPr>
          <w:b/>
          <w:i/>
        </w:rPr>
        <w:t xml:space="preserve"> </w:t>
      </w:r>
      <w:r w:rsidR="004562C7" w:rsidRPr="00752048">
        <w:rPr>
          <w:b/>
          <w:i/>
        </w:rPr>
        <w:t xml:space="preserve">Замечайте в учениках </w:t>
      </w:r>
      <w:proofErr w:type="gramStart"/>
      <w:r w:rsidR="004562C7" w:rsidRPr="00752048">
        <w:rPr>
          <w:b/>
          <w:i/>
        </w:rPr>
        <w:t>хорошее</w:t>
      </w:r>
      <w:proofErr w:type="gramEnd"/>
      <w:r w:rsidR="004562C7" w:rsidRPr="00752048">
        <w:rPr>
          <w:b/>
          <w:i/>
        </w:rPr>
        <w:t>, светлое, доброе, и будьте готовы снова сталкиваться с трудностями и решать новые задачи в их развитии!</w:t>
      </w:r>
    </w:p>
    <w:p w:rsidR="004562C7" w:rsidRDefault="004562C7" w:rsidP="004562C7">
      <w:pPr>
        <w:jc w:val="both"/>
      </w:pPr>
      <w:r w:rsidRPr="004562C7">
        <w:t xml:space="preserve">В каждом ребенке видьте индивидуальность. В ситуации, когда педагог ожидает выдающихся успехов у детей, они действительно этих успехов добиваются, даже если раньше считались не очень способными. </w:t>
      </w:r>
    </w:p>
    <w:p w:rsidR="004562C7" w:rsidRDefault="004562C7" w:rsidP="004562C7">
      <w:pPr>
        <w:jc w:val="both"/>
      </w:pPr>
      <w:r w:rsidRPr="004562C7">
        <w:t>Современный учитель живет в постоянном поиске, цель которого – найти новые формы и приемы, позволяющие слить в единый процесс работу по образованию, развитию и воспитанию учащихся на всех этапах обучения. Ведь именно школьному учителю нужно реализовывать образовательную программ</w:t>
      </w:r>
      <w:r w:rsidR="00752048">
        <w:t>у</w:t>
      </w:r>
      <w:r w:rsidRPr="004562C7">
        <w:t xml:space="preserve"> с одновременным осуществлением развития и формирования личности каждого обучаемого   с учетом его индивидуальных способностей и возможностей. </w:t>
      </w:r>
    </w:p>
    <w:p w:rsidR="004562C7" w:rsidRPr="004562C7" w:rsidRDefault="004562C7" w:rsidP="004562C7">
      <w:pPr>
        <w:jc w:val="both"/>
      </w:pPr>
      <w:r w:rsidRPr="004562C7">
        <w:rPr>
          <w:b/>
        </w:rPr>
        <w:t>Профессия учителя должна быть замечательной, благородной и благодарной!</w:t>
      </w:r>
    </w:p>
    <w:p w:rsidR="00697723" w:rsidRDefault="00697723" w:rsidP="00697723">
      <w:pPr>
        <w:jc w:val="both"/>
      </w:pPr>
    </w:p>
    <w:p w:rsidR="00E1170E" w:rsidRPr="00C66938" w:rsidRDefault="00E1170E" w:rsidP="00697723">
      <w:pPr>
        <w:jc w:val="both"/>
        <w:rPr>
          <w:b/>
          <w:sz w:val="24"/>
          <w:szCs w:val="24"/>
        </w:rPr>
      </w:pPr>
      <w:r w:rsidRPr="00C66938">
        <w:rPr>
          <w:b/>
          <w:sz w:val="24"/>
          <w:szCs w:val="24"/>
        </w:rPr>
        <w:t>Литература.</w:t>
      </w:r>
    </w:p>
    <w:p w:rsidR="00E1170E" w:rsidRPr="00E1170E" w:rsidRDefault="00E1170E" w:rsidP="00E1170E">
      <w:pPr>
        <w:numPr>
          <w:ilvl w:val="0"/>
          <w:numId w:val="3"/>
        </w:numPr>
        <w:jc w:val="both"/>
      </w:pPr>
      <w:r w:rsidRPr="00E1170E">
        <w:t>Алексеева М. В. Ключевые компетенции в педагогической литературе [Текст] / М. В. Алексеева // Педагогические технологии. – 2006. – № 3. – 3-18 с.</w:t>
      </w:r>
    </w:p>
    <w:p w:rsidR="00E1170E" w:rsidRPr="00E1170E" w:rsidRDefault="00E1170E" w:rsidP="00E1170E">
      <w:pPr>
        <w:numPr>
          <w:ilvl w:val="0"/>
          <w:numId w:val="3"/>
        </w:numPr>
        <w:jc w:val="both"/>
      </w:pPr>
      <w:r w:rsidRPr="00E1170E">
        <w:t>Учитель и ученик: возможность диалога и понимания [Текст]. – Том 1</w:t>
      </w:r>
      <w:proofErr w:type="gramStart"/>
      <w:r w:rsidRPr="00E1170E">
        <w:t xml:space="preserve"> / С</w:t>
      </w:r>
      <w:proofErr w:type="gramEnd"/>
      <w:r w:rsidRPr="00E1170E">
        <w:t xml:space="preserve">ост. Е. А. </w:t>
      </w:r>
      <w:proofErr w:type="spellStart"/>
      <w:r w:rsidRPr="00E1170E">
        <w:t>Генике</w:t>
      </w:r>
      <w:proofErr w:type="spellEnd"/>
      <w:r w:rsidRPr="00E1170E">
        <w:t>, Е. А. Трифонова // Под общ. Ред. Л. И. Семиной. – М.: Изд-во «</w:t>
      </w:r>
      <w:proofErr w:type="spellStart"/>
      <w:r w:rsidRPr="00E1170E">
        <w:t>Бонфи</w:t>
      </w:r>
      <w:proofErr w:type="spellEnd"/>
      <w:r w:rsidRPr="00E1170E">
        <w:t>», 2002.</w:t>
      </w:r>
    </w:p>
    <w:p w:rsidR="00E1170E" w:rsidRPr="00E1170E" w:rsidRDefault="00E1170E" w:rsidP="00E1170E">
      <w:pPr>
        <w:numPr>
          <w:ilvl w:val="0"/>
          <w:numId w:val="3"/>
        </w:numPr>
        <w:jc w:val="both"/>
      </w:pPr>
      <w:proofErr w:type="spellStart"/>
      <w:r w:rsidRPr="00E1170E">
        <w:t>Выпряжкина</w:t>
      </w:r>
      <w:proofErr w:type="spellEnd"/>
      <w:r w:rsidRPr="00E1170E">
        <w:t xml:space="preserve"> И. Б. Критерии психологической компетентности учителя [Текст] // Сборник: Образование в век глобализации. Тезисы докладов Всероссийской конференции (Москва 20-21 марта 2003 г.). М., МСЭУ, 2003. 37-41 с.</w:t>
      </w:r>
    </w:p>
    <w:p w:rsidR="00E1170E" w:rsidRPr="00E1170E" w:rsidRDefault="00E1170E" w:rsidP="00E1170E">
      <w:pPr>
        <w:numPr>
          <w:ilvl w:val="0"/>
          <w:numId w:val="3"/>
        </w:numPr>
        <w:jc w:val="both"/>
      </w:pPr>
      <w:r w:rsidRPr="00E1170E">
        <w:t>В. А. Сухомлинский «Сердце отдаю детям», «Рождение гражданина»</w:t>
      </w:r>
      <w:r w:rsidR="00D5529F">
        <w:t xml:space="preserve"> //</w:t>
      </w:r>
      <w:r w:rsidR="00D5529F" w:rsidRPr="00D5529F">
        <w:rPr>
          <w:color w:val="000000"/>
          <w:sz w:val="27"/>
          <w:szCs w:val="27"/>
          <w:shd w:val="clear" w:color="auto" w:fill="FFFFFF"/>
        </w:rPr>
        <w:t xml:space="preserve"> </w:t>
      </w:r>
      <w:r w:rsidR="00D5529F" w:rsidRPr="00D5529F">
        <w:t>Издательство "</w:t>
      </w:r>
      <w:proofErr w:type="spellStart"/>
      <w:r w:rsidR="00D5529F" w:rsidRPr="00D5529F">
        <w:t>Радяньска</w:t>
      </w:r>
      <w:proofErr w:type="spellEnd"/>
      <w:r w:rsidR="00D5529F" w:rsidRPr="00D5529F">
        <w:t xml:space="preserve"> школа", 1985</w:t>
      </w:r>
    </w:p>
    <w:p w:rsidR="00E1170E" w:rsidRPr="00E44D23" w:rsidRDefault="00E1170E" w:rsidP="00697723">
      <w:pPr>
        <w:jc w:val="both"/>
      </w:pPr>
    </w:p>
    <w:p w:rsidR="00651D9E" w:rsidRPr="00651D9E" w:rsidRDefault="00651D9E" w:rsidP="00651D9E">
      <w:pPr>
        <w:jc w:val="both"/>
      </w:pPr>
    </w:p>
    <w:p w:rsidR="00651D9E" w:rsidRDefault="00651D9E" w:rsidP="00651D9E">
      <w:pPr>
        <w:jc w:val="both"/>
      </w:pPr>
    </w:p>
    <w:p w:rsidR="00651D9E" w:rsidRDefault="00651D9E" w:rsidP="00651D9E"/>
    <w:sectPr w:rsidR="0065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238"/>
    <w:multiLevelType w:val="hybridMultilevel"/>
    <w:tmpl w:val="75FE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14E8"/>
    <w:multiLevelType w:val="hybridMultilevel"/>
    <w:tmpl w:val="5D4A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06CF"/>
    <w:multiLevelType w:val="hybridMultilevel"/>
    <w:tmpl w:val="5C5E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A3"/>
    <w:rsid w:val="0002082F"/>
    <w:rsid w:val="00055A76"/>
    <w:rsid w:val="001674F6"/>
    <w:rsid w:val="001A5276"/>
    <w:rsid w:val="00211390"/>
    <w:rsid w:val="00242CFD"/>
    <w:rsid w:val="00247077"/>
    <w:rsid w:val="002534E3"/>
    <w:rsid w:val="00372751"/>
    <w:rsid w:val="004269A3"/>
    <w:rsid w:val="004562C7"/>
    <w:rsid w:val="00651D9E"/>
    <w:rsid w:val="00697723"/>
    <w:rsid w:val="00712720"/>
    <w:rsid w:val="00752048"/>
    <w:rsid w:val="0076171F"/>
    <w:rsid w:val="007A40D6"/>
    <w:rsid w:val="008A0A5D"/>
    <w:rsid w:val="00926D4B"/>
    <w:rsid w:val="00BB1E23"/>
    <w:rsid w:val="00BB363D"/>
    <w:rsid w:val="00C66938"/>
    <w:rsid w:val="00D45243"/>
    <w:rsid w:val="00D5529F"/>
    <w:rsid w:val="00D660BA"/>
    <w:rsid w:val="00D91AC6"/>
    <w:rsid w:val="00E1170E"/>
    <w:rsid w:val="00E44D23"/>
    <w:rsid w:val="00EB01E5"/>
    <w:rsid w:val="00F6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1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1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D43B-9556-49C4-B47B-CAB5A113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2015-01-19T20:23:00Z</cp:lastPrinted>
  <dcterms:created xsi:type="dcterms:W3CDTF">2015-01-19T20:26:00Z</dcterms:created>
  <dcterms:modified xsi:type="dcterms:W3CDTF">2015-01-19T21:29:00Z</dcterms:modified>
</cp:coreProperties>
</file>