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92" w:rsidRDefault="00904492" w:rsidP="0090449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плетению бисером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зачата»</w:t>
      </w:r>
    </w:p>
    <w:p w:rsidR="00904492" w:rsidRDefault="00904492" w:rsidP="0090449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Плетение зайчика из бисера</w:t>
      </w:r>
      <w:r w:rsidRPr="0002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04492" w:rsidRPr="0002679E" w:rsidRDefault="00904492" w:rsidP="00904492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04492" w:rsidRPr="0002679E" w:rsidRDefault="00904492" w:rsidP="00904492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2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отрабатывать</w:t>
      </w:r>
      <w:r w:rsidRPr="00026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навык параллельного плетения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Учить читать схемы. Развивать интерес 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бисероплетению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мелкую моторику рук.</w:t>
      </w:r>
    </w:p>
    <w:p w:rsidR="00904492" w:rsidRDefault="00904492" w:rsidP="009044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492" w:rsidRDefault="00904492" w:rsidP="0090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проектор, экран, компьютер.</w:t>
      </w:r>
    </w:p>
    <w:p w:rsidR="00904492" w:rsidRPr="0002679E" w:rsidRDefault="00904492" w:rsidP="00904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04492" w:rsidRDefault="00904492" w:rsidP="0090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инструменты: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 №8 белого, розового, красного и черного цветов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леска, ножницы, карандаш, тетрадь для зарисовки схем, схемы,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иллюстрации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 зайчишек, презентация.</w:t>
      </w:r>
      <w:proofErr w:type="gramEnd"/>
    </w:p>
    <w:p w:rsidR="00904492" w:rsidRPr="0002679E" w:rsidRDefault="00904492" w:rsidP="00904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04492" w:rsidRPr="0002679E" w:rsidRDefault="00904492" w:rsidP="00904492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2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904492" w:rsidRDefault="00904492" w:rsidP="00904492">
      <w:pPr>
        <w:shd w:val="clear" w:color="auto" w:fill="FFFFFF"/>
        <w:spacing w:before="150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92" w:rsidRPr="000F0059" w:rsidRDefault="00904492" w:rsidP="00904492">
      <w:pPr>
        <w:shd w:val="clear" w:color="auto" w:fill="FFFFFF"/>
        <w:spacing w:before="150" w:after="225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F0059">
        <w:rPr>
          <w:rFonts w:ascii="Trebuchet MS" w:eastAsia="Times New Roman" w:hAnsi="Trebuchet MS" w:cs="Times New Roman"/>
          <w:sz w:val="24"/>
          <w:szCs w:val="24"/>
          <w:lang w:eastAsia="ru-RU"/>
        </w:rPr>
        <w:t>Что за зверь лесной, </w:t>
      </w:r>
      <w:r w:rsidRPr="000F0059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Встал, как столбик, под сосной, </w:t>
      </w:r>
      <w:r w:rsidRPr="000F0059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стоит среди травы, </w:t>
      </w:r>
      <w:r w:rsidRPr="000F0059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Уши больше головы?</w:t>
      </w:r>
    </w:p>
    <w:p w:rsidR="00904492" w:rsidRPr="00584AE8" w:rsidRDefault="00904492" w:rsidP="00904492">
      <w:pPr>
        <w:shd w:val="clear" w:color="auto" w:fill="FFFFFF"/>
        <w:spacing w:before="150" w:after="225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584AE8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(Заяц)</w:t>
      </w:r>
    </w:p>
    <w:p w:rsidR="00904492" w:rsidRPr="0002679E" w:rsidRDefault="00904492" w:rsidP="00904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04492" w:rsidRDefault="00904492" w:rsidP="0090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92" w:rsidRDefault="00904492" w:rsidP="0090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904492" w:rsidRDefault="00904492" w:rsidP="0090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92" w:rsidRDefault="00904492" w:rsidP="0090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заяц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 слайдов)</w:t>
      </w:r>
    </w:p>
    <w:p w:rsidR="00904492" w:rsidRPr="0002679E" w:rsidRDefault="00904492" w:rsidP="00904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вы знаете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зайцах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они живут? Как выглядят? Чем питаются? Какие характерные особенности у этого зверька? Как изменяется его шуба в зависимости от времени года? С какими врагами встречается он в лесу? Как защищается? Приносит пользу или вред?</w:t>
      </w:r>
    </w:p>
    <w:p w:rsidR="00904492" w:rsidRPr="0002679E" w:rsidRDefault="00904492" w:rsidP="0090449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904492" w:rsidRPr="0002679E" w:rsidRDefault="00904492" w:rsidP="00904492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2679E">
        <w:rPr>
          <w:rFonts w:ascii="Calibri" w:eastAsia="Times New Roman" w:hAnsi="Calibri" w:cs="Calibri"/>
          <w:color w:val="000000"/>
          <w:lang w:eastAsia="ru-RU"/>
        </w:rPr>
        <w:br/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посмотрели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интересных иллюстраций, поговорили об образе жизни этого зверька, а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сплетем его из бисера. Давайте посмотрим на схему и определим бисер, каких цветов нам понадобится? 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92" w:rsidRPr="0002679E" w:rsidRDefault="00904492" w:rsidP="00904492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нам нужно четыре основных цвета (белый, черный, красный и розовый) и еще один  дополнительный для бантика</w:t>
      </w: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 начинается с макушки зверька. Способ плетения – параллельный. Давайте вспомним, как выполняется параллельный способ плетения?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детей.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 о правилах техники безопасности. Как нужно держать и передавать ножницы? Как правильно отматывать леску? Можно ли брать бисер и леску в рот?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схему плетения, определить этапы работы.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180DC3" wp14:editId="3CD4B1D4">
            <wp:extent cx="2857500" cy="3152775"/>
            <wp:effectExtent l="0" t="0" r="0" b="9525"/>
            <wp:docPr id="1" name="Рисунок 1" descr="http://dg52.mycdn.me/getImage?photoId=55654828765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2.mycdn.me/getImage?photoId=556548287653&amp;photoTyp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появляются слайды с поэтапной схемой работы.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приема плетения ушек зверька учителем.</w:t>
      </w:r>
    </w:p>
    <w:p w:rsidR="00904492" w:rsidRPr="0002679E" w:rsidRDefault="00904492" w:rsidP="00904492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Приступаем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плетению.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92" w:rsidRDefault="00904492" w:rsidP="00904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20 минут работы – гимнастика для глаз.</w:t>
      </w:r>
    </w:p>
    <w:p w:rsidR="00904492" w:rsidRPr="0002679E" w:rsidRDefault="00904492" w:rsidP="00904492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работы.</w:t>
      </w:r>
    </w:p>
    <w:p w:rsidR="00904492" w:rsidRPr="0002679E" w:rsidRDefault="00904492" w:rsidP="00904492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2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904492" w:rsidRPr="0002679E" w:rsidRDefault="00904492" w:rsidP="00904492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04492" w:rsidRDefault="00904492" w:rsidP="00904492"/>
    <w:p w:rsidR="003E4D73" w:rsidRDefault="003E4D73">
      <w:bookmarkStart w:id="0" w:name="_GoBack"/>
      <w:bookmarkEnd w:id="0"/>
    </w:p>
    <w:sectPr w:rsidR="003E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31"/>
    <w:rsid w:val="003E4D73"/>
    <w:rsid w:val="00664F31"/>
    <w:rsid w:val="0090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2014-07-01T23:48:00Z</dcterms:created>
  <dcterms:modified xsi:type="dcterms:W3CDTF">2014-07-01T23:48:00Z</dcterms:modified>
</cp:coreProperties>
</file>