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4" w:type="dxa"/>
        <w:tblInd w:w="-1026" w:type="dxa"/>
        <w:tblLook w:val="04A0"/>
      </w:tblPr>
      <w:tblGrid>
        <w:gridCol w:w="10874"/>
      </w:tblGrid>
      <w:tr w:rsidR="00B50E68" w:rsidRPr="00B50E68" w:rsidTr="00DA73C9">
        <w:trPr>
          <w:trHeight w:val="315"/>
        </w:trPr>
        <w:tc>
          <w:tcPr>
            <w:tcW w:w="10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E68" w:rsidRPr="00B50E68" w:rsidRDefault="00B50E68" w:rsidP="00B5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E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Министерство образования Нижегородской области</w:t>
            </w:r>
          </w:p>
        </w:tc>
      </w:tr>
      <w:tr w:rsidR="00B50E68" w:rsidRPr="00B50E68" w:rsidTr="00DA73C9">
        <w:trPr>
          <w:trHeight w:val="315"/>
        </w:trPr>
        <w:tc>
          <w:tcPr>
            <w:tcW w:w="10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BDA" w:rsidRDefault="00DB5BDA" w:rsidP="00DB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50E68" w:rsidRPr="00B50E6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B50E68" w:rsidRPr="00B50E68" w:rsidRDefault="00B50E68" w:rsidP="00DB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68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</w:tr>
      <w:tr w:rsidR="00B50E68" w:rsidRPr="00B50E68" w:rsidTr="00DA73C9">
        <w:trPr>
          <w:trHeight w:val="375"/>
        </w:trPr>
        <w:tc>
          <w:tcPr>
            <w:tcW w:w="10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E68" w:rsidRPr="00B50E68" w:rsidRDefault="00DB5BDA" w:rsidP="00DB5B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proofErr w:type="spellStart"/>
            <w:r w:rsidR="00B50E68" w:rsidRPr="00B50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Арзамасский</w:t>
            </w:r>
            <w:proofErr w:type="spellEnd"/>
            <w:r w:rsidR="00B50E68" w:rsidRPr="00B50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коммерческо-технический техникум</w:t>
            </w:r>
          </w:p>
        </w:tc>
      </w:tr>
    </w:tbl>
    <w:p w:rsidR="00B50E68" w:rsidRDefault="00B50E68" w:rsidP="00B50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E68" w:rsidRDefault="00B50E68" w:rsidP="00B50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E68" w:rsidRDefault="00B50E68" w:rsidP="00B50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E68" w:rsidRDefault="00B50E68" w:rsidP="00B50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E68" w:rsidRDefault="00B50E68" w:rsidP="00B50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E68" w:rsidRDefault="00B50E68" w:rsidP="00B50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E68" w:rsidRDefault="00B50E68" w:rsidP="00B50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E68" w:rsidRDefault="00B50E68" w:rsidP="00B50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E68" w:rsidRDefault="00B50E68" w:rsidP="00B50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E68" w:rsidRPr="00B50E68" w:rsidRDefault="00B50E68" w:rsidP="00B50E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68">
        <w:rPr>
          <w:rFonts w:ascii="Times New Roman" w:hAnsi="Times New Roman" w:cs="Times New Roman"/>
          <w:b/>
          <w:sz w:val="28"/>
          <w:szCs w:val="28"/>
        </w:rPr>
        <w:t>Методическое пособие</w:t>
      </w:r>
    </w:p>
    <w:p w:rsidR="00B50E68" w:rsidRPr="00B50E68" w:rsidRDefault="00B50E68" w:rsidP="00B50E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68">
        <w:rPr>
          <w:rFonts w:ascii="Times New Roman" w:hAnsi="Times New Roman" w:cs="Times New Roman"/>
          <w:b/>
          <w:sz w:val="28"/>
          <w:szCs w:val="28"/>
        </w:rPr>
        <w:t>(комплект лекций)</w:t>
      </w:r>
    </w:p>
    <w:p w:rsidR="00B50E68" w:rsidRPr="00DA73C9" w:rsidRDefault="00B50E68" w:rsidP="00DA7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3C9">
        <w:rPr>
          <w:rFonts w:ascii="Times New Roman" w:hAnsi="Times New Roman" w:cs="Times New Roman"/>
          <w:sz w:val="28"/>
          <w:szCs w:val="28"/>
        </w:rPr>
        <w:t xml:space="preserve">по </w:t>
      </w:r>
      <w:r w:rsidR="00DA73C9" w:rsidRPr="00DA73C9">
        <w:rPr>
          <w:rFonts w:ascii="Times New Roman" w:hAnsi="Times New Roman" w:cs="Times New Roman"/>
          <w:sz w:val="28"/>
          <w:szCs w:val="28"/>
        </w:rPr>
        <w:t>дисциплине</w:t>
      </w:r>
      <w:r w:rsidRPr="00DA73C9">
        <w:rPr>
          <w:rFonts w:ascii="Times New Roman" w:hAnsi="Times New Roman" w:cs="Times New Roman"/>
          <w:sz w:val="28"/>
          <w:szCs w:val="28"/>
        </w:rPr>
        <w:t>: «Техническая механика»</w:t>
      </w:r>
    </w:p>
    <w:p w:rsidR="00DA73C9" w:rsidRPr="00DA73C9" w:rsidRDefault="00DA73C9" w:rsidP="00DA73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A73C9">
        <w:rPr>
          <w:rFonts w:ascii="Times New Roman" w:hAnsi="Times New Roman" w:cs="Times New Roman"/>
          <w:sz w:val="28"/>
          <w:szCs w:val="28"/>
        </w:rPr>
        <w:t xml:space="preserve">ема: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A73C9">
        <w:rPr>
          <w:rFonts w:ascii="Times New Roman" w:hAnsi="Times New Roman" w:cs="Times New Roman"/>
          <w:sz w:val="28"/>
          <w:szCs w:val="28"/>
        </w:rPr>
        <w:t>«Теоретическая механика. Детали машин»</w:t>
      </w:r>
    </w:p>
    <w:p w:rsidR="00DA73C9" w:rsidRPr="00DA73C9" w:rsidRDefault="00DA73C9" w:rsidP="00DA7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3C9" w:rsidRDefault="00DA73C9" w:rsidP="00DA7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>для специальности:</w:t>
      </w:r>
      <w:r w:rsidRPr="00DA73C9">
        <w:t xml:space="preserve"> </w:t>
      </w:r>
    </w:p>
    <w:p w:rsidR="00DA73C9" w:rsidRDefault="00DA73C9" w:rsidP="00DA7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A73C9">
        <w:rPr>
          <w:rFonts w:ascii="Times New Roman" w:hAnsi="Times New Roman" w:cs="Times New Roman"/>
          <w:sz w:val="28"/>
          <w:szCs w:val="28"/>
        </w:rPr>
        <w:t>140448 Техническая эксплуатация и обслуживание электрического и электромеханического оборудования (по отраслям)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3C9" w:rsidRDefault="00DA73C9" w:rsidP="00DA7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A73C9">
        <w:rPr>
          <w:rFonts w:ascii="Times New Roman" w:hAnsi="Times New Roman" w:cs="Times New Roman"/>
          <w:sz w:val="28"/>
          <w:szCs w:val="28"/>
        </w:rPr>
        <w:t>190631 Техническое  обслуживание  и ремонт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3C9" w:rsidRPr="00DA73C9" w:rsidRDefault="00DA73C9" w:rsidP="00DA7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A73C9">
        <w:rPr>
          <w:rFonts w:ascii="Times New Roman" w:hAnsi="Times New Roman" w:cs="Times New Roman"/>
          <w:sz w:val="28"/>
          <w:szCs w:val="28"/>
        </w:rPr>
        <w:t>151901 Технология машиностроения</w:t>
      </w:r>
      <w:proofErr w:type="gramStart"/>
      <w:r w:rsidRPr="00DA7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3C9" w:rsidRPr="00DA73C9" w:rsidRDefault="00DB5BDA" w:rsidP="00DA7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7.2pt;margin-top:10.95pt;width:414.2pt;height:240pt;z-index:251714560;mso-wrap-style:none" stroked="f">
            <v:textbox>
              <w:txbxContent>
                <w:p w:rsidR="00DB5BDA" w:rsidRDefault="00DB5BD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057775" cy="3838575"/>
                        <wp:effectExtent l="0" t="0" r="9525" b="0"/>
                        <wp:docPr id="51" name="Рисунок 2" descr="C:\Program Files\Microsoft Office\MEDIA\CAGCAT10\j0291984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Program Files\Microsoft Office\MEDIA\CAGCAT10\j0291984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7775" cy="383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A73C9" w:rsidRPr="0061159F" w:rsidRDefault="00DA73C9" w:rsidP="00DA73C9">
      <w:pPr>
        <w:rPr>
          <w:sz w:val="28"/>
          <w:szCs w:val="28"/>
        </w:rPr>
      </w:pPr>
    </w:p>
    <w:p w:rsidR="00DA73C9" w:rsidRPr="00DA73C9" w:rsidRDefault="00DA73C9" w:rsidP="00DA7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DA73C9" w:rsidRPr="00DA73C9" w:rsidRDefault="00DA73C9" w:rsidP="00DA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E68" w:rsidRDefault="00B50E68" w:rsidP="00B50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3C9" w:rsidRDefault="00DA73C9" w:rsidP="00B50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3C9" w:rsidRDefault="00DA73C9" w:rsidP="00B50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3C9" w:rsidRDefault="00DA73C9" w:rsidP="00B50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3C9" w:rsidRDefault="00DA73C9" w:rsidP="00B50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3C9" w:rsidRDefault="00DA73C9" w:rsidP="00B50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3C9" w:rsidRDefault="00DA73C9" w:rsidP="00B50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3C9" w:rsidRDefault="00DA73C9" w:rsidP="00B50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3C9" w:rsidRDefault="00DA73C9" w:rsidP="00B50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3C9" w:rsidRDefault="00DA73C9" w:rsidP="00B50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3C9" w:rsidRDefault="00DA73C9" w:rsidP="00B50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E68" w:rsidRPr="00D870BA" w:rsidRDefault="00DA73C9" w:rsidP="00D87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рзамас, 2012г.</w:t>
      </w:r>
    </w:p>
    <w:tbl>
      <w:tblPr>
        <w:tblW w:w="0" w:type="auto"/>
        <w:tblLook w:val="04A0"/>
      </w:tblPr>
      <w:tblGrid>
        <w:gridCol w:w="4644"/>
        <w:gridCol w:w="4927"/>
      </w:tblGrid>
      <w:tr w:rsidR="00DA73C9" w:rsidRPr="00034F0D" w:rsidTr="00DA73C9">
        <w:tc>
          <w:tcPr>
            <w:tcW w:w="4644" w:type="dxa"/>
          </w:tcPr>
          <w:p w:rsidR="00DA73C9" w:rsidRPr="00DA73C9" w:rsidRDefault="00DA73C9" w:rsidP="00DA73C9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DA73C9" w:rsidRPr="00DA73C9" w:rsidRDefault="00DA73C9" w:rsidP="00DA73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caps/>
                <w:szCs w:val="28"/>
                <w:u w:val="single"/>
              </w:rPr>
            </w:pPr>
            <w:r w:rsidRPr="00DA73C9">
              <w:rPr>
                <w:rFonts w:ascii="Times New Roman" w:hAnsi="Times New Roman" w:cs="Times New Roman"/>
                <w:b/>
              </w:rPr>
              <w:t>Одобрена</w:t>
            </w:r>
            <w:r w:rsidRPr="00DA73C9">
              <w:rPr>
                <w:rFonts w:ascii="Times New Roman" w:hAnsi="Times New Roman" w:cs="Times New Roman"/>
              </w:rPr>
              <w:t xml:space="preserve">  методическим объединением </w:t>
            </w:r>
            <w:r w:rsidRPr="00DA73C9">
              <w:rPr>
                <w:rFonts w:ascii="Times New Roman" w:hAnsi="Times New Roman" w:cs="Times New Roman"/>
                <w:iCs/>
              </w:rPr>
              <w:t xml:space="preserve">специальности </w:t>
            </w:r>
            <w:r w:rsidRPr="00DA73C9">
              <w:rPr>
                <w:rFonts w:ascii="Times New Roman" w:hAnsi="Times New Roman" w:cs="Times New Roman"/>
              </w:rPr>
              <w:t xml:space="preserve">техническая эксплуатация и обслуживание электрического и электромеханического оборудования (по отраслям) </w:t>
            </w:r>
          </w:p>
          <w:p w:rsidR="00DA73C9" w:rsidRPr="00DA73C9" w:rsidRDefault="00DA73C9" w:rsidP="00DA73C9">
            <w:pPr>
              <w:rPr>
                <w:rFonts w:ascii="Times New Roman" w:hAnsi="Times New Roman" w:cs="Times New Roman"/>
              </w:rPr>
            </w:pPr>
            <w:r w:rsidRPr="00DA73C9">
              <w:rPr>
                <w:rFonts w:ascii="Times New Roman" w:hAnsi="Times New Roman" w:cs="Times New Roman"/>
              </w:rPr>
              <w:t>Протокол  №___</w:t>
            </w:r>
          </w:p>
          <w:p w:rsidR="00DA73C9" w:rsidRPr="00DA73C9" w:rsidRDefault="00DA73C9" w:rsidP="00DA73C9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</w:rPr>
            </w:pPr>
            <w:r w:rsidRPr="00DA73C9">
              <w:rPr>
                <w:rFonts w:ascii="Times New Roman" w:hAnsi="Times New Roman" w:cs="Times New Roman"/>
              </w:rPr>
              <w:t>от «___»_____________20      г</w:t>
            </w:r>
          </w:p>
          <w:p w:rsidR="00DA73C9" w:rsidRPr="00DA73C9" w:rsidRDefault="00DA73C9" w:rsidP="00DA73C9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DA73C9" w:rsidRPr="00DA73C9" w:rsidRDefault="00DA73C9" w:rsidP="00DA73C9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</w:rPr>
            </w:pPr>
            <w:r w:rsidRPr="00DA73C9">
              <w:rPr>
                <w:rFonts w:ascii="Times New Roman" w:hAnsi="Times New Roman" w:cs="Times New Roman"/>
              </w:rPr>
              <w:t>Председатель МО:</w:t>
            </w:r>
          </w:p>
          <w:p w:rsidR="00DA73C9" w:rsidRPr="00DA73C9" w:rsidRDefault="00DA73C9" w:rsidP="00DA73C9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aps/>
                <w:szCs w:val="28"/>
              </w:rPr>
            </w:pPr>
            <w:proofErr w:type="spellStart"/>
            <w:r w:rsidRPr="00DA73C9">
              <w:rPr>
                <w:rFonts w:ascii="Times New Roman" w:hAnsi="Times New Roman" w:cs="Times New Roman"/>
              </w:rPr>
              <w:t>_________________О.Г.Кузнецова</w:t>
            </w:r>
            <w:proofErr w:type="spellEnd"/>
          </w:p>
        </w:tc>
        <w:tc>
          <w:tcPr>
            <w:tcW w:w="4927" w:type="dxa"/>
          </w:tcPr>
          <w:p w:rsidR="00DA73C9" w:rsidRPr="00DA73C9" w:rsidRDefault="00DA73C9" w:rsidP="00DA73C9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  <w:p w:rsidR="00DA73C9" w:rsidRPr="00DA73C9" w:rsidRDefault="00DA73C9" w:rsidP="00DA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DA73C9">
              <w:rPr>
                <w:rFonts w:ascii="Times New Roman" w:hAnsi="Times New Roman" w:cs="Times New Roman"/>
                <w:szCs w:val="28"/>
              </w:rPr>
              <w:t>Составлена</w:t>
            </w:r>
            <w:proofErr w:type="gramEnd"/>
            <w:r w:rsidRPr="00DA73C9">
              <w:rPr>
                <w:rFonts w:ascii="Times New Roman" w:hAnsi="Times New Roman" w:cs="Times New Roman"/>
                <w:szCs w:val="28"/>
              </w:rPr>
              <w:t xml:space="preserve"> в соответствии с требованиями к результатам освоения основной профессиональной образовательной программы по специальностям среднего профессионального образования технического профиля</w:t>
            </w:r>
          </w:p>
          <w:p w:rsidR="00DA73C9" w:rsidRPr="00DA73C9" w:rsidRDefault="00743058" w:rsidP="00DA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Зам. директора по НМР</w:t>
            </w:r>
            <w:r w:rsidR="00DA73C9" w:rsidRPr="00DA73C9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DA73C9" w:rsidRDefault="00743058" w:rsidP="00DA73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__________________М.А.Ледянкина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A73C9" w:rsidRPr="00DA73C9" w:rsidRDefault="00DA73C9" w:rsidP="00DA73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caps/>
                <w:szCs w:val="28"/>
              </w:rPr>
            </w:pPr>
          </w:p>
        </w:tc>
      </w:tr>
    </w:tbl>
    <w:p w:rsidR="00DA73C9" w:rsidRDefault="00DA73C9" w:rsidP="00DA73C9">
      <w:pPr>
        <w:jc w:val="center"/>
      </w:pPr>
    </w:p>
    <w:p w:rsidR="00DA73C9" w:rsidRDefault="00DA73C9" w:rsidP="00DA73C9">
      <w:pPr>
        <w:jc w:val="center"/>
      </w:pPr>
    </w:p>
    <w:p w:rsidR="00DA73C9" w:rsidRDefault="00DA73C9" w:rsidP="00DA73C9">
      <w:pPr>
        <w:jc w:val="center"/>
      </w:pPr>
    </w:p>
    <w:p w:rsidR="00DA73C9" w:rsidRDefault="00DA73C9" w:rsidP="00DA73C9">
      <w:pPr>
        <w:jc w:val="center"/>
      </w:pPr>
    </w:p>
    <w:p w:rsidR="00DA73C9" w:rsidRPr="00750C3F" w:rsidRDefault="00DA73C9" w:rsidP="00DA73C9">
      <w:pPr>
        <w:rPr>
          <w:rFonts w:ascii="Times New Roman" w:hAnsi="Times New Roman" w:cs="Times New Roman"/>
          <w:b/>
          <w:sz w:val="28"/>
          <w:szCs w:val="28"/>
        </w:rPr>
      </w:pPr>
      <w:r w:rsidRPr="00750C3F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DA73C9" w:rsidRPr="00750C3F" w:rsidRDefault="00DA73C9" w:rsidP="00DA73C9">
      <w:pPr>
        <w:jc w:val="both"/>
        <w:rPr>
          <w:rFonts w:ascii="Times New Roman" w:hAnsi="Times New Roman" w:cs="Times New Roman"/>
          <w:sz w:val="28"/>
          <w:szCs w:val="28"/>
        </w:rPr>
      </w:pPr>
      <w:r w:rsidRPr="00750C3F">
        <w:rPr>
          <w:rFonts w:ascii="Times New Roman" w:hAnsi="Times New Roman" w:cs="Times New Roman"/>
          <w:sz w:val="28"/>
          <w:szCs w:val="28"/>
        </w:rPr>
        <w:tab/>
      </w:r>
      <w:r w:rsidRPr="00750C3F">
        <w:rPr>
          <w:rFonts w:ascii="Times New Roman" w:hAnsi="Times New Roman" w:cs="Times New Roman"/>
          <w:i/>
          <w:sz w:val="28"/>
          <w:szCs w:val="28"/>
        </w:rPr>
        <w:t xml:space="preserve">О.Г.Кузнецова, </w:t>
      </w:r>
      <w:r w:rsidRPr="00750C3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750C3F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750C3F">
        <w:rPr>
          <w:rFonts w:ascii="Times New Roman" w:hAnsi="Times New Roman" w:cs="Times New Roman"/>
          <w:sz w:val="28"/>
          <w:szCs w:val="28"/>
        </w:rPr>
        <w:t xml:space="preserve">  дисциплин первой квалификационной категории  ГБОУ СПО «</w:t>
      </w:r>
      <w:proofErr w:type="spellStart"/>
      <w:r w:rsidRPr="00750C3F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750C3F">
        <w:rPr>
          <w:rFonts w:ascii="Times New Roman" w:hAnsi="Times New Roman" w:cs="Times New Roman"/>
          <w:sz w:val="28"/>
          <w:szCs w:val="28"/>
        </w:rPr>
        <w:t xml:space="preserve"> коммерческо-технический техникум»</w:t>
      </w:r>
    </w:p>
    <w:p w:rsidR="00DA73C9" w:rsidRPr="00DA73C9" w:rsidRDefault="00DA73C9" w:rsidP="00DA73C9">
      <w:pPr>
        <w:jc w:val="center"/>
        <w:rPr>
          <w:rFonts w:ascii="Times New Roman" w:hAnsi="Times New Roman" w:cs="Times New Roman"/>
        </w:rPr>
      </w:pPr>
    </w:p>
    <w:p w:rsidR="00DA73C9" w:rsidRDefault="00743058" w:rsidP="00743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3058">
        <w:rPr>
          <w:rFonts w:ascii="Times New Roman" w:hAnsi="Times New Roman" w:cs="Times New Roman"/>
          <w:sz w:val="28"/>
          <w:szCs w:val="28"/>
        </w:rPr>
        <w:t xml:space="preserve">Методическое пособие содержит сведения по  разделам  «Теоретическая механика и Детали машин»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при изучении </w:t>
      </w:r>
      <w:r w:rsidRPr="00743058">
        <w:rPr>
          <w:rFonts w:ascii="Times New Roman" w:hAnsi="Times New Roman" w:cs="Times New Roman"/>
          <w:sz w:val="28"/>
          <w:szCs w:val="28"/>
        </w:rPr>
        <w:t>дисциплины «Техническая механика»</w:t>
      </w:r>
      <w:r>
        <w:rPr>
          <w:rFonts w:ascii="Times New Roman" w:hAnsi="Times New Roman" w:cs="Times New Roman"/>
          <w:sz w:val="28"/>
          <w:szCs w:val="28"/>
        </w:rPr>
        <w:t xml:space="preserve">. В каждой теме даны обоснования  теоретической направленности и </w:t>
      </w:r>
      <w:r w:rsidR="00750C3F">
        <w:rPr>
          <w:rFonts w:ascii="Times New Roman" w:hAnsi="Times New Roman" w:cs="Times New Roman"/>
          <w:sz w:val="28"/>
          <w:szCs w:val="28"/>
        </w:rPr>
        <w:t>выполнены пояснения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C3F">
        <w:rPr>
          <w:rFonts w:ascii="Times New Roman" w:hAnsi="Times New Roman" w:cs="Times New Roman"/>
          <w:sz w:val="28"/>
          <w:szCs w:val="28"/>
        </w:rPr>
        <w:t>с решением практических задач, приведены примера для самостоятельного расчёта.</w:t>
      </w:r>
    </w:p>
    <w:p w:rsidR="00750C3F" w:rsidRPr="00750C3F" w:rsidRDefault="00750C3F" w:rsidP="00750C3F">
      <w:pPr>
        <w:pStyle w:val="a3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0C3F">
        <w:rPr>
          <w:rFonts w:ascii="Times New Roman" w:hAnsi="Times New Roman" w:cs="Times New Roman"/>
          <w:sz w:val="28"/>
          <w:szCs w:val="28"/>
        </w:rPr>
        <w:t xml:space="preserve">Методическое пособие предназначено для студентов </w:t>
      </w:r>
      <w:r w:rsidRPr="00750C3F">
        <w:rPr>
          <w:rStyle w:val="FontStyle11"/>
          <w:b w:val="0"/>
          <w:sz w:val="28"/>
          <w:szCs w:val="28"/>
        </w:rPr>
        <w:t>специальностей среднего профессионального образования  технического профиля</w:t>
      </w:r>
      <w:r w:rsidRPr="00750C3F">
        <w:rPr>
          <w:rStyle w:val="FontStyle11"/>
          <w:sz w:val="28"/>
          <w:szCs w:val="28"/>
        </w:rPr>
        <w:t xml:space="preserve">. </w:t>
      </w:r>
    </w:p>
    <w:p w:rsidR="00750C3F" w:rsidRPr="00750C3F" w:rsidRDefault="00750C3F" w:rsidP="00750C3F">
      <w:pPr>
        <w:pStyle w:val="ab"/>
        <w:jc w:val="both"/>
        <w:rPr>
          <w:szCs w:val="28"/>
        </w:rPr>
      </w:pPr>
    </w:p>
    <w:p w:rsidR="00750C3F" w:rsidRPr="00743058" w:rsidRDefault="00750C3F" w:rsidP="00743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3C9" w:rsidRDefault="00DA73C9" w:rsidP="00743058">
      <w:pPr>
        <w:jc w:val="both"/>
      </w:pPr>
      <w:r>
        <w:br w:type="page"/>
      </w: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0C3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50C3F" w:rsidRDefault="00750C3F" w:rsidP="0075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0C3F" w:rsidRDefault="004101E7" w:rsidP="0075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0C3F">
        <w:rPr>
          <w:rFonts w:ascii="Times New Roman" w:hAnsi="Times New Roman" w:cs="Times New Roman"/>
          <w:sz w:val="28"/>
          <w:szCs w:val="28"/>
        </w:rPr>
        <w:t xml:space="preserve"> Введение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0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4</w:t>
      </w:r>
    </w:p>
    <w:p w:rsidR="00750C3F" w:rsidRDefault="00750C3F" w:rsidP="0075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1.Раздел 1 «Теоретическая механика»</w:t>
      </w:r>
    </w:p>
    <w:p w:rsidR="0055732A" w:rsidRDefault="00715358" w:rsidP="0075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Лекция №1</w:t>
      </w:r>
      <w:r w:rsidR="00750C3F">
        <w:rPr>
          <w:rFonts w:ascii="Times New Roman" w:hAnsi="Times New Roman" w:cs="Times New Roman"/>
          <w:sz w:val="28"/>
          <w:szCs w:val="28"/>
        </w:rPr>
        <w:t xml:space="preserve"> </w:t>
      </w:r>
      <w:r w:rsidR="0055732A" w:rsidRPr="00D870BA">
        <w:rPr>
          <w:rFonts w:ascii="Times New Roman" w:hAnsi="Times New Roman" w:cs="Times New Roman"/>
          <w:color w:val="000000"/>
          <w:sz w:val="28"/>
          <w:szCs w:val="28"/>
        </w:rPr>
        <w:t>Основные понятия и определения раздела</w:t>
      </w:r>
      <w:r w:rsidR="005573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6</w:t>
      </w:r>
    </w:p>
    <w:p w:rsidR="00750C3F" w:rsidRDefault="0055732A" w:rsidP="0075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Лекция №2</w:t>
      </w:r>
      <w:r w:rsidR="00750C3F">
        <w:rPr>
          <w:rFonts w:ascii="Times New Roman" w:hAnsi="Times New Roman" w:cs="Times New Roman"/>
          <w:sz w:val="28"/>
          <w:szCs w:val="28"/>
        </w:rPr>
        <w:t xml:space="preserve">Плоская система произвольно – расположенных сил                </w:t>
      </w:r>
      <w:r>
        <w:rPr>
          <w:rFonts w:ascii="Times New Roman" w:hAnsi="Times New Roman" w:cs="Times New Roman"/>
          <w:sz w:val="28"/>
          <w:szCs w:val="28"/>
        </w:rPr>
        <w:t xml:space="preserve">11  </w:t>
      </w:r>
    </w:p>
    <w:p w:rsidR="00750C3F" w:rsidRDefault="00750C3F" w:rsidP="0075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2.Раздел 2 «Детали машин»</w:t>
      </w:r>
    </w:p>
    <w:p w:rsidR="00750C3F" w:rsidRDefault="00750C3F" w:rsidP="0075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Лекция №1 </w:t>
      </w:r>
      <w:r w:rsidRPr="00750C3F">
        <w:rPr>
          <w:rFonts w:ascii="Times New Roman" w:hAnsi="Times New Roman" w:cs="Times New Roman"/>
          <w:sz w:val="28"/>
          <w:szCs w:val="28"/>
        </w:rPr>
        <w:t>Введение</w:t>
      </w:r>
      <w:r w:rsidR="007B4547">
        <w:rPr>
          <w:rFonts w:ascii="Times New Roman" w:hAnsi="Times New Roman" w:cs="Times New Roman"/>
          <w:sz w:val="28"/>
          <w:szCs w:val="28"/>
        </w:rPr>
        <w:t>. Механические передачи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5732A">
        <w:rPr>
          <w:rFonts w:ascii="Times New Roman" w:hAnsi="Times New Roman" w:cs="Times New Roman"/>
          <w:sz w:val="28"/>
          <w:szCs w:val="28"/>
        </w:rPr>
        <w:t xml:space="preserve">   21</w:t>
      </w:r>
    </w:p>
    <w:p w:rsidR="00750C3F" w:rsidRDefault="00715358" w:rsidP="0075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Лекция №2</w:t>
      </w:r>
      <w:r w:rsidR="00750C3F">
        <w:rPr>
          <w:rFonts w:ascii="Times New Roman" w:hAnsi="Times New Roman" w:cs="Times New Roman"/>
          <w:sz w:val="28"/>
          <w:szCs w:val="28"/>
        </w:rPr>
        <w:t xml:space="preserve"> </w:t>
      </w:r>
      <w:r w:rsidR="007B4547">
        <w:rPr>
          <w:rFonts w:ascii="Times New Roman" w:hAnsi="Times New Roman" w:cs="Times New Roman"/>
          <w:sz w:val="28"/>
          <w:szCs w:val="28"/>
        </w:rPr>
        <w:t>Зубчатые передачи</w:t>
      </w:r>
      <w:r w:rsidR="00695F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01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732A">
        <w:rPr>
          <w:rFonts w:ascii="Times New Roman" w:hAnsi="Times New Roman" w:cs="Times New Roman"/>
          <w:sz w:val="28"/>
          <w:szCs w:val="28"/>
        </w:rPr>
        <w:t xml:space="preserve">                              37</w:t>
      </w:r>
      <w:r w:rsidR="00695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B4547" w:rsidRDefault="007B4547" w:rsidP="0075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0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410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473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732A">
        <w:rPr>
          <w:rFonts w:ascii="Times New Roman" w:hAnsi="Times New Roman" w:cs="Times New Roman"/>
          <w:sz w:val="28"/>
          <w:szCs w:val="28"/>
        </w:rPr>
        <w:t xml:space="preserve">   44</w:t>
      </w:r>
    </w:p>
    <w:p w:rsidR="007B4547" w:rsidRPr="00750C3F" w:rsidRDefault="007B4547" w:rsidP="00750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0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410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5732A">
        <w:rPr>
          <w:rFonts w:ascii="Times New Roman" w:hAnsi="Times New Roman" w:cs="Times New Roman"/>
          <w:sz w:val="28"/>
          <w:szCs w:val="28"/>
        </w:rPr>
        <w:t>49</w:t>
      </w:r>
      <w:r w:rsidR="004101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0C3F" w:rsidRPr="00FB5D55" w:rsidRDefault="00750C3F" w:rsidP="0075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C3F" w:rsidRDefault="00750C3F" w:rsidP="00750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C3F" w:rsidRPr="00750C3F" w:rsidRDefault="00750C3F" w:rsidP="00750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7153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5358" w:rsidRDefault="00715358" w:rsidP="007153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Pr="008473C6" w:rsidRDefault="008473C6" w:rsidP="00FB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847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C3F" w:rsidRPr="00D03D58" w:rsidRDefault="007B4547" w:rsidP="00D03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5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B4547" w:rsidRPr="007B4547" w:rsidRDefault="007B4547" w:rsidP="00D03D58">
      <w:pPr>
        <w:jc w:val="both"/>
        <w:rPr>
          <w:rFonts w:ascii="Times New Roman" w:hAnsi="Times New Roman" w:cs="Times New Roman"/>
          <w:sz w:val="28"/>
          <w:szCs w:val="28"/>
        </w:rPr>
      </w:pPr>
      <w:r w:rsidRPr="00D03D58">
        <w:rPr>
          <w:rFonts w:ascii="Times New Roman" w:hAnsi="Times New Roman" w:cs="Times New Roman"/>
          <w:sz w:val="28"/>
          <w:szCs w:val="28"/>
        </w:rPr>
        <w:t xml:space="preserve">      </w:t>
      </w:r>
      <w:r w:rsidR="00D03D58" w:rsidRPr="00D03D58">
        <w:rPr>
          <w:rFonts w:ascii="Times New Roman" w:hAnsi="Times New Roman" w:cs="Times New Roman"/>
          <w:sz w:val="28"/>
          <w:szCs w:val="28"/>
        </w:rPr>
        <w:t xml:space="preserve">  </w:t>
      </w:r>
      <w:r w:rsidR="00715358">
        <w:rPr>
          <w:rFonts w:ascii="Times New Roman" w:hAnsi="Times New Roman" w:cs="Times New Roman"/>
          <w:sz w:val="28"/>
          <w:szCs w:val="28"/>
        </w:rPr>
        <w:t xml:space="preserve">      </w:t>
      </w:r>
      <w:r w:rsidRPr="00D03D58">
        <w:rPr>
          <w:rFonts w:ascii="Times New Roman" w:hAnsi="Times New Roman" w:cs="Times New Roman"/>
          <w:sz w:val="28"/>
          <w:szCs w:val="28"/>
        </w:rPr>
        <w:t>Материал дисциплины «Техническая механика» состоит из трех разделов: теоретическая механика, сопротивление материалов и детали машин. Назначение предмета – дать будущим специалистам основные сведения о законах движения и равновесия материальных тел, о методах расчета элементов конструкций на прочность, жесткость и устойчивость, а также сведения об устройстве, области применения, методах проектирования деталей машин и несложных изделий общего назначения.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547">
        <w:rPr>
          <w:rFonts w:ascii="Times New Roman" w:hAnsi="Times New Roman" w:cs="Times New Roman"/>
          <w:sz w:val="28"/>
          <w:szCs w:val="28"/>
        </w:rPr>
        <w:t xml:space="preserve"> </w:t>
      </w:r>
      <w:r w:rsidR="0071535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4547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3D58">
        <w:rPr>
          <w:rFonts w:ascii="Times New Roman" w:hAnsi="Times New Roman" w:cs="Times New Roman"/>
          <w:sz w:val="28"/>
          <w:szCs w:val="28"/>
        </w:rPr>
        <w:t xml:space="preserve">  </w:t>
      </w:r>
      <w:r w:rsidR="007153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547">
        <w:rPr>
          <w:rFonts w:ascii="Times New Roman" w:hAnsi="Times New Roman" w:cs="Times New Roman"/>
          <w:sz w:val="28"/>
          <w:szCs w:val="28"/>
        </w:rPr>
        <w:t xml:space="preserve">иметь представление: 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547">
        <w:rPr>
          <w:rFonts w:ascii="Times New Roman" w:hAnsi="Times New Roman" w:cs="Times New Roman"/>
          <w:sz w:val="28"/>
          <w:szCs w:val="28"/>
        </w:rPr>
        <w:t>о роли и месте знаний по учебной дисциплине при освоении профессиональной образовательной программы по конкретной специальности и в сфере профессиональной деятельности техника;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B4547">
        <w:rPr>
          <w:rFonts w:ascii="Times New Roman" w:hAnsi="Times New Roman" w:cs="Times New Roman"/>
          <w:sz w:val="28"/>
          <w:szCs w:val="28"/>
        </w:rPr>
        <w:t>б оценке степени совершенства конструкции детали, механизма по критериям работоспособности.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3D58">
        <w:rPr>
          <w:rFonts w:ascii="Times New Roman" w:hAnsi="Times New Roman" w:cs="Times New Roman"/>
          <w:sz w:val="28"/>
          <w:szCs w:val="28"/>
        </w:rPr>
        <w:t xml:space="preserve">   </w:t>
      </w:r>
      <w:r w:rsidRPr="007B4547">
        <w:rPr>
          <w:rFonts w:ascii="Times New Roman" w:hAnsi="Times New Roman" w:cs="Times New Roman"/>
          <w:sz w:val="28"/>
          <w:szCs w:val="28"/>
        </w:rPr>
        <w:t>знать: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547">
        <w:rPr>
          <w:rFonts w:ascii="Times New Roman" w:hAnsi="Times New Roman" w:cs="Times New Roman"/>
          <w:sz w:val="28"/>
          <w:szCs w:val="28"/>
        </w:rPr>
        <w:t>законы механического движения и равновесия;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B4547">
        <w:rPr>
          <w:rFonts w:ascii="Times New Roman" w:hAnsi="Times New Roman" w:cs="Times New Roman"/>
          <w:sz w:val="28"/>
          <w:szCs w:val="28"/>
        </w:rPr>
        <w:t xml:space="preserve">методы расчета элементов конструкций на прочность, жесткость и устойчивость при различных видах </w:t>
      </w:r>
      <w:proofErr w:type="spellStart"/>
      <w:r w:rsidRPr="007B4547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7B4547">
        <w:rPr>
          <w:rFonts w:ascii="Times New Roman" w:hAnsi="Times New Roman" w:cs="Times New Roman"/>
          <w:sz w:val="28"/>
          <w:szCs w:val="28"/>
        </w:rPr>
        <w:t>;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547">
        <w:rPr>
          <w:rFonts w:ascii="Times New Roman" w:hAnsi="Times New Roman" w:cs="Times New Roman"/>
          <w:sz w:val="28"/>
          <w:szCs w:val="28"/>
        </w:rPr>
        <w:t>методы механических испытаний материалов;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547">
        <w:rPr>
          <w:rFonts w:ascii="Times New Roman" w:hAnsi="Times New Roman" w:cs="Times New Roman"/>
          <w:sz w:val="28"/>
          <w:szCs w:val="28"/>
        </w:rPr>
        <w:t>методы расчета механических передач;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B4547">
        <w:rPr>
          <w:rFonts w:ascii="Times New Roman" w:hAnsi="Times New Roman" w:cs="Times New Roman"/>
          <w:sz w:val="28"/>
          <w:szCs w:val="28"/>
        </w:rPr>
        <w:t>справочный аппарат по выбору материалов и нормативов, обеспечивающих работоспособность, надежность, долговечность конструкции;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D58">
        <w:rPr>
          <w:rFonts w:ascii="Times New Roman" w:hAnsi="Times New Roman" w:cs="Times New Roman"/>
          <w:sz w:val="28"/>
          <w:szCs w:val="28"/>
        </w:rPr>
        <w:t xml:space="preserve">   </w:t>
      </w:r>
      <w:r w:rsidRPr="007B4547">
        <w:rPr>
          <w:rFonts w:ascii="Times New Roman" w:hAnsi="Times New Roman" w:cs="Times New Roman"/>
          <w:sz w:val="28"/>
          <w:szCs w:val="28"/>
        </w:rPr>
        <w:t xml:space="preserve">владеть навыками: 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547">
        <w:rPr>
          <w:rFonts w:ascii="Times New Roman" w:hAnsi="Times New Roman" w:cs="Times New Roman"/>
          <w:sz w:val="28"/>
          <w:szCs w:val="28"/>
        </w:rPr>
        <w:t xml:space="preserve"> - построения расчетной схемы;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547">
        <w:rPr>
          <w:rFonts w:ascii="Times New Roman" w:hAnsi="Times New Roman" w:cs="Times New Roman"/>
          <w:sz w:val="28"/>
          <w:szCs w:val="28"/>
        </w:rPr>
        <w:t xml:space="preserve"> - составления уравнений равновесия;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547">
        <w:rPr>
          <w:rFonts w:ascii="Times New Roman" w:hAnsi="Times New Roman" w:cs="Times New Roman"/>
          <w:sz w:val="28"/>
          <w:szCs w:val="28"/>
        </w:rPr>
        <w:t xml:space="preserve">- </w:t>
      </w:r>
      <w:r w:rsidR="00D03D58">
        <w:rPr>
          <w:rFonts w:ascii="Times New Roman" w:hAnsi="Times New Roman" w:cs="Times New Roman"/>
          <w:sz w:val="28"/>
          <w:szCs w:val="28"/>
        </w:rPr>
        <w:t xml:space="preserve"> </w:t>
      </w:r>
      <w:r w:rsidRPr="007B4547">
        <w:rPr>
          <w:rFonts w:ascii="Times New Roman" w:hAnsi="Times New Roman" w:cs="Times New Roman"/>
          <w:sz w:val="28"/>
          <w:szCs w:val="28"/>
        </w:rPr>
        <w:t>анализа механического движения и определения вида движения элементов конструкций;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547">
        <w:rPr>
          <w:rFonts w:ascii="Times New Roman" w:hAnsi="Times New Roman" w:cs="Times New Roman"/>
          <w:sz w:val="28"/>
          <w:szCs w:val="28"/>
        </w:rPr>
        <w:t xml:space="preserve">- расчета элементов конструкций на прочность и жесткость при различных видах </w:t>
      </w:r>
      <w:proofErr w:type="spellStart"/>
      <w:r w:rsidRPr="007B4547">
        <w:rPr>
          <w:rFonts w:ascii="Times New Roman" w:hAnsi="Times New Roman" w:cs="Times New Roman"/>
          <w:sz w:val="28"/>
          <w:szCs w:val="28"/>
        </w:rPr>
        <w:t>нагружений</w:t>
      </w:r>
      <w:proofErr w:type="spellEnd"/>
      <w:r w:rsidRPr="007B4547">
        <w:rPr>
          <w:rFonts w:ascii="Times New Roman" w:hAnsi="Times New Roman" w:cs="Times New Roman"/>
          <w:sz w:val="28"/>
          <w:szCs w:val="28"/>
        </w:rPr>
        <w:t>;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547">
        <w:rPr>
          <w:rFonts w:ascii="Times New Roman" w:hAnsi="Times New Roman" w:cs="Times New Roman"/>
          <w:sz w:val="28"/>
          <w:szCs w:val="28"/>
        </w:rPr>
        <w:t>- выполнения проектных и проверочных расчетов механических передач;</w:t>
      </w: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547">
        <w:rPr>
          <w:rFonts w:ascii="Times New Roman" w:hAnsi="Times New Roman" w:cs="Times New Roman"/>
          <w:sz w:val="28"/>
          <w:szCs w:val="28"/>
        </w:rPr>
        <w:t>- пользования нормативной и технической документацией при технических расчетах.</w:t>
      </w:r>
    </w:p>
    <w:p w:rsid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D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358">
        <w:rPr>
          <w:rFonts w:ascii="Times New Roman" w:hAnsi="Times New Roman" w:cs="Times New Roman"/>
          <w:sz w:val="28"/>
          <w:szCs w:val="28"/>
        </w:rPr>
        <w:t xml:space="preserve">     </w:t>
      </w:r>
      <w:r w:rsidRPr="007B4547">
        <w:rPr>
          <w:rFonts w:ascii="Times New Roman" w:hAnsi="Times New Roman" w:cs="Times New Roman"/>
          <w:sz w:val="28"/>
          <w:szCs w:val="28"/>
        </w:rPr>
        <w:t>Изучать материал каждой темы следует в два этапа. Вначале ну</w:t>
      </w:r>
      <w:r>
        <w:rPr>
          <w:rFonts w:ascii="Times New Roman" w:hAnsi="Times New Roman" w:cs="Times New Roman"/>
          <w:sz w:val="28"/>
          <w:szCs w:val="28"/>
        </w:rPr>
        <w:t xml:space="preserve">жно внимательно и вдумчиво изучить теоретический материал </w:t>
      </w:r>
      <w:r w:rsidRPr="007B4547">
        <w:rPr>
          <w:rFonts w:ascii="Times New Roman" w:hAnsi="Times New Roman" w:cs="Times New Roman"/>
          <w:sz w:val="28"/>
          <w:szCs w:val="28"/>
        </w:rPr>
        <w:t xml:space="preserve">темы, разобраться в основных понятиях, определениях, законах правилах и в их логической взаимосвязи. Затем тщательно изучить материал во всех подробностях, конспектируя основные положения, определения, доказательства, правила. Для лучшего усвоения учебного материала следует разобрать примеры решения </w:t>
      </w:r>
      <w:proofErr w:type="gramStart"/>
      <w:r w:rsidRPr="007B4547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7B4547">
        <w:rPr>
          <w:rFonts w:ascii="Times New Roman" w:hAnsi="Times New Roman" w:cs="Times New Roman"/>
          <w:sz w:val="28"/>
          <w:szCs w:val="28"/>
        </w:rPr>
        <w:t xml:space="preserve"> приведенные в учебной литературе, при необходимости решить дополнительно возможно большее число задач. При выполнении </w:t>
      </w:r>
      <w:r w:rsidRPr="007B4547">
        <w:rPr>
          <w:rFonts w:ascii="Times New Roman" w:hAnsi="Times New Roman" w:cs="Times New Roman"/>
          <w:sz w:val="28"/>
          <w:szCs w:val="28"/>
        </w:rPr>
        <w:lastRenderedPageBreak/>
        <w:t>задач необходимо полностью переписать условие, составить расчетную схему с обозначением усилий, моментов и других величин, предусмотренных условиями задачи или вытекающих из решения. Решение задач следует сначала выполнить в общем виде, обозначая все данные и искомые величины буквами, после чего вместо буквенных обозначений проставить их числовые значения и получить искомый результат. Везде необходимо придерживаться стандартных обозначений и вычисления производить в единицах СИ. Каждое решение задачи должно быть выполнено в определенной последовательности, обосновано теоретически, пояснено необходимым текстом; эти действия следует располагать в таком порядке, чтобы был виден логический ход решения задачи. Если возможно, проверьте правильность ответа, решив задачу вторично каким-либо иным путем.</w:t>
      </w:r>
    </w:p>
    <w:p w:rsidR="00D03D58" w:rsidRDefault="00D03D58" w:rsidP="00D03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535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данном методическом пособии приводится как теоретический материал, так и практические задачи с полноценным обоснованием действий и расчётных операций. Имеются в качестве приложения варианты заданий для самостоятельного решения практических задач по разделу «Теоретическая механика» и тестовый материал по контролю приобретённых знаний по разделу «Детали машин».   </w:t>
      </w:r>
    </w:p>
    <w:p w:rsidR="00D03D58" w:rsidRPr="00750C3F" w:rsidRDefault="00D03D58" w:rsidP="00D03D58">
      <w:pPr>
        <w:pStyle w:val="a3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535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C3F">
        <w:rPr>
          <w:rFonts w:ascii="Times New Roman" w:hAnsi="Times New Roman" w:cs="Times New Roman"/>
          <w:sz w:val="28"/>
          <w:szCs w:val="28"/>
        </w:rPr>
        <w:t>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 w:rsidRPr="00750C3F"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Pr="00750C3F">
        <w:rPr>
          <w:rStyle w:val="FontStyle11"/>
          <w:b w:val="0"/>
          <w:sz w:val="28"/>
          <w:szCs w:val="28"/>
        </w:rPr>
        <w:t>специальностей среднего профессионального образования  технического профиля</w:t>
      </w:r>
      <w:r w:rsidRPr="00750C3F">
        <w:rPr>
          <w:rStyle w:val="FontStyle11"/>
          <w:sz w:val="28"/>
          <w:szCs w:val="28"/>
        </w:rPr>
        <w:t xml:space="preserve">. </w:t>
      </w:r>
    </w:p>
    <w:p w:rsidR="00D03D58" w:rsidRPr="00750C3F" w:rsidRDefault="00D03D58" w:rsidP="00D03D58">
      <w:pPr>
        <w:pStyle w:val="ab"/>
        <w:jc w:val="both"/>
        <w:rPr>
          <w:szCs w:val="28"/>
        </w:rPr>
      </w:pPr>
    </w:p>
    <w:p w:rsidR="00D03D58" w:rsidRPr="007B4547" w:rsidRDefault="00D03D58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547" w:rsidRPr="007B4547" w:rsidRDefault="007B4547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C3F" w:rsidRPr="007B4547" w:rsidRDefault="00750C3F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C3F" w:rsidRPr="007B4547" w:rsidRDefault="00750C3F" w:rsidP="007B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bCs/>
          <w:sz w:val="28"/>
          <w:szCs w:val="28"/>
        </w:rPr>
        <w:t>Раздел 1</w:t>
      </w:r>
      <w:r w:rsidRPr="00097513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97513">
        <w:rPr>
          <w:rFonts w:ascii="Times New Roman" w:hAnsi="Times New Roman" w:cs="Times New Roman"/>
          <w:b/>
          <w:bCs/>
          <w:sz w:val="28"/>
          <w:szCs w:val="28"/>
        </w:rPr>
        <w:t>Теоретическая механика</w:t>
      </w:r>
      <w:r w:rsidRPr="0009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0BA" w:rsidRPr="00D870BA" w:rsidRDefault="00D870BA" w:rsidP="00D870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Лекция №1</w:t>
      </w:r>
    </w:p>
    <w:p w:rsidR="00D870BA" w:rsidRDefault="00D870BA" w:rsidP="00D870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Тема</w:t>
      </w:r>
      <w:proofErr w:type="gramStart"/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3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Основные понятия и определения раздела</w:t>
      </w:r>
      <w:r w:rsidR="0055732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538AC" w:rsidRPr="001538AC" w:rsidRDefault="001538AC" w:rsidP="001538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38AC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1538AC" w:rsidRPr="001538AC" w:rsidRDefault="001538AC" w:rsidP="00153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1538AC">
        <w:rPr>
          <w:rFonts w:ascii="Times New Roman" w:hAnsi="Times New Roman" w:cs="Times New Roman"/>
          <w:sz w:val="28"/>
          <w:szCs w:val="28"/>
        </w:rPr>
        <w:t>Понятия раздела (теоретической механики)</w:t>
      </w:r>
    </w:p>
    <w:p w:rsidR="001538AC" w:rsidRDefault="001538AC" w:rsidP="001538A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1538AC">
        <w:rPr>
          <w:rFonts w:ascii="Times New Roman" w:hAnsi="Times New Roman" w:cs="Times New Roman"/>
          <w:iCs/>
          <w:sz w:val="28"/>
          <w:szCs w:val="28"/>
        </w:rPr>
        <w:t>2.  Понятия статики</w:t>
      </w:r>
    </w:p>
    <w:p w:rsidR="001538AC" w:rsidRDefault="001538AC" w:rsidP="001538A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 Аксиомы статики</w:t>
      </w:r>
    </w:p>
    <w:p w:rsidR="001538AC" w:rsidRPr="001538AC" w:rsidRDefault="001538AC" w:rsidP="001538A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 Система сходящихся сил</w:t>
      </w:r>
    </w:p>
    <w:p w:rsidR="00D870BA" w:rsidRPr="001538AC" w:rsidRDefault="00D870BA" w:rsidP="001538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8AC">
        <w:rPr>
          <w:rFonts w:ascii="Times New Roman" w:hAnsi="Times New Roman" w:cs="Times New Roman"/>
          <w:b/>
          <w:color w:val="000000"/>
          <w:sz w:val="28"/>
          <w:szCs w:val="28"/>
        </w:rPr>
        <w:t>1.Понятия раздела (теоретической механики)</w:t>
      </w:r>
    </w:p>
    <w:p w:rsidR="00D870BA" w:rsidRPr="00D870BA" w:rsidRDefault="00D870BA" w:rsidP="005573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В теоретической механике изучается движение тел относительно других тел, представляющие собой физические системы отсчёта. Механика позволяет не только описывать, но и предсказывать движение тел, устанавливая причинные связи в определённом, весьма широком, круге явлений.</w:t>
      </w:r>
    </w:p>
    <w:p w:rsidR="00D870BA" w:rsidRPr="00D870BA" w:rsidRDefault="00D870BA" w:rsidP="005573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Основные абстрактные модели реальных тел:</w:t>
      </w:r>
    </w:p>
    <w:p w:rsidR="00D870BA" w:rsidRPr="00D870BA" w:rsidRDefault="00D870BA" w:rsidP="00D87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материальная точка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– имеет массу, но не имеет размеров; </w:t>
      </w:r>
    </w:p>
    <w:p w:rsidR="00D870BA" w:rsidRPr="00D870BA" w:rsidRDefault="00D870BA" w:rsidP="00D87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абсолютно твёрдое тело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– объём конечных размеров, сплошь заполненный веществом, причём расстояния между любыми двумя точками среды, заполняющей объём, не изменяются во время движения; </w:t>
      </w:r>
    </w:p>
    <w:p w:rsidR="00D870BA" w:rsidRPr="00D870BA" w:rsidRDefault="00D870BA" w:rsidP="00D87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сплошная деформируемая среда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– заполняет конечный объём или неограниченное пространство; расстояния между точками такой среды могут меняться. </w:t>
      </w:r>
    </w:p>
    <w:p w:rsidR="00D870BA" w:rsidRPr="00D870BA" w:rsidRDefault="00D870BA" w:rsidP="00D87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BA">
        <w:rPr>
          <w:rFonts w:ascii="Times New Roman" w:hAnsi="Times New Roman" w:cs="Times New Roman"/>
          <w:sz w:val="28"/>
          <w:szCs w:val="28"/>
        </w:rPr>
        <w:t>Из них – системы:</w:t>
      </w:r>
    </w:p>
    <w:p w:rsidR="00D870BA" w:rsidRPr="00D870BA" w:rsidRDefault="00D870BA" w:rsidP="00D87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BA">
        <w:rPr>
          <w:rFonts w:ascii="Times New Roman" w:hAnsi="Times New Roman" w:cs="Times New Roman"/>
          <w:sz w:val="28"/>
          <w:szCs w:val="28"/>
        </w:rPr>
        <w:t>- система свободных материальных точек;</w:t>
      </w:r>
    </w:p>
    <w:p w:rsidR="00D870BA" w:rsidRPr="00D870BA" w:rsidRDefault="00D870BA" w:rsidP="00D87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BA">
        <w:rPr>
          <w:rFonts w:ascii="Times New Roman" w:hAnsi="Times New Roman" w:cs="Times New Roman"/>
          <w:sz w:val="28"/>
          <w:szCs w:val="28"/>
        </w:rPr>
        <w:t>- системы со связями;</w:t>
      </w:r>
    </w:p>
    <w:p w:rsidR="00D870BA" w:rsidRPr="00D870BA" w:rsidRDefault="00D870BA" w:rsidP="00D87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BA">
        <w:rPr>
          <w:rFonts w:ascii="Times New Roman" w:hAnsi="Times New Roman" w:cs="Times New Roman"/>
          <w:sz w:val="28"/>
          <w:szCs w:val="28"/>
        </w:rPr>
        <w:t>- абсолютно твёрдое тело с полостью, заполненной жидкостью, и т.п.</w:t>
      </w:r>
    </w:p>
    <w:p w:rsidR="00D870BA" w:rsidRPr="00D870BA" w:rsidRDefault="00D870BA" w:rsidP="00D87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BA">
        <w:rPr>
          <w:rFonts w:ascii="Times New Roman" w:hAnsi="Times New Roman" w:cs="Times New Roman"/>
          <w:i/>
          <w:iCs/>
          <w:sz w:val="28"/>
          <w:szCs w:val="28"/>
        </w:rPr>
        <w:t xml:space="preserve">«Вырожденные» </w:t>
      </w:r>
      <w:r w:rsidRPr="00D870BA">
        <w:rPr>
          <w:rFonts w:ascii="Times New Roman" w:hAnsi="Times New Roman" w:cs="Times New Roman"/>
          <w:sz w:val="28"/>
          <w:szCs w:val="28"/>
        </w:rPr>
        <w:t>модели:</w:t>
      </w:r>
    </w:p>
    <w:p w:rsidR="00D870BA" w:rsidRPr="00D870BA" w:rsidRDefault="00D870BA" w:rsidP="00D87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BA">
        <w:rPr>
          <w:rFonts w:ascii="Times New Roman" w:hAnsi="Times New Roman" w:cs="Times New Roman"/>
          <w:sz w:val="28"/>
          <w:szCs w:val="28"/>
        </w:rPr>
        <w:t>- бесконечно тонкие стержни;</w:t>
      </w:r>
    </w:p>
    <w:p w:rsidR="00D870BA" w:rsidRPr="00D870BA" w:rsidRDefault="00D870BA" w:rsidP="00D87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BA">
        <w:rPr>
          <w:rFonts w:ascii="Times New Roman" w:hAnsi="Times New Roman" w:cs="Times New Roman"/>
          <w:sz w:val="28"/>
          <w:szCs w:val="28"/>
        </w:rPr>
        <w:t>- бесконечно тонкие пластины;</w:t>
      </w:r>
    </w:p>
    <w:p w:rsidR="00D870BA" w:rsidRPr="00D870BA" w:rsidRDefault="00D870BA" w:rsidP="00D87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BA">
        <w:rPr>
          <w:rFonts w:ascii="Times New Roman" w:hAnsi="Times New Roman" w:cs="Times New Roman"/>
          <w:sz w:val="28"/>
          <w:szCs w:val="28"/>
        </w:rPr>
        <w:t>- невесомые стержни и нити, связывающие между собой материальные точки, и т.д.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Из опыта: механические явления протекают неодинаково в разных местах физической системы отсчёта. Это свойство – неоднородность пространства, определяемого физической системой отсчёта. Под неоднородностью здесь понимается зависимость характера протекания явления от места, в котором мы наблюдаем это явление.</w:t>
      </w:r>
    </w:p>
    <w:p w:rsidR="00D870BA" w:rsidRPr="00D870BA" w:rsidRDefault="00D870BA" w:rsidP="00153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0BA">
        <w:rPr>
          <w:rFonts w:ascii="Times New Roman" w:hAnsi="Times New Roman" w:cs="Times New Roman"/>
          <w:sz w:val="28"/>
          <w:szCs w:val="28"/>
        </w:rPr>
        <w:lastRenderedPageBreak/>
        <w:t xml:space="preserve">Ещё свойство – </w:t>
      </w:r>
      <w:proofErr w:type="spellStart"/>
      <w:r w:rsidRPr="00D870BA">
        <w:rPr>
          <w:rFonts w:ascii="Times New Roman" w:hAnsi="Times New Roman" w:cs="Times New Roman"/>
          <w:sz w:val="28"/>
          <w:szCs w:val="28"/>
        </w:rPr>
        <w:t>анизотропность</w:t>
      </w:r>
      <w:proofErr w:type="spellEnd"/>
      <w:r w:rsidRPr="00D870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70BA">
        <w:rPr>
          <w:rFonts w:ascii="Times New Roman" w:hAnsi="Times New Roman" w:cs="Times New Roman"/>
          <w:sz w:val="28"/>
          <w:szCs w:val="28"/>
        </w:rPr>
        <w:t>неизотропность</w:t>
      </w:r>
      <w:proofErr w:type="spellEnd"/>
      <w:r w:rsidRPr="00D870BA">
        <w:rPr>
          <w:rFonts w:ascii="Times New Roman" w:hAnsi="Times New Roman" w:cs="Times New Roman"/>
          <w:sz w:val="28"/>
          <w:szCs w:val="28"/>
        </w:rPr>
        <w:t>) движение тела относительно физической системы отсчёта может быть различным в зависимости от направления.</w:t>
      </w:r>
    </w:p>
    <w:p w:rsidR="00D870BA" w:rsidRPr="00D870BA" w:rsidRDefault="00D870BA" w:rsidP="00153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0BA">
        <w:rPr>
          <w:rFonts w:ascii="Times New Roman" w:hAnsi="Times New Roman" w:cs="Times New Roman"/>
          <w:sz w:val="28"/>
          <w:szCs w:val="28"/>
        </w:rPr>
        <w:t xml:space="preserve"> Примеры: течение реки по меридиану (с севера на юг - Волга); полёт снаряда, маятник Фуко.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небесной механики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(для тел солнечной системы): гелиоцентрическая система отсчёта, которая движется с центром масс Солнечной системы и не вращается относительно «неподвижных» звёзд. Для этой системы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пока не обнаружены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неоднородность и </w:t>
      </w:r>
      <w:proofErr w:type="spellStart"/>
      <w:r w:rsidRPr="00D870BA">
        <w:rPr>
          <w:rFonts w:ascii="Times New Roman" w:hAnsi="Times New Roman" w:cs="Times New Roman"/>
          <w:color w:val="000000"/>
          <w:sz w:val="28"/>
          <w:szCs w:val="28"/>
        </w:rPr>
        <w:t>анизотропность</w:t>
      </w:r>
      <w:proofErr w:type="spellEnd"/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 по отношению к явлениям механики. Итак, вводится абстрактная 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инерциальная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система отсчёта, для которой пространство однородно и изотропно 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отношению к явлениям механики.    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Инерциальная система отсчёта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– такая, собственное движение которой не может быть обнаружено никаким механическим опытом. Мысленный эксперимент: «точка, одинокая во всём мире» (изолированная) либо покоится, либо движется прямолинейно и равномерно.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Все системы </w:t>
      </w:r>
      <w:proofErr w:type="gramStart"/>
      <w:r w:rsidRPr="00D870BA">
        <w:rPr>
          <w:rFonts w:ascii="Times New Roman" w:hAnsi="Times New Roman" w:cs="Times New Roman"/>
          <w:color w:val="000000"/>
          <w:sz w:val="28"/>
          <w:szCs w:val="28"/>
        </w:rPr>
        <w:t>отсчёта</w:t>
      </w:r>
      <w:proofErr w:type="gramEnd"/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движущиеся относительно исходной прямолинейно, равномерно будут инерциальными. Это позволяет ввести единую декартовую систему координат. Такое пространство называется 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евклидовым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70BA" w:rsidRPr="00D870BA" w:rsidRDefault="00D870BA" w:rsidP="00D870B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Условное соглашение – беру</w:t>
      </w:r>
      <w:r w:rsidR="001538AC">
        <w:rPr>
          <w:rFonts w:ascii="Times New Roman" w:hAnsi="Times New Roman" w:cs="Times New Roman"/>
          <w:color w:val="000000"/>
          <w:sz w:val="28"/>
          <w:szCs w:val="28"/>
        </w:rPr>
        <w:t>т правую систему координат (рисунок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1).</w:t>
      </w:r>
    </w:p>
    <w:p w:rsidR="00D870BA" w:rsidRPr="00D870BA" w:rsidRDefault="00D870BA" w:rsidP="005573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7125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1362075"/>
            <wp:effectExtent l="0" t="0" r="0" b="0"/>
            <wp:wrapSquare wrapText="bothSides"/>
            <wp:docPr id="54" name="Рисунок 2" descr="http://www.toehelp.ru/theory/ter_meh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toehelp.ru/theory/ter_meh/image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– в классической (нерелятивистской) механике 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абсолютно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, единое для всех систем отсчёта то есть начальный момент – произволен. В отличие релятивистской механики, где применяется принцип относительности. Состояние движения системы в момент времени </w:t>
      </w:r>
      <w:proofErr w:type="spellStart"/>
      <w:r w:rsidRPr="00D870BA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координатами и скоростями точек в этот момент. Реальные тела </w:t>
      </w:r>
      <w:proofErr w:type="gramStart"/>
      <w:r w:rsidRPr="00D870BA">
        <w:rPr>
          <w:rFonts w:ascii="Times New Roman" w:hAnsi="Times New Roman" w:cs="Times New Roman"/>
          <w:color w:val="000000"/>
          <w:sz w:val="28"/>
          <w:szCs w:val="28"/>
        </w:rPr>
        <w:t>взаимодействуют при этом возникают</w:t>
      </w:r>
      <w:proofErr w:type="gramEnd"/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силы, которые меняют состояние движения системы. Это и есть суть теоретической механики.</w:t>
      </w:r>
    </w:p>
    <w:p w:rsidR="00D870BA" w:rsidRPr="00D870BA" w:rsidRDefault="00D870BA" w:rsidP="00D870B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 изучается теоретическая механика?</w:t>
      </w:r>
    </w:p>
    <w:p w:rsidR="00D870BA" w:rsidRPr="00D870BA" w:rsidRDefault="00D870BA" w:rsidP="00D87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Учение о равновесии совокупности тел некоторой системы отсчёта – раздел </w:t>
      </w:r>
      <w:r w:rsidRPr="00D870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статика. </w:t>
      </w:r>
    </w:p>
    <w:p w:rsidR="00D870BA" w:rsidRPr="00D870BA" w:rsidRDefault="00D870BA" w:rsidP="00D87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D870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кинематика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: часть механики, в которой изучаются зависимости между величинами, характеризующими состояние движения систем, но не рассматриваются причины, вызывающие изменение состояния движения. </w:t>
      </w:r>
    </w:p>
    <w:p w:rsidR="00D870BA" w:rsidRPr="00D870BA" w:rsidRDefault="00D870BA" w:rsidP="00D87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Раздел </w:t>
      </w:r>
      <w:r w:rsidRPr="00D870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динамика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: часть механики, в которой рассматривается влияние сил на состояние движения систем материальных объектов. </w:t>
      </w:r>
    </w:p>
    <w:p w:rsidR="00D870BA" w:rsidRPr="001538AC" w:rsidRDefault="00D870BA" w:rsidP="001538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538A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</w:t>
      </w:r>
      <w:r w:rsidR="001538A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. </w:t>
      </w:r>
      <w:r w:rsidRPr="001538A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Понятия статики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8A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Статикой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называется та часть механики, где изучаются условия, которым должны удовлетворять силы, действующие на систему материальных точек, для того чтобы система находилась в равновесии, и условия эквивалентности систем сил.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Будут рассмотрены задачи о равновесии в элементарной статике с применением исключительно геометрических методов, основанных на свойствах векторов. Такой подход применяется в 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геометрической статике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(в отличие от аналитической статики, которая здесь не рассматривается).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различных материальных тел будем относить к системе координат, которую примем </w:t>
      </w:r>
      <w:proofErr w:type="gramStart"/>
      <w:r w:rsidRPr="00D870B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неподвижную.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Идеальные модели материальных тел: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1) материальная точка – геометрическая точка с массой.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2) абсолютно твёрдое тело – совокупность материальных точек, расстояния между которыми не могут быть изменены никакими действиями.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Силами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будем называть объективные причины, являющиеся результатом взаимодействия материальных объектов, способные вызвать движение тел из состояния покоя или изменить существующее движение последних.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Так как сила определяется вызываемым ею движением, то она также имеет относительный характер, зависящий от выбора системы отсчёта.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Вопрос о природе сил рассматривается 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физике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Система материальных точек находится в равновесии, если, будучи в покое, она не получает никакого движения от сил, на неё действующих.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Из повседневного опыта: силы имеют векторный характер, то есть величину, направление, линию действия, точку приложения. Условие равновесия сил, действующих на твёрдое тело, сводится к свойствам систем векторов.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Обобщая опыт изучения физических законов природы, Галилей и Ньютон сформулировали основные законы механики, которые могут рассматриваться как аксиомы механики, так как имеют 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своей основе экспериментальные факты.</w:t>
      </w:r>
    </w:p>
    <w:p w:rsidR="00D870BA" w:rsidRPr="001538AC" w:rsidRDefault="00D870BA" w:rsidP="001538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538A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3</w:t>
      </w:r>
      <w:r w:rsidR="001538A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. </w:t>
      </w:r>
      <w:r w:rsidRPr="001538A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Аксиомы статики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Аксиома 1.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на точку твёрдого тела нескольких сил равносильно действию одной 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равнодействующей силы,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строящейся по</w:t>
      </w:r>
      <w:r w:rsidR="001538AC">
        <w:rPr>
          <w:rFonts w:ascii="Times New Roman" w:hAnsi="Times New Roman" w:cs="Times New Roman"/>
          <w:color w:val="000000"/>
          <w:sz w:val="28"/>
          <w:szCs w:val="28"/>
        </w:rPr>
        <w:t xml:space="preserve"> правилу сложения векторов (рисунок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2).</w:t>
      </w:r>
    </w:p>
    <w:p w:rsidR="00D870BA" w:rsidRPr="00D870BA" w:rsidRDefault="00D870BA" w:rsidP="00D870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6550" cy="1524000"/>
            <wp:effectExtent l="0" t="0" r="0" b="0"/>
            <wp:docPr id="48" name="Рисунок 1" descr="http://www.toehelp.ru/theory/ter_meh/image002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toehelp.ru/theory/ter_meh/image002-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8AC" w:rsidRDefault="001538AC" w:rsidP="001538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Рисунок 2</w:t>
      </w:r>
    </w:p>
    <w:p w:rsidR="001538AC" w:rsidRDefault="001538AC" w:rsidP="001538A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Следствие№1 </w:t>
      </w:r>
    </w:p>
    <w:p w:rsidR="00D870BA" w:rsidRPr="00D870BA" w:rsidRDefault="00D870BA" w:rsidP="001538A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Силы, приложенные к точке твёрдого тела, складываются по правилу параллелограмма.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Аксиома 2.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Две силы, приложенные к твёрдому телу, 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взаимно уравновешиваются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тогда и только тогда, когда они равны по величине, направлены в противоположные стороны и лежат на одной прямой.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Аксиома 3.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на твёрдое тело системы сил не изменится, если </w:t>
      </w: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добавить к этой системе или отбросить от неё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две силы, равные по величине, направленные в противоположные стороны и лежащие на одной прямой.</w:t>
      </w:r>
    </w:p>
    <w:p w:rsidR="00D870BA" w:rsidRPr="00D870BA" w:rsidRDefault="00D870BA" w:rsidP="001538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Следствие.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Силу, действующую на точку твёрдого тела, можно переносить вдоль линии действия силы без изменения равновесия (то есть, сила яв</w:t>
      </w:r>
      <w:r w:rsidR="001538AC">
        <w:rPr>
          <w:rFonts w:ascii="Times New Roman" w:hAnsi="Times New Roman" w:cs="Times New Roman"/>
          <w:color w:val="000000"/>
          <w:sz w:val="28"/>
          <w:szCs w:val="28"/>
        </w:rPr>
        <w:t xml:space="preserve">ляется скользящим вектором, рисунок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3)</w:t>
      </w:r>
    </w:p>
    <w:p w:rsidR="00D870BA" w:rsidRPr="00D870BA" w:rsidRDefault="00D870BA" w:rsidP="00D870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5175" cy="1276350"/>
            <wp:effectExtent l="19050" t="0" r="0" b="0"/>
            <wp:docPr id="47" name="Рисунок 2" descr="http://www.toehelp.ru/theory/ter_meh/image01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toehelp.ru/theory/ter_meh/image011-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BA" w:rsidRPr="00D870BA" w:rsidRDefault="00D870BA" w:rsidP="00D870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Рисунок 3 </w:t>
      </w:r>
    </w:p>
    <w:p w:rsidR="00D870BA" w:rsidRPr="00D870BA" w:rsidRDefault="00D870BA" w:rsidP="00D870B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Две категории сил:</w:t>
      </w:r>
    </w:p>
    <w:p w:rsidR="00D870BA" w:rsidRPr="00D870BA" w:rsidRDefault="00D870BA" w:rsidP="00D870B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70BA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Активные – создают или способны создать движение твёрдого тела.</w:t>
      </w:r>
      <w:proofErr w:type="gramEnd"/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сила веса. </w:t>
      </w:r>
    </w:p>
    <w:p w:rsidR="00D870BA" w:rsidRPr="00D870BA" w:rsidRDefault="00D870BA" w:rsidP="000D03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2) Пассивные – не создающие движения, но ограничивающие перемещения твёрдого тела, препятствующие перемещениям. Например, сила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атяжения нерастяжимой нити (рисунок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4).</w:t>
      </w:r>
    </w:p>
    <w:p w:rsidR="00D870BA" w:rsidRPr="00D870BA" w:rsidRDefault="00D870BA" w:rsidP="00D870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81175" cy="1743075"/>
            <wp:effectExtent l="0" t="0" r="0" b="0"/>
            <wp:docPr id="45" name="Рисунок 3" descr="http://www.toehelp.ru/theory/ter_meh/image027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toehelp.ru/theory/ter_meh/image027-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BA" w:rsidRPr="00D870BA" w:rsidRDefault="00D870BA" w:rsidP="000D03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 w:rsidR="000D03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870BA" w:rsidRPr="001538AC" w:rsidRDefault="00D870BA" w:rsidP="00153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8AC">
        <w:rPr>
          <w:rFonts w:ascii="Times New Roman" w:hAnsi="Times New Roman" w:cs="Times New Roman"/>
          <w:i/>
          <w:iCs/>
          <w:sz w:val="28"/>
          <w:szCs w:val="28"/>
        </w:rPr>
        <w:t xml:space="preserve">Аксиома 4. </w:t>
      </w:r>
      <w:r w:rsidRPr="001538AC">
        <w:rPr>
          <w:rFonts w:ascii="Times New Roman" w:hAnsi="Times New Roman" w:cs="Times New Roman"/>
          <w:sz w:val="28"/>
          <w:szCs w:val="28"/>
        </w:rPr>
        <w:t>Действие одного тела на второе равно и противоположно действию этого второго тела на первое (</w:t>
      </w:r>
      <w:r w:rsidRPr="001538AC">
        <w:rPr>
          <w:rFonts w:ascii="Times New Roman" w:hAnsi="Times New Roman" w:cs="Times New Roman"/>
          <w:i/>
          <w:iCs/>
          <w:sz w:val="28"/>
          <w:szCs w:val="28"/>
        </w:rPr>
        <w:t>действие равно противодействию</w:t>
      </w:r>
      <w:r w:rsidRPr="001538AC">
        <w:rPr>
          <w:rFonts w:ascii="Times New Roman" w:hAnsi="Times New Roman" w:cs="Times New Roman"/>
          <w:sz w:val="28"/>
          <w:szCs w:val="28"/>
        </w:rPr>
        <w:t>).</w:t>
      </w:r>
    </w:p>
    <w:p w:rsidR="00D870BA" w:rsidRDefault="00D870BA" w:rsidP="001538AC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538AC">
        <w:rPr>
          <w:rFonts w:ascii="Times New Roman" w:hAnsi="Times New Roman" w:cs="Times New Roman"/>
          <w:b/>
          <w:sz w:val="28"/>
          <w:szCs w:val="28"/>
        </w:rPr>
        <w:t>Силы</w:t>
      </w:r>
      <w:r w:rsidRPr="001538AC">
        <w:rPr>
          <w:rFonts w:ascii="Times New Roman" w:hAnsi="Times New Roman" w:cs="Times New Roman"/>
          <w:sz w:val="28"/>
          <w:szCs w:val="28"/>
        </w:rPr>
        <w:t>, обусловленные связями и препятствующие перемещениям, называются</w:t>
      </w:r>
      <w:r w:rsidRPr="001538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38AC">
        <w:rPr>
          <w:rFonts w:ascii="Times New Roman" w:hAnsi="Times New Roman" w:cs="Times New Roman"/>
          <w:b/>
          <w:i/>
          <w:iCs/>
          <w:sz w:val="28"/>
          <w:szCs w:val="28"/>
        </w:rPr>
        <w:t>силами реакций.</w:t>
      </w:r>
    </w:p>
    <w:p w:rsidR="001538AC" w:rsidRPr="001538AC" w:rsidRDefault="001538AC" w:rsidP="001538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70BA" w:rsidRPr="001538AC" w:rsidRDefault="00D870BA" w:rsidP="00153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8AC">
        <w:rPr>
          <w:rFonts w:ascii="Times New Roman" w:hAnsi="Times New Roman" w:cs="Times New Roman"/>
          <w:i/>
          <w:iCs/>
          <w:sz w:val="28"/>
          <w:szCs w:val="28"/>
        </w:rPr>
        <w:t xml:space="preserve">Аксиома 5. </w:t>
      </w:r>
      <w:r w:rsidRPr="001538AC">
        <w:rPr>
          <w:rFonts w:ascii="Times New Roman" w:hAnsi="Times New Roman" w:cs="Times New Roman"/>
          <w:sz w:val="28"/>
          <w:szCs w:val="28"/>
        </w:rPr>
        <w:t>Связи, наложенные на систему материальных точек, можно заменить силами реакций, действие которых эквивалентно действию связей.</w:t>
      </w:r>
    </w:p>
    <w:p w:rsidR="00D870BA" w:rsidRPr="00D870BA" w:rsidRDefault="00D870BA" w:rsidP="001538AC">
      <w:pPr>
        <w:pStyle w:val="a3"/>
      </w:pPr>
      <w:r w:rsidRPr="001538AC">
        <w:rPr>
          <w:rFonts w:ascii="Times New Roman" w:hAnsi="Times New Roman" w:cs="Times New Roman"/>
          <w:sz w:val="28"/>
          <w:szCs w:val="28"/>
        </w:rPr>
        <w:t>Когда пассивные силы не могут уравновесить действие активных сил, начинается движение</w:t>
      </w:r>
      <w:r w:rsidRPr="00D870BA">
        <w:t>.</w:t>
      </w:r>
    </w:p>
    <w:p w:rsidR="00D870BA" w:rsidRPr="001538AC" w:rsidRDefault="00D870BA" w:rsidP="001538AC">
      <w:pPr>
        <w:pStyle w:val="ad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538A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Система  сходящихся сил</w:t>
      </w:r>
    </w:p>
    <w:p w:rsidR="00D870BA" w:rsidRPr="00D870BA" w:rsidRDefault="00D870BA" w:rsidP="00D870B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Системой  сходящихся   сил   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называется    такая   система      сил, </w:t>
      </w:r>
      <w:proofErr w:type="gramStart"/>
      <w:r w:rsidRPr="00D870BA">
        <w:rPr>
          <w:rFonts w:ascii="Times New Roman" w:hAnsi="Times New Roman" w:cs="Times New Roman"/>
          <w:color w:val="000000"/>
          <w:sz w:val="28"/>
          <w:szCs w:val="28"/>
        </w:rPr>
        <w:t>линии</w:t>
      </w:r>
      <w:proofErr w:type="gramEnd"/>
      <w:r w:rsidRPr="00D870BA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которых пересекаются в одной точке, которую всегда можно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ринять за начало координат (рисунок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5).</w:t>
      </w:r>
    </w:p>
    <w:p w:rsidR="00D870BA" w:rsidRPr="00D870BA" w:rsidRDefault="00D870BA" w:rsidP="00D870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62375" cy="1600200"/>
            <wp:effectExtent l="19050" t="0" r="9525" b="0"/>
            <wp:docPr id="44" name="Рисунок 6" descr="http://www.toehelp.ru/theory/ter_meh/image032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toehelp.ru/theory/ter_meh/image032-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BA" w:rsidRPr="00D870BA" w:rsidRDefault="00D870BA" w:rsidP="00D870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 w:rsidRPr="00D870BA"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D870BA" w:rsidRPr="001538AC" w:rsidRDefault="001538AC" w:rsidP="00D870B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D870BA" w:rsidRPr="00D870B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Контрольные вопросы:</w:t>
      </w:r>
    </w:p>
    <w:p w:rsidR="00D870BA" w:rsidRPr="00D870BA" w:rsidRDefault="00D870BA" w:rsidP="00D870B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1. Назовите основные модели реальных тел в теоретической механике.</w:t>
      </w:r>
    </w:p>
    <w:p w:rsidR="00D870BA" w:rsidRPr="00D870BA" w:rsidRDefault="00D870BA" w:rsidP="00D870B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2. Сформулируйте аксиомы статики.</w:t>
      </w:r>
    </w:p>
    <w:p w:rsidR="00D870BA" w:rsidRPr="00D870BA" w:rsidRDefault="00D870BA" w:rsidP="00D870B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0BA">
        <w:rPr>
          <w:rFonts w:ascii="Times New Roman" w:hAnsi="Times New Roman" w:cs="Times New Roman"/>
          <w:color w:val="000000"/>
          <w:sz w:val="28"/>
          <w:szCs w:val="28"/>
        </w:rPr>
        <w:t>3. Что называется системой  сходящихся сил?</w:t>
      </w:r>
    </w:p>
    <w:p w:rsidR="00D870BA" w:rsidRPr="00D870BA" w:rsidRDefault="00D870BA" w:rsidP="00D870BA">
      <w:pPr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Лекция №</w:t>
      </w:r>
      <w:r w:rsidR="00D870BA">
        <w:rPr>
          <w:rFonts w:ascii="Times New Roman" w:hAnsi="Times New Roman" w:cs="Times New Roman"/>
          <w:sz w:val="28"/>
          <w:szCs w:val="28"/>
        </w:rPr>
        <w:t>2</w:t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Тема: «Плоская система произвольно расположенных сил»</w:t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13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1.Момент силы относительно точки.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2.Классификация нагрузок.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3.Определение реакций опор.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13">
        <w:rPr>
          <w:rFonts w:ascii="Times New Roman" w:hAnsi="Times New Roman" w:cs="Times New Roman"/>
          <w:b/>
          <w:sz w:val="28"/>
          <w:szCs w:val="28"/>
        </w:rPr>
        <w:t>1.Момент силы относительно точки.</w:t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1. Моментом силы называют вращательное усилие создаваемое вектором силы относительно другого объекта.</w:t>
      </w: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Размерность - [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Н</w:t>
      </w:r>
      <w:r w:rsidRPr="00097513">
        <w:rPr>
          <w:rFonts w:ascii="Times New Roman" w:hAnsi="Cambria Math" w:cs="Times New Roman"/>
          <w:sz w:val="28"/>
          <w:szCs w:val="28"/>
        </w:rPr>
        <w:t>⋅</w:t>
      </w:r>
      <w:r w:rsidRPr="0009751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] (Ньютон на метр) либо кратные значения [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r w:rsidRPr="00097513">
        <w:rPr>
          <w:rFonts w:ascii="Times New Roman" w:hAnsi="Cambria Math" w:cs="Times New Roman"/>
          <w:sz w:val="28"/>
          <w:szCs w:val="28"/>
        </w:rPr>
        <w:t>⋅</w:t>
      </w:r>
      <w:r w:rsidRPr="0009751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]</w:t>
      </w: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Обязательным условием возникновения момента является то, что точка, относительно которой 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создается момент не должна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лежать на линии действия силы.</w:t>
      </w: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Определяется как произведение силы на плечо:</w:t>
      </w: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M(F)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=F</w:t>
      </w:r>
      <w:r w:rsidRPr="00097513">
        <w:rPr>
          <w:rFonts w:ascii="Times New Roman" w:hAnsi="Cambria Math" w:cs="Times New Roman"/>
          <w:sz w:val="28"/>
          <w:szCs w:val="28"/>
        </w:rPr>
        <w:t>⋅</w:t>
      </w:r>
      <w:r w:rsidRPr="00097513">
        <w:rPr>
          <w:rFonts w:ascii="Times New Roman" w:hAnsi="Times New Roman" w:cs="Times New Roman"/>
          <w:sz w:val="28"/>
          <w:szCs w:val="28"/>
        </w:rPr>
        <w:t>h</w:t>
      </w:r>
      <w:proofErr w:type="spellEnd"/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- плечо момента, определяется как кратчайшее расстояние от точки до линии действия силы.</w:t>
      </w: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Рассмотрим порядок определения плеча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момента на примере:</w:t>
      </w: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заданы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точка A и некоторая произвольная сила F. </w:t>
      </w: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Требуется определить момент создаваемый силой F относительно точки A. </w:t>
      </w:r>
    </w:p>
    <w:p w:rsidR="00715358" w:rsidRPr="00097513" w:rsidRDefault="00715358" w:rsidP="0055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Покажем линию действия силы F (штриховая линия)</w:t>
      </w:r>
    </w:p>
    <w:p w:rsidR="00715358" w:rsidRPr="00097513" w:rsidRDefault="00715358" w:rsidP="00D8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381125"/>
            <wp:effectExtent l="19050" t="0" r="952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Проведем из точки A перпендикуляр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к линии действия силы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1371600"/>
            <wp:effectExtent l="19050" t="0" r="9525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Длина отрезка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есть плечо момента силы F относительно точки A.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Момент принимается положительным, если его вращение происходит по ходу часовой стрелки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13">
        <w:rPr>
          <w:rFonts w:ascii="Times New Roman" w:hAnsi="Times New Roman" w:cs="Times New Roman"/>
          <w:b/>
          <w:sz w:val="28"/>
          <w:szCs w:val="28"/>
        </w:rPr>
        <w:t>2.Классификация нагрузок.</w:t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Различают виды нагрузок: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А)   </w:t>
      </w:r>
      <w:r w:rsidRPr="00097513">
        <w:rPr>
          <w:rFonts w:ascii="Times New Roman" w:hAnsi="Times New Roman" w:cs="Times New Roman"/>
          <w:i/>
          <w:sz w:val="28"/>
          <w:szCs w:val="28"/>
        </w:rPr>
        <w:t>Сосредоточенные силы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Сосредоточенными называются силы, приложенные к точке тела. Если, например, на тело действуют нагрузки Р</w:t>
      </w:r>
      <w:r>
        <w:rPr>
          <w:rFonts w:ascii="Times New Roman" w:hAnsi="Times New Roman" w:cs="Times New Roman"/>
          <w:sz w:val="28"/>
          <w:szCs w:val="28"/>
        </w:rPr>
        <w:t>1 или Р2, как показано на рисунке</w:t>
      </w:r>
      <w:r w:rsidRPr="00097513">
        <w:rPr>
          <w:rFonts w:ascii="Times New Roman" w:hAnsi="Times New Roman" w:cs="Times New Roman"/>
          <w:sz w:val="28"/>
          <w:szCs w:val="28"/>
        </w:rPr>
        <w:t>1, а, действия этих нагрузок можно считать приложенными соответственно к точкам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или В тела и на расчетных схемах изобразить так, как это выполнен</w:t>
      </w:r>
      <w:r>
        <w:rPr>
          <w:rFonts w:ascii="Times New Roman" w:hAnsi="Times New Roman" w:cs="Times New Roman"/>
          <w:sz w:val="28"/>
          <w:szCs w:val="28"/>
        </w:rPr>
        <w:t xml:space="preserve">о на рисунке 1 </w:t>
      </w:r>
      <w:r w:rsidRPr="00097513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475" cy="1895475"/>
            <wp:effectExtent l="19050" t="0" r="9525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12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 Рисунок 1                                                      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513">
        <w:rPr>
          <w:rFonts w:ascii="Times New Roman" w:hAnsi="Times New Roman" w:cs="Times New Roman"/>
          <w:sz w:val="28"/>
          <w:szCs w:val="28"/>
        </w:rPr>
        <w:t>2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Б) </w:t>
      </w:r>
      <w:r w:rsidRPr="00097513">
        <w:rPr>
          <w:rFonts w:ascii="Times New Roman" w:hAnsi="Times New Roman" w:cs="Times New Roman"/>
          <w:i/>
          <w:sz w:val="28"/>
          <w:szCs w:val="28"/>
        </w:rPr>
        <w:t>Равномерно распределенные нагрузки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lastRenderedPageBreak/>
        <w:t>Равномерно распределенные нагрузки, н</w:t>
      </w:r>
      <w:r>
        <w:rPr>
          <w:rFonts w:ascii="Times New Roman" w:hAnsi="Times New Roman" w:cs="Times New Roman"/>
          <w:sz w:val="28"/>
          <w:szCs w:val="28"/>
        </w:rPr>
        <w:t xml:space="preserve">апример кирпичная кладка (рисунок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 2, а), или собственный вес однородного тела (бруса, балки) постоянного поперечного сечения по всей его длине задается при помощи двух параметров – интенсивности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и длины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, на протяжении которой они действуют. На расчетных схемах эти нагрузки изобража</w:t>
      </w:r>
      <w:r>
        <w:rPr>
          <w:rFonts w:ascii="Times New Roman" w:hAnsi="Times New Roman" w:cs="Times New Roman"/>
          <w:sz w:val="28"/>
          <w:szCs w:val="28"/>
        </w:rPr>
        <w:t xml:space="preserve">ются так, как показано на рисунок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2, б.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В) </w:t>
      </w:r>
      <w:r w:rsidRPr="00097513">
        <w:rPr>
          <w:rFonts w:ascii="Times New Roman" w:hAnsi="Times New Roman" w:cs="Times New Roman"/>
          <w:i/>
          <w:sz w:val="28"/>
          <w:szCs w:val="28"/>
        </w:rPr>
        <w:t>Пара сил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Пара сил (сосредоточенный момент), например, может быть образована двумя одинаковыми грузами P, действующими на тело так, как показано на </w:t>
      </w: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 3, а. Условное изображение пары сил, действу</w:t>
      </w:r>
      <w:r>
        <w:rPr>
          <w:rFonts w:ascii="Times New Roman" w:hAnsi="Times New Roman" w:cs="Times New Roman"/>
          <w:sz w:val="28"/>
          <w:szCs w:val="28"/>
        </w:rPr>
        <w:t xml:space="preserve">ющей на тело, показано на рисунок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 3, б.</w:t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22764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8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                                   Рисунок 3                                  Рисунок 4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Очень часто в каком-либо месте тела возникает совместное действие </w:t>
      </w:r>
      <w:r w:rsidRPr="00097513">
        <w:rPr>
          <w:rFonts w:ascii="Times New Roman" w:hAnsi="Times New Roman" w:cs="Times New Roman"/>
          <w:b/>
          <w:i/>
          <w:sz w:val="28"/>
          <w:szCs w:val="28"/>
        </w:rPr>
        <w:t>сосредоточенной силы и момента.</w:t>
      </w:r>
      <w:r w:rsidRPr="00097513">
        <w:rPr>
          <w:rFonts w:ascii="Times New Roman" w:hAnsi="Times New Roman" w:cs="Times New Roman"/>
          <w:sz w:val="28"/>
          <w:szCs w:val="28"/>
        </w:rPr>
        <w:t xml:space="preserve"> Пусть, например, груз Q подвешен на конце бруса, жестко заделанного другим </w:t>
      </w:r>
      <w:r>
        <w:rPr>
          <w:rFonts w:ascii="Times New Roman" w:hAnsi="Times New Roman" w:cs="Times New Roman"/>
          <w:sz w:val="28"/>
          <w:szCs w:val="28"/>
        </w:rPr>
        <w:t>концом в каком-либо теле (рисунок</w:t>
      </w:r>
      <w:r w:rsidRPr="00097513">
        <w:rPr>
          <w:rFonts w:ascii="Times New Roman" w:hAnsi="Times New Roman" w:cs="Times New Roman"/>
          <w:sz w:val="28"/>
          <w:szCs w:val="28"/>
        </w:rPr>
        <w:t xml:space="preserve"> 4, а). Если перенести действие силы в точку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тела </w:t>
      </w:r>
      <w:r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4, б), то получим в ней совместное действие сосредоточенной силы и момента.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7513">
        <w:rPr>
          <w:rFonts w:ascii="Times New Roman" w:hAnsi="Times New Roman" w:cs="Times New Roman"/>
          <w:sz w:val="28"/>
          <w:szCs w:val="28"/>
        </w:rPr>
        <w:t xml:space="preserve">Как правило, в задачах по статике реакции связей – искомые величины. Для каждой искомой реакции связи обычно необходимо знать ее направление и числовое значение (модуль).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7513">
        <w:rPr>
          <w:rFonts w:ascii="Times New Roman" w:hAnsi="Times New Roman" w:cs="Times New Roman"/>
          <w:sz w:val="28"/>
          <w:szCs w:val="28"/>
        </w:rPr>
        <w:t xml:space="preserve">Направления реакций идеальных связей – связей без трения – определяют в зависимости от вида связи по следующим правилам.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1. При 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свободном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опирании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тела на связь реакция связи направлена от связи к телу перпендикулярно либо к поверхности тела (RA, RD; р</w:t>
      </w:r>
      <w:r>
        <w:rPr>
          <w:rFonts w:ascii="Times New Roman" w:hAnsi="Times New Roman" w:cs="Times New Roman"/>
          <w:sz w:val="28"/>
          <w:szCs w:val="28"/>
        </w:rPr>
        <w:t xml:space="preserve">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 5), либо к п</w:t>
      </w:r>
      <w:r>
        <w:rPr>
          <w:rFonts w:ascii="Times New Roman" w:hAnsi="Times New Roman" w:cs="Times New Roman"/>
          <w:sz w:val="28"/>
          <w:szCs w:val="28"/>
        </w:rPr>
        <w:t xml:space="preserve">оверхности связи (RB, RC; рисунок </w:t>
      </w:r>
      <w:r w:rsidRPr="00097513">
        <w:rPr>
          <w:rFonts w:ascii="Times New Roman" w:hAnsi="Times New Roman" w:cs="Times New Roman"/>
          <w:sz w:val="28"/>
          <w:szCs w:val="28"/>
        </w:rPr>
        <w:t>5), либо к общей касательн</w:t>
      </w:r>
      <w:r>
        <w:rPr>
          <w:rFonts w:ascii="Times New Roman" w:hAnsi="Times New Roman" w:cs="Times New Roman"/>
          <w:sz w:val="28"/>
          <w:szCs w:val="28"/>
        </w:rPr>
        <w:t xml:space="preserve">ой обеих поверхностей (RE рисунок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 5).</w:t>
      </w:r>
    </w:p>
    <w:p w:rsidR="00715358" w:rsidRPr="00097513" w:rsidRDefault="00D97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50" type="#_x0000_t202" style="position:absolute;margin-left:265.2pt;margin-top:121.2pt;width:101.25pt;height:20.25pt;z-index:251682816" stroked="f">
            <v:textbox>
              <w:txbxContent>
                <w:p w:rsidR="00D870BA" w:rsidRPr="0055732A" w:rsidRDefault="00D870BA" w:rsidP="00715358">
                  <w:pPr>
                    <w:rPr>
                      <w:rFonts w:ascii="Times New Roman" w:hAnsi="Times New Roman" w:cs="Times New Roman"/>
                    </w:rPr>
                  </w:pPr>
                  <w:r w:rsidRPr="0055732A">
                    <w:rPr>
                      <w:rFonts w:ascii="Times New Roman" w:hAnsi="Times New Roman" w:cs="Times New Roman"/>
                    </w:rPr>
                    <w:t>Рисунок 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202" style="position:absolute;margin-left:83.7pt;margin-top:121.2pt;width:78.75pt;height:29.25pt;z-index:251681792" stroked="f">
            <v:textbox>
              <w:txbxContent>
                <w:p w:rsidR="00D870BA" w:rsidRPr="0055732A" w:rsidRDefault="00D870BA" w:rsidP="00715358">
                  <w:pPr>
                    <w:rPr>
                      <w:rFonts w:ascii="Times New Roman" w:hAnsi="Times New Roman" w:cs="Times New Roman"/>
                    </w:rPr>
                  </w:pPr>
                  <w:r w:rsidRPr="0055732A">
                    <w:rPr>
                      <w:rFonts w:ascii="Times New Roman" w:hAnsi="Times New Roman" w:cs="Times New Roman"/>
                    </w:rPr>
                    <w:t>Рисунок 5</w:t>
                  </w:r>
                </w:p>
              </w:txbxContent>
            </v:textbox>
          </v:shape>
        </w:pict>
      </w:r>
      <w:r w:rsidR="00715358"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2905125"/>
            <wp:effectExtent l="19050" t="0" r="0" b="0"/>
            <wp:docPr id="1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6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97513">
        <w:rPr>
          <w:rFonts w:ascii="Times New Roman" w:hAnsi="Times New Roman" w:cs="Times New Roman"/>
          <w:sz w:val="28"/>
          <w:szCs w:val="28"/>
        </w:rPr>
        <w:t>Рисунок 7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Во всех этих случаях связь препятствует движению тела в одном направлении – перпендикулярном к опорной поверхности.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2. Если связями являются нити, цепи, тросы (гибкая связь), то они препятствуют движению 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только будучи натянутыми. Поэтому реакции нитей, цепей, тросов всегда направлены вдоль их самих в сторону от т</w:t>
      </w:r>
      <w:r>
        <w:rPr>
          <w:rFonts w:ascii="Times New Roman" w:hAnsi="Times New Roman" w:cs="Times New Roman"/>
          <w:sz w:val="28"/>
          <w:szCs w:val="28"/>
        </w:rPr>
        <w:t>ела к связи (T1, T2 и T3; рисунок</w:t>
      </w:r>
      <w:r w:rsidRPr="00097513">
        <w:rPr>
          <w:rFonts w:ascii="Times New Roman" w:hAnsi="Times New Roman" w:cs="Times New Roman"/>
          <w:sz w:val="28"/>
          <w:szCs w:val="28"/>
        </w:rPr>
        <w:t xml:space="preserve"> 6).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3. Если связь тела с какой-либо опорной поверхностью осуществляется при п</w:t>
      </w:r>
      <w:r>
        <w:rPr>
          <w:rFonts w:ascii="Times New Roman" w:hAnsi="Times New Roman" w:cs="Times New Roman"/>
          <w:sz w:val="28"/>
          <w:szCs w:val="28"/>
        </w:rPr>
        <w:t>омощи подвижного шарнира (рисунок</w:t>
      </w:r>
      <w:r w:rsidRPr="00097513">
        <w:rPr>
          <w:rFonts w:ascii="Times New Roman" w:hAnsi="Times New Roman" w:cs="Times New Roman"/>
          <w:sz w:val="28"/>
          <w:szCs w:val="28"/>
        </w:rPr>
        <w:t xml:space="preserve"> 7), то его реакция направлена перпендикулярно к опорной поверхности. Таким образом, подвижный шарнир (т.е. шарнир, ось которого может передвигаться вдоль опорной поверхности) представляет собой конструктивный вариант свободного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опирания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4. Если соединение тела со связью осуществляется при помощи неподв</w:t>
      </w:r>
      <w:r>
        <w:rPr>
          <w:rFonts w:ascii="Times New Roman" w:hAnsi="Times New Roman" w:cs="Times New Roman"/>
          <w:sz w:val="28"/>
          <w:szCs w:val="28"/>
        </w:rPr>
        <w:t xml:space="preserve">ижного шарнира (рисунок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8), то определить непосредственно направление реакции нельзя, за исключением тех частных случаев, которые описаны ниже. </w:t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247775"/>
            <wp:effectExtent l="19050" t="0" r="9525" b="0"/>
            <wp:docPr id="2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14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Рисунок 8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Шарнирное соединение препятствует поступательному перемещению тела во всех направлениях в плоскости, перпендикулярной к оси шарнира. Направление реакции неподвижного шарнира может быть любым в </w:t>
      </w:r>
      <w:r w:rsidRPr="00097513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от направления действия остальных сил. Потому сначала определяют две взаимно перпендикулярные составляющие XA и YA (или XB и YB) реакции шарнира, а затем, если нужно, по правилу параллелограмма или треугольника можно определить как модуль, так и направление полной реакции RA (или RB).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Направление реакции неподвижного шарнира непосредственно определяют в двух следующих случаях: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а) если, кроме реакции шарнира, все остальные силы (нагрузки и реакция другой связи) образуют систему параллельных сил, то реакция неподвижного шарнира также параллельна всем силам;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б) если, кроме реакции шарнира, на тело действуют еще только две непараллельные силы, то линия действия реакции неподвижного шарнира проходит через ось шарнира и точку пересечения двух других сил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5. Движение тела может быть ограничено жесткой заде</w:t>
      </w:r>
      <w:r>
        <w:rPr>
          <w:rFonts w:ascii="Times New Roman" w:hAnsi="Times New Roman" w:cs="Times New Roman"/>
          <w:sz w:val="28"/>
          <w:szCs w:val="28"/>
        </w:rPr>
        <w:t xml:space="preserve">лкой в какой-либо опоре (рисунок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 9). В этом случае даже одна жесткая заделка обеспечивает равновесие тела при любых нагрузках.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2219325"/>
            <wp:effectExtent l="19050" t="0" r="0" b="0"/>
            <wp:docPr id="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1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               Рисунок 9                                                       Рисунок 10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7513">
        <w:rPr>
          <w:rFonts w:ascii="Times New Roman" w:hAnsi="Times New Roman" w:cs="Times New Roman"/>
          <w:sz w:val="28"/>
          <w:szCs w:val="28"/>
        </w:rPr>
        <w:t xml:space="preserve">Так же как и неподвижный шарнир, жесткая заделка препятствует поступательному перемещению тела. Поэтому направление ее реакции заранее определить нельзя и сначала определяют составляющие </w:t>
      </w:r>
      <w:proofErr w:type="spellStart"/>
      <w:proofErr w:type="gramStart"/>
      <w:r w:rsidRPr="00097513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Yз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. Кроме того, жесткая заделка препятствует повороту тела в плоскости действия сил, поэтому, кроме силы реакции, на тело действует еще момент заделки </w:t>
      </w:r>
      <w:proofErr w:type="spellStart"/>
      <w:proofErr w:type="gramStart"/>
      <w:r w:rsidRPr="0009751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, уравновешивающий стремление нагрузок повернуть тело (вывернуть тело из заделки).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7513">
        <w:rPr>
          <w:rFonts w:ascii="Times New Roman" w:hAnsi="Times New Roman" w:cs="Times New Roman"/>
          <w:sz w:val="28"/>
          <w:szCs w:val="28"/>
        </w:rPr>
        <w:t xml:space="preserve">Таким образом, если опорой тела является жесткая заделка, то со стороны последней на тело действуют реакция заделки, которую можно заменить двумя взаимно перпендикулярными составляющими, и момент заделки.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lastRenderedPageBreak/>
        <w:t>6. Иногда тело удерживается в равновесии при помощи жестких стержней, шарнирно соединен</w:t>
      </w:r>
      <w:r>
        <w:rPr>
          <w:rFonts w:ascii="Times New Roman" w:hAnsi="Times New Roman" w:cs="Times New Roman"/>
          <w:sz w:val="28"/>
          <w:szCs w:val="28"/>
        </w:rPr>
        <w:t>ных с телом и с опорами (рисунок</w:t>
      </w:r>
      <w:r w:rsidRPr="00097513">
        <w:rPr>
          <w:rFonts w:ascii="Times New Roman" w:hAnsi="Times New Roman" w:cs="Times New Roman"/>
          <w:sz w:val="28"/>
          <w:szCs w:val="28"/>
        </w:rPr>
        <w:t xml:space="preserve"> 10). В отличие от гибкой связи (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. п. 2) такие стержни могут испытывать не только растяжение, но и сжатие.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Возможны и такие случаи, когда нельзя заранее установить, какие стержни растянуты, а какие сжаты. Поэтому при составлении уравнений равновесия исходят из того, что все стержни растянуты. Если же некоторые стержни окажутся в действительности сжатыми, то в результате решения числовые значения реакций таких стержней получатся отрицательными.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13">
        <w:rPr>
          <w:rFonts w:ascii="Times New Roman" w:hAnsi="Times New Roman" w:cs="Times New Roman"/>
          <w:b/>
          <w:sz w:val="28"/>
          <w:szCs w:val="28"/>
        </w:rPr>
        <w:t>3.Определение реакций</w:t>
      </w:r>
      <w:proofErr w:type="gramStart"/>
      <w:r w:rsidRPr="0009751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Задача 1</w:t>
      </w:r>
    </w:p>
    <w:p w:rsidR="00715358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На горизонтальную балку АВ, левый конец которой имеет шарнирно-неподвижную опору, а правый – шарнирно-подвижную, в точках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и D поставлены два груза: </w:t>
      </w:r>
      <w:r>
        <w:rPr>
          <w:rFonts w:ascii="Times New Roman" w:hAnsi="Times New Roman" w:cs="Times New Roman"/>
          <w:sz w:val="28"/>
          <w:szCs w:val="28"/>
        </w:rPr>
        <w:t xml:space="preserve">P1=10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P2=20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5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Определить реакции опор балки АВ.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609725"/>
            <wp:effectExtent l="19050" t="0" r="0" b="0"/>
            <wp:docPr id="3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11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Рисунок 1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1. Рассмотрим равновесие балки АВ, на которую в точках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и D действуют две вертикал</w:t>
      </w:r>
      <w:r>
        <w:rPr>
          <w:rFonts w:ascii="Times New Roman" w:hAnsi="Times New Roman" w:cs="Times New Roman"/>
          <w:sz w:val="28"/>
          <w:szCs w:val="28"/>
        </w:rPr>
        <w:t>ьные нагрузки P1 и P2 (рисунок 1</w:t>
      </w:r>
      <w:r w:rsidRPr="00097513">
        <w:rPr>
          <w:rFonts w:ascii="Times New Roman" w:hAnsi="Times New Roman" w:cs="Times New Roman"/>
          <w:sz w:val="28"/>
          <w:szCs w:val="28"/>
        </w:rPr>
        <w:t xml:space="preserve"> б).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2. Освободив правый конец балки от связи и заменив ее действие реакцией </w:t>
      </w:r>
      <w:proofErr w:type="spellStart"/>
      <w:proofErr w:type="gramStart"/>
      <w:r w:rsidRPr="00097513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, направленной перпендикулярно к опорной поверхности, увидим, что на балку действует система параллельных сил. Поэтому, если освободить и левый конец балки от шарнирно неподвижной опоры, то ее реакция будет также на</w:t>
      </w:r>
      <w:r>
        <w:rPr>
          <w:rFonts w:ascii="Times New Roman" w:hAnsi="Times New Roman" w:cs="Times New Roman"/>
          <w:sz w:val="28"/>
          <w:szCs w:val="28"/>
        </w:rPr>
        <w:t>правлена вертикально (рисунок 1</w:t>
      </w:r>
      <w:r w:rsidRPr="00097513">
        <w:rPr>
          <w:rFonts w:ascii="Times New Roman" w:hAnsi="Times New Roman" w:cs="Times New Roman"/>
          <w:sz w:val="28"/>
          <w:szCs w:val="28"/>
        </w:rPr>
        <w:t xml:space="preserve"> б).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3. Составим систему уравнений равновесия вида (5), приняв для одного уравнения за центр моментов точку A, а для другого – точку B: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7513">
        <w:rPr>
          <w:rFonts w:ascii="Times New Roman" w:hAnsi="Times New Roman" w:cs="Times New Roman"/>
          <w:sz w:val="28"/>
          <w:szCs w:val="28"/>
          <w:lang w:val="en-US"/>
        </w:rPr>
        <w:t>(1)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 ∑ </w:t>
      </w:r>
      <w:proofErr w:type="gramStart"/>
      <w:r w:rsidRPr="00097513">
        <w:rPr>
          <w:rFonts w:ascii="Times New Roman" w:hAnsi="Times New Roman" w:cs="Times New Roman"/>
          <w:sz w:val="28"/>
          <w:szCs w:val="28"/>
          <w:lang w:val="en-US"/>
        </w:rPr>
        <w:t>MA(</w:t>
      </w:r>
      <w:proofErr w:type="gramEnd"/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Pi) = 0; -P1*AC - P2*AD + RB*AB = 0,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7513">
        <w:rPr>
          <w:rFonts w:ascii="Times New Roman" w:hAnsi="Times New Roman" w:cs="Times New Roman"/>
          <w:sz w:val="28"/>
          <w:szCs w:val="28"/>
          <w:lang w:val="en-US"/>
        </w:rPr>
        <w:t>(2)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 ∑ </w:t>
      </w:r>
      <w:proofErr w:type="gramStart"/>
      <w:r w:rsidRPr="00097513">
        <w:rPr>
          <w:rFonts w:ascii="Times New Roman" w:hAnsi="Times New Roman" w:cs="Times New Roman"/>
          <w:sz w:val="28"/>
          <w:szCs w:val="28"/>
          <w:lang w:val="en-US"/>
        </w:rPr>
        <w:t>MB(</w:t>
      </w:r>
      <w:proofErr w:type="gramEnd"/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Pi) = 0; +P2*DB + P1*CB - RA*AB = 0.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4. Решая уравнения, из (1) находим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RB = (P1*AC + P2*AD)/AB = (10*1 + 20*3,5)/5 = 16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lastRenderedPageBreak/>
        <w:t xml:space="preserve">из (2)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RA = (P2*DB + P1*CB)/AB = (20*1,5 + 10*4)/5 = 14 кн.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5. Проверим правильность решения, составив уравнение проекций сил на вертикальную ось у: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∑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= 0; RA - P1 - P2 + RB = 0.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Подставляя в это уравнение числовые значения, получаем тождество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14 - 10 - 20 + 16 = 0 или 0 = 0.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97513">
        <w:rPr>
          <w:rFonts w:ascii="Times New Roman" w:hAnsi="Times New Roman" w:cs="Times New Roman"/>
          <w:sz w:val="28"/>
          <w:szCs w:val="28"/>
        </w:rPr>
        <w:t>Значит задача решена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Реакции опор: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RA = 14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и RB = 16 кн.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При решении задач рекомендуется не пренебрегать проверкой. От правильности определения реакций опор зависит правильность всего остального решения или расчета.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i/>
          <w:sz w:val="28"/>
          <w:szCs w:val="28"/>
        </w:rPr>
        <w:t>Задача 2.</w:t>
      </w:r>
      <w:r w:rsidRPr="0009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На консольную балку, имеющую в точке А шарнирно-неподвижную, а в точке В шарнирно-подвижную опору, </w:t>
      </w:r>
      <w:r>
        <w:rPr>
          <w:rFonts w:ascii="Times New Roman" w:hAnsi="Times New Roman" w:cs="Times New Roman"/>
          <w:sz w:val="28"/>
          <w:szCs w:val="28"/>
        </w:rPr>
        <w:t xml:space="preserve">действуют две нагрузки (рисунок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2 , а): в точке D – сосредоточенная нагрузка 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=8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, а на участке CB – равномерно распределенная нагрузка интенсивностью q=2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/м. Определить реакции опор. </w:t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628775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Рисунок 2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1. В этой задаче, кроме сосредоточенной силы 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, на участке СВ действует равномерно распределенная сила, интенсивность которой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. Полная величина этой нагрузки (ее равнодействующая) равна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*CB и приложена в точке </w:t>
      </w:r>
      <w:r>
        <w:rPr>
          <w:rFonts w:ascii="Times New Roman" w:hAnsi="Times New Roman" w:cs="Times New Roman"/>
          <w:sz w:val="28"/>
          <w:szCs w:val="28"/>
        </w:rPr>
        <w:t xml:space="preserve">O посредине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(рисунок 2 </w:t>
      </w:r>
      <w:r w:rsidRPr="00097513">
        <w:rPr>
          <w:rFonts w:ascii="Times New Roman" w:hAnsi="Times New Roman" w:cs="Times New Roman"/>
          <w:sz w:val="28"/>
          <w:szCs w:val="28"/>
        </w:rPr>
        <w:t xml:space="preserve">б), т.е. </w:t>
      </w:r>
      <w:r w:rsidRPr="00097513">
        <w:rPr>
          <w:rFonts w:ascii="Times New Roman" w:hAnsi="Times New Roman" w:cs="Times New Roman"/>
          <w:sz w:val="28"/>
          <w:szCs w:val="28"/>
        </w:rPr>
        <w:cr/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CO = OB = CB/2.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2. Реакция RB подвижного шарнира направлена вертикально (перпендикулярно к опорной поверхности). Следовательно, и реакция RA </w:t>
      </w:r>
      <w:r w:rsidRPr="00097513">
        <w:rPr>
          <w:rFonts w:ascii="Times New Roman" w:hAnsi="Times New Roman" w:cs="Times New Roman"/>
          <w:sz w:val="28"/>
          <w:szCs w:val="28"/>
        </w:rPr>
        <w:lastRenderedPageBreak/>
        <w:t>неподвижного шарнира направлена вертикально. Таким образом, на балку действует система параллельных сил (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>. рис</w:t>
      </w:r>
      <w:r>
        <w:rPr>
          <w:rFonts w:ascii="Times New Roman" w:hAnsi="Times New Roman" w:cs="Times New Roman"/>
          <w:sz w:val="28"/>
          <w:szCs w:val="28"/>
        </w:rPr>
        <w:t>унок 2</w:t>
      </w:r>
      <w:r w:rsidRPr="00097513">
        <w:rPr>
          <w:rFonts w:ascii="Times New Roman" w:hAnsi="Times New Roman" w:cs="Times New Roman"/>
          <w:sz w:val="28"/>
          <w:szCs w:val="28"/>
        </w:rPr>
        <w:t xml:space="preserve"> б).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3. Составим два уравнения моментов относительно точек B и A: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7513">
        <w:rPr>
          <w:rFonts w:ascii="Times New Roman" w:hAnsi="Times New Roman" w:cs="Times New Roman"/>
          <w:sz w:val="28"/>
          <w:szCs w:val="28"/>
          <w:lang w:val="en-US"/>
        </w:rPr>
        <w:t>(1)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 ∑ </w:t>
      </w:r>
      <w:proofErr w:type="gramStart"/>
      <w:r w:rsidRPr="00097513">
        <w:rPr>
          <w:rFonts w:ascii="Times New Roman" w:hAnsi="Times New Roman" w:cs="Times New Roman"/>
          <w:sz w:val="28"/>
          <w:szCs w:val="28"/>
          <w:lang w:val="en-US"/>
        </w:rPr>
        <w:t>MB(</w:t>
      </w:r>
      <w:proofErr w:type="gramEnd"/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Pi) = 0; -RA*BA + q*CB*BO - P*BD = 0;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7513">
        <w:rPr>
          <w:rFonts w:ascii="Times New Roman" w:hAnsi="Times New Roman" w:cs="Times New Roman"/>
          <w:sz w:val="28"/>
          <w:szCs w:val="28"/>
          <w:lang w:val="en-US"/>
        </w:rPr>
        <w:t>(2)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 ∑ </w:t>
      </w:r>
      <w:proofErr w:type="gramStart"/>
      <w:r w:rsidRPr="00097513">
        <w:rPr>
          <w:rFonts w:ascii="Times New Roman" w:hAnsi="Times New Roman" w:cs="Times New Roman"/>
          <w:sz w:val="28"/>
          <w:szCs w:val="28"/>
          <w:lang w:val="en-US"/>
        </w:rPr>
        <w:t>MA(</w:t>
      </w:r>
      <w:proofErr w:type="gramEnd"/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Pi) = 0; -q*CB*AO + RB*AB - P*AD = 0.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097513">
        <w:rPr>
          <w:rFonts w:ascii="Times New Roman" w:hAnsi="Times New Roman" w:cs="Times New Roman"/>
          <w:sz w:val="28"/>
          <w:szCs w:val="28"/>
        </w:rPr>
        <w:t>Из</w:t>
      </w:r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7513">
        <w:rPr>
          <w:rFonts w:ascii="Times New Roman" w:hAnsi="Times New Roman" w:cs="Times New Roman"/>
          <w:sz w:val="28"/>
          <w:szCs w:val="28"/>
        </w:rPr>
        <w:t>уравнения</w:t>
      </w:r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 (1)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7513">
        <w:rPr>
          <w:rFonts w:ascii="Times New Roman" w:hAnsi="Times New Roman" w:cs="Times New Roman"/>
          <w:sz w:val="28"/>
          <w:szCs w:val="28"/>
          <w:lang w:val="en-US"/>
        </w:rPr>
        <w:t>RA = (q*CB*OB - P*BD)/BA = (2*3*1</w:t>
      </w:r>
      <w:proofErr w:type="gramStart"/>
      <w:r w:rsidRPr="00097513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 - 8*1,5)/4 = -0,75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Отрицательное значение реакции RA означает, что она направлена вниз, а не вверх, как показано на рис. б, потому что момент силы Р относительно опоры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больше, чем момент равномерно распределенной нагрузки.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Из уравнения (2) находим RB: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RB = (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*CB*AO - P*AD)/AB = (2*3*2,5 - 8*5,5)/4 = 14,75 кн.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Таким образом, реакция шарнира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равна RA=0,75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и направлена вертикально вниз; реакция шарнира В составляет RB=14,25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и направлена вертикально вверх.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5. Для проверки решения можно использовать уравнение проекций на вертикальную ось. 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7513">
        <w:rPr>
          <w:rFonts w:ascii="Times New Roman" w:hAnsi="Times New Roman" w:cs="Times New Roman"/>
          <w:i/>
          <w:sz w:val="28"/>
          <w:szCs w:val="28"/>
        </w:rPr>
        <w:t xml:space="preserve">Задача 3.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двухконсольную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балку с шарнирно-неподвижной опорой в точке A и с шарнирно-подвижной в точке В дей</w:t>
      </w:r>
      <w:r>
        <w:rPr>
          <w:rFonts w:ascii="Times New Roman" w:hAnsi="Times New Roman" w:cs="Times New Roman"/>
          <w:sz w:val="28"/>
          <w:szCs w:val="28"/>
        </w:rPr>
        <w:t xml:space="preserve">ствуют, как показано на рисунок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3 , а, сосредоточенная сила 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=10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, сосредоточенный момент (пара сил) M=40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*м и равномерно распределенная нагрузка интенсивностью q=0,8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/м. Определить реакции опор. </w:t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7811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1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358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Рисунок 3</w:t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lastRenderedPageBreak/>
        <w:t xml:space="preserve">1. В отличие от предыдущей задачи здесь, кроме сосредоточенной силы и равномерно распределенной нагрузки, равнодействующая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*AD которой приложена в точке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посредине участка AD (AO=OD=AD/2=3,5 м), на балку действует момент М, направленный по часо</w:t>
      </w:r>
      <w:r>
        <w:rPr>
          <w:rFonts w:ascii="Times New Roman" w:hAnsi="Times New Roman" w:cs="Times New Roman"/>
          <w:sz w:val="28"/>
          <w:szCs w:val="28"/>
        </w:rPr>
        <w:t>вой стрелке (рисунок 3</w:t>
      </w:r>
      <w:r w:rsidRPr="00097513">
        <w:rPr>
          <w:rFonts w:ascii="Times New Roman" w:hAnsi="Times New Roman" w:cs="Times New Roman"/>
          <w:sz w:val="28"/>
          <w:szCs w:val="28"/>
        </w:rPr>
        <w:t xml:space="preserve"> б).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2. После освобождения балки от связей и замены связей их реакциями RA и RB получаем уравновешенную систему, составленную из четырех параллельных сил и одной пары сил (момента).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3. Составим два уравнения моментов относительно точек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и А: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15358">
        <w:rPr>
          <w:rFonts w:ascii="Times New Roman" w:hAnsi="Times New Roman" w:cs="Times New Roman"/>
          <w:sz w:val="28"/>
          <w:szCs w:val="28"/>
        </w:rPr>
        <w:t xml:space="preserve"> </w:t>
      </w:r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∑ </w:t>
      </w:r>
      <w:proofErr w:type="gramStart"/>
      <w:r w:rsidRPr="00097513">
        <w:rPr>
          <w:rFonts w:ascii="Times New Roman" w:hAnsi="Times New Roman" w:cs="Times New Roman"/>
          <w:sz w:val="28"/>
          <w:szCs w:val="28"/>
          <w:lang w:val="en-US"/>
        </w:rPr>
        <w:t>MB(</w:t>
      </w:r>
      <w:proofErr w:type="gramEnd"/>
      <w:r w:rsidRPr="00097513">
        <w:rPr>
          <w:rFonts w:ascii="Times New Roman" w:hAnsi="Times New Roman" w:cs="Times New Roman"/>
          <w:sz w:val="28"/>
          <w:szCs w:val="28"/>
          <w:lang w:val="en-US"/>
        </w:rPr>
        <w:t>Pi) = 0; P*BC - RA*BA - M + q*AD*BO = 0;           (1)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 ∑ </w:t>
      </w:r>
      <w:proofErr w:type="gramStart"/>
      <w:r w:rsidRPr="00097513">
        <w:rPr>
          <w:rFonts w:ascii="Times New Roman" w:hAnsi="Times New Roman" w:cs="Times New Roman"/>
          <w:sz w:val="28"/>
          <w:szCs w:val="28"/>
          <w:lang w:val="en-US"/>
        </w:rPr>
        <w:t>MA(</w:t>
      </w:r>
      <w:proofErr w:type="gramEnd"/>
      <w:r w:rsidRPr="00097513">
        <w:rPr>
          <w:rFonts w:ascii="Times New Roman" w:hAnsi="Times New Roman" w:cs="Times New Roman"/>
          <w:sz w:val="28"/>
          <w:szCs w:val="28"/>
          <w:lang w:val="en-US"/>
        </w:rPr>
        <w:t xml:space="preserve">Pi) = 0; P*AC - M - q*AD*AO + RB*AB = 0.           </w: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715358" w:rsidRPr="00715358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4. Решая эти уравнения, находим, что </w:t>
      </w:r>
    </w:p>
    <w:p w:rsidR="00715358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7513">
        <w:rPr>
          <w:rFonts w:ascii="Times New Roman" w:hAnsi="Times New Roman" w:cs="Times New Roman"/>
          <w:sz w:val="28"/>
          <w:szCs w:val="28"/>
        </w:rPr>
        <w:t xml:space="preserve">RA = 7,68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751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7513">
        <w:rPr>
          <w:rFonts w:ascii="Times New Roman" w:hAnsi="Times New Roman" w:cs="Times New Roman"/>
          <w:sz w:val="28"/>
          <w:szCs w:val="28"/>
        </w:rPr>
        <w:t>RB = 7,92 кн.</w:t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b/>
          <w:i/>
          <w:sz w:val="28"/>
          <w:szCs w:val="28"/>
        </w:rPr>
        <w:t>Задачи для самостоятельного решения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b/>
          <w:i/>
          <w:sz w:val="28"/>
          <w:szCs w:val="28"/>
        </w:rPr>
        <w:t>Задача 1.</w:t>
      </w:r>
      <w:r w:rsidRPr="00097513">
        <w:rPr>
          <w:rFonts w:ascii="Times New Roman" w:hAnsi="Times New Roman" w:cs="Times New Roman"/>
          <w:sz w:val="28"/>
          <w:szCs w:val="28"/>
        </w:rPr>
        <w:t xml:space="preserve"> Жестко заделанная у левого кон</w:t>
      </w:r>
      <w:r>
        <w:rPr>
          <w:rFonts w:ascii="Times New Roman" w:hAnsi="Times New Roman" w:cs="Times New Roman"/>
          <w:sz w:val="28"/>
          <w:szCs w:val="28"/>
        </w:rPr>
        <w:t xml:space="preserve">ца консольная балка АВ (рисунок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1, а) нагружена равномерно распределенной нагрузкой интенсивностью q=5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,. сосредоточенной силой Р=12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и моментом М=20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*м. Определить реакции заделки...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17335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7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Рисунок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b/>
          <w:i/>
          <w:sz w:val="28"/>
          <w:szCs w:val="28"/>
        </w:rPr>
        <w:t>Задача 2.</w:t>
      </w:r>
      <w:r w:rsidRPr="00097513">
        <w:rPr>
          <w:rFonts w:ascii="Times New Roman" w:hAnsi="Times New Roman" w:cs="Times New Roman"/>
          <w:sz w:val="28"/>
          <w:szCs w:val="28"/>
        </w:rPr>
        <w:t xml:space="preserve"> Однородный брус длиной AB=5 м и весом G=400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концом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упирается в гладкий горизонтальный пол и в гладкий вертикальный выступ, а в точке D – в ребро вертикальной стенки высотой ED=4 м. В этом положении брус образует с вертикальной плоскостью стенки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угола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α=35° (рисунок </w:t>
      </w:r>
      <w:r w:rsidRPr="00097513">
        <w:rPr>
          <w:rFonts w:ascii="Times New Roman" w:hAnsi="Times New Roman" w:cs="Times New Roman"/>
          <w:sz w:val="28"/>
          <w:szCs w:val="28"/>
        </w:rPr>
        <w:t>2 , а). Определить реакции опор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85975" cy="2247900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r="69550" b="4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513">
        <w:rPr>
          <w:rFonts w:ascii="Times New Roman" w:hAnsi="Times New Roman" w:cs="Times New Roman"/>
          <w:sz w:val="28"/>
          <w:szCs w:val="28"/>
        </w:rPr>
        <w:t>2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097513">
        <w:rPr>
          <w:rFonts w:ascii="Times New Roman" w:hAnsi="Times New Roman" w:cs="Times New Roman"/>
          <w:sz w:val="28"/>
          <w:szCs w:val="28"/>
        </w:rPr>
        <w:t xml:space="preserve"> Балка АВ, нагр</w:t>
      </w:r>
      <w:r>
        <w:rPr>
          <w:rFonts w:ascii="Times New Roman" w:hAnsi="Times New Roman" w:cs="Times New Roman"/>
          <w:sz w:val="28"/>
          <w:szCs w:val="28"/>
        </w:rPr>
        <w:t xml:space="preserve">уженная как показано на рисунок </w:t>
      </w:r>
      <w:r w:rsidRPr="00097513">
        <w:rPr>
          <w:rFonts w:ascii="Times New Roman" w:hAnsi="Times New Roman" w:cs="Times New Roman"/>
          <w:sz w:val="28"/>
          <w:szCs w:val="28"/>
        </w:rPr>
        <w:t xml:space="preserve">3, а, удерживается в равновесии стержнями 1, 2 и 3, имеющими по концам шарнирные крепления стержнями 1, 2 и 3, имеющими по концам шарнирные крепления. Определить реакции стержней.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=80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; М=50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*м; q=20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/м; α=30° и β=40°....</w:t>
      </w:r>
    </w:p>
    <w:p w:rsidR="00715358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310515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51820" b="67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Default="00D97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202" style="position:absolute;margin-left:142.95pt;margin-top:5.4pt;width:200.25pt;height:36.75pt;z-index:251683840" stroked="f">
            <v:textbox>
              <w:txbxContent>
                <w:p w:rsidR="00D870BA" w:rsidRDefault="00D870BA" w:rsidP="007153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5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Рисунок 3</w:t>
                  </w:r>
                </w:p>
                <w:p w:rsidR="00D870BA" w:rsidRDefault="00D870BA" w:rsidP="007153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70BA" w:rsidRDefault="00D870BA" w:rsidP="007153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70BA" w:rsidRDefault="00D870BA" w:rsidP="007153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70BA" w:rsidRDefault="00D870BA" w:rsidP="007153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70BA" w:rsidRPr="00E615DE" w:rsidRDefault="00D870BA" w:rsidP="007153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15358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58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D58" w:rsidRDefault="00D03D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58" w:rsidRDefault="00715358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F" w:rsidRDefault="00750C3F" w:rsidP="005573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732A" w:rsidRDefault="0055732A" w:rsidP="005573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5D55" w:rsidRDefault="00FB5D55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3.Детали машин</w:t>
      </w:r>
    </w:p>
    <w:p w:rsidR="00FB5D55" w:rsidRPr="00FB5D55" w:rsidRDefault="00FB5D55" w:rsidP="00FB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Лекция №1</w:t>
      </w:r>
    </w:p>
    <w:p w:rsidR="00AF4830" w:rsidRPr="00FB5D55" w:rsidRDefault="00FB5D55" w:rsidP="00FB5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4830" w:rsidRPr="00FB5D55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 Механические передачи»</w:t>
      </w:r>
    </w:p>
    <w:p w:rsidR="00AF4830" w:rsidRPr="00FB5D55" w:rsidRDefault="00AF4830" w:rsidP="00AF4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D55" w:rsidRDefault="00FB5D55" w:rsidP="00FB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FB5D55" w:rsidRDefault="00FB5D55" w:rsidP="00AF4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1.Введение</w:t>
      </w:r>
    </w:p>
    <w:p w:rsidR="00FB5D55" w:rsidRDefault="00FB5D55" w:rsidP="00AF4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Характеристика механических передач</w:t>
      </w:r>
    </w:p>
    <w:p w:rsidR="00FB5D55" w:rsidRDefault="00FB5D55" w:rsidP="00AF4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Классификация механических передач</w:t>
      </w:r>
    </w:p>
    <w:p w:rsidR="00FB5D55" w:rsidRDefault="00FB5D55" w:rsidP="00AF4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Виды передач</w:t>
      </w:r>
    </w:p>
    <w:p w:rsidR="0059151F" w:rsidRDefault="0059151F" w:rsidP="00AF4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Кинематические и силовые соотношения в передаче</w:t>
      </w:r>
    </w:p>
    <w:p w:rsidR="00715358" w:rsidRPr="00715358" w:rsidRDefault="0059151F" w:rsidP="0071535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5D55">
        <w:rPr>
          <w:rFonts w:ascii="Times New Roman" w:hAnsi="Times New Roman" w:cs="Times New Roman"/>
          <w:sz w:val="28"/>
          <w:szCs w:val="28"/>
        </w:rPr>
        <w:t>.</w:t>
      </w:r>
      <w:r w:rsidR="000871D7" w:rsidRPr="00087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1D7" w:rsidRPr="000871D7">
        <w:rPr>
          <w:rFonts w:ascii="Times New Roman" w:hAnsi="Times New Roman" w:cs="Times New Roman"/>
          <w:sz w:val="28"/>
          <w:szCs w:val="28"/>
        </w:rPr>
        <w:t>Механизмы преобразования одного вида движения в другой (общие сведения)</w:t>
      </w:r>
      <w:r w:rsidR="00FB5D5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5D55" w:rsidRDefault="00FB5D55" w:rsidP="00AF4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D55" w:rsidRPr="0059151F" w:rsidRDefault="00FB5D55" w:rsidP="0071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1F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AF4830" w:rsidRDefault="00FB5D55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</w:t>
      </w:r>
      <w:r w:rsidR="00AF4830" w:rsidRPr="00FB5D55">
        <w:rPr>
          <w:rFonts w:ascii="Times New Roman" w:hAnsi="Times New Roman" w:cs="Times New Roman"/>
          <w:sz w:val="28"/>
          <w:szCs w:val="28"/>
        </w:rPr>
        <w:t>В современных машинах передача энергии может осуществляться механическими, гидравлическими, пневматическими и другими устройствами. В курсе «Детали машин» рассматривают только механические передачи.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Механическими передачами, или просто передачами, называют механизмы для передачи энергии от машины-двигателя к машине-орудию, как правило, с преобразованием скоростей, моментов, а иногда — с преобразованием видов (например, вращательное в поступательное) и законов движения.</w:t>
      </w:r>
      <w:proofErr w:type="gramEnd"/>
    </w:p>
    <w:p w:rsidR="00FB5D55" w:rsidRPr="0059151F" w:rsidRDefault="00FB5D55" w:rsidP="0071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1F">
        <w:rPr>
          <w:rFonts w:ascii="Times New Roman" w:hAnsi="Times New Roman" w:cs="Times New Roman"/>
          <w:b/>
          <w:sz w:val="28"/>
          <w:szCs w:val="28"/>
        </w:rPr>
        <w:t>2. Характеристика механических передач</w:t>
      </w:r>
    </w:p>
    <w:p w:rsidR="00AF4830" w:rsidRPr="00FB5D55" w:rsidRDefault="00FB5D55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Передача (в механике) соединяет вал источника энергии - двигателя и валы потребителей энергии - рабочих органов машины, таких, например, как ведущие колёса гусеничного движителя или автомобиля. </w:t>
      </w:r>
    </w:p>
    <w:p w:rsidR="00AF4830" w:rsidRPr="00FB5D55" w:rsidRDefault="00AF4830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Механические передачи известны со времен зарождения техники, прошли вместе с ней длительный путь развития и совершенствования и имеют сейчас очень широкое распространение. Грамотная эксплуатация механических передач требует знания основ и особенностей их проектирования и методов расчетов.</w:t>
      </w:r>
    </w:p>
    <w:p w:rsidR="00AF4830" w:rsidRPr="00FB5D55" w:rsidRDefault="00AF4830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При проектировании к механическим передачам предъявляются следующие требования:</w:t>
      </w:r>
    </w:p>
    <w:p w:rsidR="00AF4830" w:rsidRPr="00FB5D55" w:rsidRDefault="00AF4830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- высокие нагрузочные способности при ограниченных габаритных размерах, весе, стоимости;</w:t>
      </w:r>
    </w:p>
    <w:p w:rsidR="00AF4830" w:rsidRPr="00FB5D55" w:rsidRDefault="00AF4830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- постоянство передаточного отношения или закона его изменения;</w:t>
      </w:r>
    </w:p>
    <w:p w:rsidR="00AF4830" w:rsidRPr="00FB5D55" w:rsidRDefault="00AF4830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- обеспечение определенного взаимного расположения осей ведущего и ведомого валов, в частности, межосевого расстояния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F4830" w:rsidRPr="00FB5D55" w:rsidRDefault="00AF4830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- малые потери при передаче мощности (высокий кпд) и, как следствие, ограниченный нагрев и износ;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lastRenderedPageBreak/>
        <w:t>- плавная и бесшумная работа;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- прочность, долговечность, надёжность.</w:t>
      </w:r>
      <w:r w:rsidR="00695F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53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Передачи имеют широкое распространение в машиностроении по следующим причинам:</w:t>
      </w: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1)  энергию целесообразно передавать при больших частотах вращения;</w:t>
      </w: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2) требуемые скорости движения рабочих органов машин, как правило, не совпадают с оптимальными скоростями двигателя; обычно ниже, а создание тихоходных двигателей вызывает увеличение габаритов и стоимости;</w:t>
      </w: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3) скорость исполнительного органа в процессе работы машины-орудия необходимо  изменять  (например,  у  автомобиля,   грузоподъемного крана, токарного станка), а скорость машины-двигателя чаще постоянна (например, у электродвигателей);</w:t>
      </w: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4) нередко от одного двигателя необходимо приводить в движение несколько механизмов с различными скоростями;</w:t>
      </w: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5) в отдельные периоды работы исполнительному органу машины требуется передать вращающие моменты, превышающие моменты на валу машины-двигателя, а это возможно выполнить за счет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уменьше­ния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угловой скорости вала машины-орудия;</w:t>
      </w: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6) двигатели обычно выполняют для равномерного вращательного движения, а в машинах часто оказывается необходимым поступательное движение с определенным законом;  </w:t>
      </w: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7) двигатели не всегда могут быть непосредственно соединены с исполнительными механизмами из-за габаритов машины, условий техники безопасности и удобства обслуживания.</w:t>
      </w: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695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Как правило, угловые скорости валов большинства используемых в настоящее время в технике двигателей (поршневых двигателей внутреннего сгорания, газотурбинных, электрических, гидравлических и пневматических двигателей) значительно превышают угловые скорости валов исполнительных или рабочих органов машин, порой на 2-3 порядка. Поэтому доставка (передача) энергии двигателя с помощью передачи любого типа, в том числе и механической, происходит, как правило, совместно с одновременным преобразованием моментов и угловых скоростей (в сторону повышения первых и понижения последних).</w:t>
      </w:r>
    </w:p>
    <w:p w:rsidR="00AF4830" w:rsidRPr="00FB5D55" w:rsidRDefault="00AF4830" w:rsidP="00AF4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конструктивное обеспечение функции транспортного характера – чисто передачи энергии иной раз вступает в логическое противоречие с направлением задачи конечного преобразования </w:t>
      </w:r>
      <w:r w:rsidRPr="00FB5D55">
        <w:rPr>
          <w:rFonts w:ascii="Times New Roman" w:hAnsi="Times New Roman" w:cs="Times New Roman"/>
          <w:sz w:val="28"/>
          <w:szCs w:val="28"/>
        </w:rPr>
        <w:lastRenderedPageBreak/>
        <w:t xml:space="preserve">силовых и скоростных параметров этой энергии. Например, в трансмиссиях многих транспортных машин (особенно высокой проходимости) входной редуктор сначала повышает частоту вращения, понижение ее до требуемых пределов производят бортовые или колесные редукторы. </w:t>
      </w:r>
      <w:r w:rsidR="00695F7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F4830" w:rsidRPr="00FB5D55" w:rsidRDefault="00AF4830" w:rsidP="00591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Этот прием позволяет снизить габаритно-весовые показатели промежуточных элементов трансмиссии (коробок перемены передач, карданных валов) – размеры валов и шестерен пропорциональны величине передаваемого крутящего момента в степени 1/3.  </w:t>
      </w:r>
    </w:p>
    <w:p w:rsidR="00AF4830" w:rsidRPr="00FB5D55" w:rsidRDefault="00AF4830" w:rsidP="00591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Аналогичный принцип используется при передаче электроэнергии – повышение напряжения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ЛЭП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позволяет значительно снизить тепловые потери, определяемые в основном силой тока в проводах, а заодно уменьшить сечение этих проводов.</w:t>
      </w:r>
    </w:p>
    <w:p w:rsidR="00AF4830" w:rsidRPr="00FB5D55" w:rsidRDefault="00AF4830" w:rsidP="00591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Иногда передача механической энергии двигателя сопровождается также преобразованием вида движения (например, поступательного движения во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вращательное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или наоборот) или законов движения (например, равномерного движения в неравномерное). </w:t>
      </w:r>
    </w:p>
    <w:p w:rsidR="00AF4830" w:rsidRPr="00FB5D55" w:rsidRDefault="00AF4830" w:rsidP="00591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Широко известными образцами таких передач являются кривошипно-шатунный механизм и кулачковый привод механизма газораспределения.</w:t>
      </w:r>
    </w:p>
    <w:p w:rsidR="00AF4830" w:rsidRPr="00FB5D55" w:rsidRDefault="00AF4830" w:rsidP="00591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30" w:rsidRPr="0059151F" w:rsidRDefault="00FB5D55" w:rsidP="007153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1F">
        <w:rPr>
          <w:rFonts w:ascii="Times New Roman" w:hAnsi="Times New Roman" w:cs="Times New Roman"/>
          <w:b/>
          <w:sz w:val="28"/>
          <w:szCs w:val="28"/>
        </w:rPr>
        <w:t>3.</w:t>
      </w:r>
      <w:r w:rsidR="00AF4830" w:rsidRPr="0059151F">
        <w:rPr>
          <w:rFonts w:ascii="Times New Roman" w:hAnsi="Times New Roman" w:cs="Times New Roman"/>
          <w:b/>
          <w:sz w:val="28"/>
          <w:szCs w:val="28"/>
        </w:rPr>
        <w:t>Классификация механических передач</w:t>
      </w:r>
    </w:p>
    <w:p w:rsidR="00AF4830" w:rsidRPr="0059151F" w:rsidRDefault="00AF4830" w:rsidP="00AF48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Механические передачи, применяемые в машиностроении, классифицируют (рис.1 и 2):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5D55">
        <w:rPr>
          <w:rFonts w:ascii="Times New Roman" w:hAnsi="Times New Roman" w:cs="Times New Roman"/>
          <w:b/>
          <w:sz w:val="28"/>
          <w:szCs w:val="28"/>
        </w:rPr>
        <w:t>по принципу передачи движения: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- передачи   трением   (фрикционная —  рис.1, а  и ременная — рис.2, а);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5D55">
        <w:rPr>
          <w:rFonts w:ascii="Times New Roman" w:hAnsi="Times New Roman" w:cs="Times New Roman"/>
          <w:sz w:val="28"/>
          <w:szCs w:val="28"/>
        </w:rPr>
        <w:t xml:space="preserve">- зацеплением (зубчатые — рис.1, б, червячные — рис.1, в; цепные — рис.2, б; передачи винт-гайка — рис.1, г, </w:t>
      </w:r>
      <w:proofErr w:type="spellStart"/>
      <w:r w:rsidRPr="00FB5D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AF483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2038350"/>
            <wp:effectExtent l="19050" t="0" r="0" b="0"/>
            <wp:docPr id="1" name="Рисунок 1" descr="H:\Лекции\лекция о передач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екции\лекция о передачах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Рисунок  1 -механические передачи с непосредственным контактом тел вращения: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lastRenderedPageBreak/>
        <w:t xml:space="preserve">      а — фрикционная передача; б — зубчатая передача;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— червячная передача;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D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 xml:space="preserve"> — передачи винт-гайка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F79" w:rsidRDefault="00695F79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F79" w:rsidRDefault="00695F79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695F79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153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735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25.05pt;margin-top:1.4pt;width:39.75pt;height:138pt;z-index:251658240;mso-position-horizontal-relative:text;mso-position-vertical-relative:text" stroked="f"/>
        </w:pic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</w:t>
      </w:r>
      <w:r w:rsidR="006320EC" w:rsidRPr="00FB5D55">
        <w:rPr>
          <w:rFonts w:ascii="Times New Roman" w:hAnsi="Times New Roman" w:cs="Times New Roman"/>
          <w:sz w:val="28"/>
          <w:szCs w:val="28"/>
        </w:rPr>
        <w:t xml:space="preserve"> </w:t>
      </w: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4350" cy="1485900"/>
            <wp:effectExtent l="0" t="0" r="0" b="0"/>
            <wp:docPr id="2" name="Рисунок 2" descr="H:\Лекции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екции\image00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-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EC" w:rsidRPr="00FB5D55" w:rsidRDefault="006320EC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</w:t>
      </w:r>
      <w:r w:rsidR="00FB5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б</w:t>
      </w:r>
      <w:r w:rsidRPr="00FB5D55">
        <w:rPr>
          <w:rFonts w:ascii="Times New Roman" w:hAnsi="Times New Roman" w:cs="Times New Roman"/>
          <w:sz w:val="28"/>
          <w:szCs w:val="28"/>
        </w:rPr>
        <w:t>)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Рис</w:t>
      </w:r>
      <w:r w:rsidR="006320EC" w:rsidRPr="00FB5D55">
        <w:rPr>
          <w:rFonts w:ascii="Times New Roman" w:hAnsi="Times New Roman" w:cs="Times New Roman"/>
          <w:sz w:val="28"/>
          <w:szCs w:val="28"/>
        </w:rPr>
        <w:t xml:space="preserve">унок </w:t>
      </w:r>
      <w:r w:rsidRPr="00FB5D55">
        <w:rPr>
          <w:rFonts w:ascii="Times New Roman" w:hAnsi="Times New Roman" w:cs="Times New Roman"/>
          <w:sz w:val="28"/>
          <w:szCs w:val="28"/>
        </w:rPr>
        <w:t>2</w:t>
      </w:r>
      <w:r w:rsidR="006320EC" w:rsidRPr="00FB5D55">
        <w:rPr>
          <w:rFonts w:ascii="Times New Roman" w:hAnsi="Times New Roman" w:cs="Times New Roman"/>
          <w:sz w:val="28"/>
          <w:szCs w:val="28"/>
        </w:rPr>
        <w:t>- п</w:t>
      </w:r>
      <w:r w:rsidRPr="00FB5D55">
        <w:rPr>
          <w:rFonts w:ascii="Times New Roman" w:hAnsi="Times New Roman" w:cs="Times New Roman"/>
          <w:sz w:val="28"/>
          <w:szCs w:val="28"/>
        </w:rPr>
        <w:t xml:space="preserve">ередачи с гибкой связью: а — ременная; </w:t>
      </w:r>
      <w:r w:rsidR="00FB5D55">
        <w:rPr>
          <w:rFonts w:ascii="Times New Roman" w:hAnsi="Times New Roman" w:cs="Times New Roman"/>
          <w:sz w:val="28"/>
          <w:szCs w:val="28"/>
        </w:rPr>
        <w:t xml:space="preserve">  </w:t>
      </w:r>
      <w:r w:rsidRPr="00FB5D55">
        <w:rPr>
          <w:rFonts w:ascii="Times New Roman" w:hAnsi="Times New Roman" w:cs="Times New Roman"/>
          <w:sz w:val="28"/>
          <w:szCs w:val="28"/>
        </w:rPr>
        <w:t>б — цепная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715358" w:rsidP="007153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4830" w:rsidRPr="00FB5D55">
        <w:rPr>
          <w:rFonts w:ascii="Times New Roman" w:hAnsi="Times New Roman" w:cs="Times New Roman"/>
          <w:b/>
          <w:sz w:val="28"/>
          <w:szCs w:val="28"/>
        </w:rPr>
        <w:t>по способу соединения деталей:</w:t>
      </w:r>
    </w:p>
    <w:p w:rsidR="00AF4830" w:rsidRPr="00FB5D55" w:rsidRDefault="00AF4830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- передачи с непосредственным контактом тел вращения (фрикционные, зубчатые, червячные</w:t>
      </w:r>
      <w:r w:rsidR="00FB5D55">
        <w:rPr>
          <w:rFonts w:ascii="Times New Roman" w:hAnsi="Times New Roman" w:cs="Times New Roman"/>
          <w:sz w:val="28"/>
          <w:szCs w:val="28"/>
        </w:rPr>
        <w:t xml:space="preserve">, передачи винт-гайка — </w:t>
      </w:r>
      <w:proofErr w:type="gramStart"/>
      <w:r w:rsidR="00FB5D5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B5D55">
        <w:rPr>
          <w:rFonts w:ascii="Times New Roman" w:hAnsi="Times New Roman" w:cs="Times New Roman"/>
          <w:sz w:val="28"/>
          <w:szCs w:val="28"/>
        </w:rPr>
        <w:t xml:space="preserve">. рисунке </w:t>
      </w:r>
      <w:r w:rsidRPr="00FB5D55">
        <w:rPr>
          <w:rFonts w:ascii="Times New Roman" w:hAnsi="Times New Roman" w:cs="Times New Roman"/>
          <w:sz w:val="28"/>
          <w:szCs w:val="28"/>
        </w:rPr>
        <w:t>1);</w:t>
      </w:r>
    </w:p>
    <w:p w:rsidR="00AF4830" w:rsidRPr="00FB5D55" w:rsidRDefault="00AF4830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- передачи с гибкой связью (ременная, цепная —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>. р</w:t>
      </w:r>
      <w:r w:rsidR="00FB5D55">
        <w:rPr>
          <w:rFonts w:ascii="Times New Roman" w:hAnsi="Times New Roman" w:cs="Times New Roman"/>
          <w:sz w:val="28"/>
          <w:szCs w:val="28"/>
        </w:rPr>
        <w:t xml:space="preserve">исунке </w:t>
      </w:r>
      <w:r w:rsidRPr="00FB5D55">
        <w:rPr>
          <w:rFonts w:ascii="Times New Roman" w:hAnsi="Times New Roman" w:cs="Times New Roman"/>
          <w:sz w:val="28"/>
          <w:szCs w:val="28"/>
        </w:rPr>
        <w:t>2).</w:t>
      </w:r>
    </w:p>
    <w:p w:rsidR="00AF4830" w:rsidRPr="00FB5D55" w:rsidRDefault="00AF4830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Кинематические схемы механических п</w:t>
      </w:r>
      <w:r w:rsidR="00FB5D55" w:rsidRPr="00FB5D55">
        <w:rPr>
          <w:rFonts w:ascii="Times New Roman" w:hAnsi="Times New Roman" w:cs="Times New Roman"/>
          <w:sz w:val="28"/>
          <w:szCs w:val="28"/>
        </w:rPr>
        <w:t xml:space="preserve">ередач приведены на рисунке 3 и рисунке </w:t>
      </w:r>
      <w:r w:rsidRPr="00FB5D55">
        <w:rPr>
          <w:rFonts w:ascii="Times New Roman" w:hAnsi="Times New Roman" w:cs="Times New Roman"/>
          <w:sz w:val="28"/>
          <w:szCs w:val="28"/>
        </w:rPr>
        <w:t>4.</w:t>
      </w:r>
    </w:p>
    <w:p w:rsidR="00AF4830" w:rsidRPr="00FB5D55" w:rsidRDefault="00AF4830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Краткая характеристика этих передач (рис.3): передачи зубчатые цилиндрические между параллельными валами (а — с прямыми и косыми зубьями; б — с шевронными зубьями;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— внутреннего зацепления; г — реечные); передачи зубчатые конические между пересекающимися валами (</w:t>
      </w:r>
      <w:proofErr w:type="spellStart"/>
      <w:r w:rsidRPr="00FB5D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 xml:space="preserve"> — с прямыми, косыми и круговыми зубьями; е — коническая — гипоидная); передачи зубчатые (цилиндрические) между скрещивающимися валами (ж — винтовая).</w:t>
      </w:r>
    </w:p>
    <w:p w:rsidR="00AF4830" w:rsidRPr="00FB5D55" w:rsidRDefault="00AF4830" w:rsidP="00FB5D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В транспортном машиностроении, в многоцелевых гусеничных и колесных машинах зубчатые и червячные передачи в силу своих многих достоинств получили большое распространение. Это - трансмиссии основных танков российского производства, </w:t>
      </w:r>
      <w:r w:rsidRPr="00FB5D55">
        <w:rPr>
          <w:rFonts w:ascii="Times New Roman" w:hAnsi="Times New Roman" w:cs="Times New Roman"/>
          <w:b/>
          <w:sz w:val="28"/>
          <w:szCs w:val="28"/>
        </w:rPr>
        <w:t>приводы поворота башен, трансмиссии БТР и автомобилей.</w:t>
      </w:r>
    </w:p>
    <w:p w:rsidR="00AF4830" w:rsidRPr="00FB5D55" w:rsidRDefault="00AF4830" w:rsidP="00FB5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На рис</w:t>
      </w:r>
      <w:r w:rsidR="00FB5D55">
        <w:rPr>
          <w:rFonts w:ascii="Times New Roman" w:hAnsi="Times New Roman" w:cs="Times New Roman"/>
          <w:sz w:val="28"/>
          <w:szCs w:val="28"/>
        </w:rPr>
        <w:t xml:space="preserve">унке </w:t>
      </w:r>
      <w:r w:rsidRPr="00FB5D55">
        <w:rPr>
          <w:rFonts w:ascii="Times New Roman" w:hAnsi="Times New Roman" w:cs="Times New Roman"/>
          <w:sz w:val="28"/>
          <w:szCs w:val="28"/>
        </w:rPr>
        <w:t>4, а показано схематичное изображение червячной передачи; 4, б — цепной передачи; 4, в — передачи винт-гайка; 4, г — ременной передачи.</w:t>
      </w:r>
    </w:p>
    <w:p w:rsidR="00695F79" w:rsidRDefault="00AF4830" w:rsidP="00FB5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Передачи гибкими связями широко применяются в общем машиностроении, наиболее типичными их представителями являются клиноременные передачи, обладающие многими достоинствами. В качестве наиболее широко распространенного примера таких передач можно привести приводы вентиляторов, генераторов, водяных насосов и компрессоров двигателей внутреннего сгорания.</w:t>
      </w:r>
    </w:p>
    <w:p w:rsidR="00695F79" w:rsidRPr="00FB5D55" w:rsidRDefault="00695F79" w:rsidP="00FB5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153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F4830" w:rsidRPr="00FB5D55" w:rsidRDefault="006320EC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72050" cy="2905125"/>
            <wp:effectExtent l="19050" t="0" r="0" b="0"/>
            <wp:docPr id="3" name="Рисунок 3" descr="H:\Лекции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Лекции\image00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AF4830" w:rsidP="00B50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Рис</w:t>
      </w:r>
      <w:r w:rsidR="00FB5D55">
        <w:rPr>
          <w:rFonts w:ascii="Times New Roman" w:hAnsi="Times New Roman" w:cs="Times New Roman"/>
          <w:sz w:val="28"/>
          <w:szCs w:val="28"/>
        </w:rPr>
        <w:t>унок</w:t>
      </w:r>
      <w:r w:rsidR="00B50E68">
        <w:rPr>
          <w:rFonts w:ascii="Times New Roman" w:hAnsi="Times New Roman" w:cs="Times New Roman"/>
          <w:sz w:val="28"/>
          <w:szCs w:val="28"/>
        </w:rPr>
        <w:t xml:space="preserve"> </w:t>
      </w:r>
      <w:r w:rsidRPr="00FB5D55">
        <w:rPr>
          <w:rFonts w:ascii="Times New Roman" w:hAnsi="Times New Roman" w:cs="Times New Roman"/>
          <w:sz w:val="28"/>
          <w:szCs w:val="28"/>
        </w:rPr>
        <w:t xml:space="preserve">3. Кинематические схемы механических передач: а — цилиндрические зубчатые передачи с внешним зацеплением; б — цилиндрические передачи с внутренним зацеплением;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передача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шестерня—рейка; г — конические зубчатые передачи с пересекающимися осями валов; </w:t>
      </w:r>
      <w:proofErr w:type="spellStart"/>
      <w:r w:rsidRPr="00FB5D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 xml:space="preserve"> — гипоидная передача; е — передачи зубчатые цилиндрические со скрещивающимися валами</w:t>
      </w:r>
    </w:p>
    <w:p w:rsidR="00AF4830" w:rsidRPr="00FB5D55" w:rsidRDefault="006320EC" w:rsidP="00B50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2381250"/>
            <wp:effectExtent l="19050" t="0" r="9525" b="0"/>
            <wp:docPr id="4" name="Рисунок 4" descr="H:\Лекции\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Лекции\image01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EC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Рис</w:t>
      </w:r>
      <w:r w:rsidR="006320EC" w:rsidRPr="00FB5D55">
        <w:rPr>
          <w:rFonts w:ascii="Times New Roman" w:hAnsi="Times New Roman" w:cs="Times New Roman"/>
          <w:sz w:val="28"/>
          <w:szCs w:val="28"/>
        </w:rPr>
        <w:t xml:space="preserve">унок </w:t>
      </w:r>
      <w:r w:rsidRPr="00FB5D55">
        <w:rPr>
          <w:rFonts w:ascii="Times New Roman" w:hAnsi="Times New Roman" w:cs="Times New Roman"/>
          <w:sz w:val="28"/>
          <w:szCs w:val="28"/>
        </w:rPr>
        <w:t>4</w:t>
      </w:r>
      <w:r w:rsidR="006320EC" w:rsidRPr="00FB5D55">
        <w:rPr>
          <w:rFonts w:ascii="Times New Roman" w:hAnsi="Times New Roman" w:cs="Times New Roman"/>
          <w:sz w:val="28"/>
          <w:szCs w:val="28"/>
        </w:rPr>
        <w:t>- к</w:t>
      </w:r>
      <w:r w:rsidRPr="00FB5D55">
        <w:rPr>
          <w:rFonts w:ascii="Times New Roman" w:hAnsi="Times New Roman" w:cs="Times New Roman"/>
          <w:sz w:val="28"/>
          <w:szCs w:val="28"/>
        </w:rPr>
        <w:t>инематические схемы механических передач: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а — червячная передача; б — цепная передача; 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5D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— передача винт-гайка; г — ременная передача</w:t>
      </w:r>
    </w:p>
    <w:p w:rsidR="00AF4830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D55" w:rsidRPr="0059151F" w:rsidRDefault="00FB5D55" w:rsidP="0071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1F">
        <w:rPr>
          <w:rFonts w:ascii="Times New Roman" w:hAnsi="Times New Roman" w:cs="Times New Roman"/>
          <w:b/>
          <w:sz w:val="28"/>
          <w:szCs w:val="28"/>
        </w:rPr>
        <w:t>4.Виды передач</w:t>
      </w:r>
    </w:p>
    <w:p w:rsidR="00AF4830" w:rsidRPr="00FB5D55" w:rsidRDefault="00FB5D55" w:rsidP="00AF48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1. </w:t>
      </w:r>
      <w:r w:rsidR="00AF4830" w:rsidRPr="00FB5D55">
        <w:rPr>
          <w:rFonts w:ascii="Times New Roman" w:hAnsi="Times New Roman" w:cs="Times New Roman"/>
          <w:b/>
          <w:i/>
          <w:sz w:val="28"/>
          <w:szCs w:val="28"/>
        </w:rPr>
        <w:t>Зубчатые передачи</w:t>
      </w:r>
    </w:p>
    <w:p w:rsidR="00AF4830" w:rsidRPr="00FB5D55" w:rsidRDefault="00AF4830" w:rsidP="00FB5D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Зубчатые передачи получили наибольшее распространение в машиностроении благодаря следующим </w:t>
      </w:r>
      <w:r w:rsidRPr="00FB5D55">
        <w:rPr>
          <w:rFonts w:ascii="Times New Roman" w:hAnsi="Times New Roman" w:cs="Times New Roman"/>
          <w:b/>
          <w:sz w:val="28"/>
          <w:szCs w:val="28"/>
        </w:rPr>
        <w:t>достоинствам:</w:t>
      </w:r>
    </w:p>
    <w:p w:rsidR="00AF4830" w:rsidRP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а) практически неограниченной передаваемой мощности, </w:t>
      </w:r>
    </w:p>
    <w:p w:rsidR="00AF4830" w:rsidRPr="00FB5D55" w:rsidRDefault="00D97358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0" type="#_x0000_t202" style="position:absolute;left:0;text-align:left;margin-left:451.95pt;margin-top:21.05pt;width:42pt;height:39.75pt;z-index:251662336" stroked="f">
            <v:textbox>
              <w:txbxContent>
                <w:p w:rsidR="00D870BA" w:rsidRDefault="00D870BA"/>
              </w:txbxContent>
            </v:textbox>
          </v:shape>
        </w:pic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б) малым габаритам и весу, </w:t>
      </w:r>
    </w:p>
    <w:p w:rsidR="00AF4830" w:rsidRP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в) стабильному передаточному отношению, </w:t>
      </w:r>
      <w:r w:rsidR="00695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F4830" w:rsidRP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г) высокому КПД, который составляет в среднем 0,97 - 0,98.</w:t>
      </w:r>
    </w:p>
    <w:p w:rsidR="006320EC" w:rsidRP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b/>
          <w:sz w:val="28"/>
          <w:szCs w:val="28"/>
        </w:rPr>
        <w:t>Недостатком зубчатых передач</w:t>
      </w:r>
      <w:r w:rsidRPr="00FB5D55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 xml:space="preserve"> </w:t>
      </w:r>
      <w:r w:rsidR="00FB5D55" w:rsidRPr="00FB5D5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F4830" w:rsidRPr="00FB5D55" w:rsidRDefault="006320EC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-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шум в работе на высоких скоростях, который 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может быть снижен при применении зубьев соответствующей геометрической формы и улучшении качества обработки профилей зубьев. </w:t>
      </w:r>
    </w:p>
    <w:p w:rsidR="00FB5D55" w:rsidRDefault="00FB5D55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ри высоких угловых скоростях вращения рекомендуется применять косозубые шестерни, в которых зубья входят о зацепление плавно,  что и обеспечивает относительно бесшумную работу. </w:t>
      </w:r>
      <w:r w:rsidR="00AF4830" w:rsidRPr="00FB5D55">
        <w:rPr>
          <w:rFonts w:ascii="Times New Roman" w:hAnsi="Times New Roman" w:cs="Times New Roman"/>
          <w:b/>
          <w:sz w:val="28"/>
          <w:szCs w:val="28"/>
        </w:rPr>
        <w:t>Недостатком косозубых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</w:t>
      </w:r>
      <w:r w:rsidR="00AF4830" w:rsidRPr="00FB5D55">
        <w:rPr>
          <w:rFonts w:ascii="Times New Roman" w:hAnsi="Times New Roman" w:cs="Times New Roman"/>
          <w:b/>
          <w:sz w:val="28"/>
          <w:szCs w:val="28"/>
        </w:rPr>
        <w:t>шестерен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является наличие осевых усилий,  которые дополнительно нагружают подшипники. Этот недостаток можно устранить, применив сдвоенные шестерни с равнонаправленными спиралями зубьев или шевронные шестерни. </w:t>
      </w:r>
    </w:p>
    <w:p w:rsidR="00FB5D55" w:rsidRPr="00FB5D55" w:rsidRDefault="00FB5D55" w:rsidP="00FB5D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оследние, ввиду высокой стоимости и трудности изготовления применяются сравнительно редко - обычно лишь для уникальных передач большой мощности. При малых угловых скоростях вращения применяются конические прямозубые шестерни, а при больших - шестерни с круговым зубом,  которые в настоящее время заменили конические косозубые шестерни, применяемые ранее. Конические гипоидные шестерни тоже имеют круговой зуб, однако оси колес в них смещены,  что создает особенно плавную и бесшумную работу. Передаточное отнесение в зубчатых парах колеблется в широких </w:t>
      </w:r>
      <w:r w:rsidR="00AF4830" w:rsidRPr="00FB5D55">
        <w:rPr>
          <w:rFonts w:ascii="Times New Roman" w:hAnsi="Times New Roman" w:cs="Times New Roman"/>
          <w:i/>
          <w:sz w:val="28"/>
          <w:szCs w:val="28"/>
        </w:rPr>
        <w:t>пределах, однако обычно оно равно 3 - 5.</w:t>
      </w:r>
    </w:p>
    <w:p w:rsidR="00AF4830" w:rsidRPr="00FB5D55" w:rsidRDefault="00FB5D55" w:rsidP="00FB5D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</w:t>
      </w:r>
      <w:r w:rsidRPr="00FB5D5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F4830" w:rsidRPr="00FB5D55">
        <w:rPr>
          <w:rFonts w:ascii="Times New Roman" w:hAnsi="Times New Roman" w:cs="Times New Roman"/>
          <w:b/>
          <w:i/>
          <w:sz w:val="28"/>
          <w:szCs w:val="28"/>
        </w:rPr>
        <w:t>Червячные передачи</w:t>
      </w:r>
    </w:p>
    <w:p w:rsid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Это пе</w:t>
      </w:r>
      <w:r w:rsidR="009423A9">
        <w:rPr>
          <w:rFonts w:ascii="Times New Roman" w:hAnsi="Times New Roman" w:cs="Times New Roman"/>
          <w:sz w:val="28"/>
          <w:szCs w:val="28"/>
        </w:rPr>
        <w:t xml:space="preserve">редачи со скрещивающимися осями имеют </w:t>
      </w:r>
      <w:r w:rsidR="00FB5D55">
        <w:rPr>
          <w:rFonts w:ascii="Times New Roman" w:hAnsi="Times New Roman" w:cs="Times New Roman"/>
          <w:sz w:val="28"/>
          <w:szCs w:val="28"/>
        </w:rPr>
        <w:t xml:space="preserve"> </w:t>
      </w:r>
      <w:r w:rsidR="009423A9">
        <w:rPr>
          <w:rFonts w:ascii="Times New Roman" w:hAnsi="Times New Roman" w:cs="Times New Roman"/>
          <w:b/>
          <w:sz w:val="28"/>
          <w:szCs w:val="28"/>
        </w:rPr>
        <w:t>д</w:t>
      </w:r>
      <w:r w:rsidR="00FB5D55" w:rsidRPr="00FB5D55">
        <w:rPr>
          <w:rFonts w:ascii="Times New Roman" w:hAnsi="Times New Roman" w:cs="Times New Roman"/>
          <w:b/>
          <w:sz w:val="28"/>
          <w:szCs w:val="28"/>
        </w:rPr>
        <w:t>остоинств</w:t>
      </w:r>
      <w:r w:rsidR="009423A9">
        <w:rPr>
          <w:rFonts w:ascii="Times New Roman" w:hAnsi="Times New Roman" w:cs="Times New Roman"/>
          <w:b/>
          <w:sz w:val="28"/>
          <w:szCs w:val="28"/>
        </w:rPr>
        <w:t>о -</w:t>
      </w:r>
      <w:r w:rsidRPr="00FB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3A9" w:rsidRDefault="00FB5D55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тличаются полностью бесшумной работой и большим передаточным отношением в одной паре, которое в среднем составляет 16 - 25. </w:t>
      </w:r>
    </w:p>
    <w:p w:rsidR="00AF4830" w:rsidRP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Серьезным </w:t>
      </w:r>
      <w:r w:rsidRPr="009423A9">
        <w:rPr>
          <w:rFonts w:ascii="Times New Roman" w:hAnsi="Times New Roman" w:cs="Times New Roman"/>
          <w:b/>
          <w:sz w:val="28"/>
          <w:szCs w:val="28"/>
        </w:rPr>
        <w:t>недостатком</w:t>
      </w:r>
      <w:r w:rsidRPr="00FB5D55">
        <w:rPr>
          <w:rFonts w:ascii="Times New Roman" w:hAnsi="Times New Roman" w:cs="Times New Roman"/>
          <w:sz w:val="28"/>
          <w:szCs w:val="28"/>
        </w:rPr>
        <w:t xml:space="preserve"> червячных передач, ограничивающим их применение при значительных мощностях, является низкий КПД,  обусловленный большими потерями на трение в зацеплении.  Как следствие низкого КПД - при работе передачи под нагрузкой, выделяется большое количество тепла, которое надо отводить во избежание перегрева. Средние значения КПД первичной передачи составляют 0,7 -0,8.</w:t>
      </w:r>
    </w:p>
    <w:p w:rsidR="00AF4830" w:rsidRPr="00FB5D55" w:rsidRDefault="009423A9" w:rsidP="00FB5D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3.</w:t>
      </w:r>
      <w:r w:rsidR="00AF4830" w:rsidRPr="00FB5D55">
        <w:rPr>
          <w:rFonts w:ascii="Times New Roman" w:hAnsi="Times New Roman" w:cs="Times New Roman"/>
          <w:b/>
          <w:i/>
          <w:sz w:val="28"/>
          <w:szCs w:val="28"/>
        </w:rPr>
        <w:t>Цепные передачи</w:t>
      </w:r>
    </w:p>
    <w:p w:rsidR="00AF4830" w:rsidRP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Применяются при передаче вращения между, параллельными удаленными друг от друга валами. В настоящее время получили распространение два типа приводных цепей:</w:t>
      </w:r>
    </w:p>
    <w:p w:rsidR="00AF4830" w:rsidRP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а) цепи втулочно-роликовые (типа Галя),</w:t>
      </w:r>
    </w:p>
    <w:p w:rsidR="00AF4830" w:rsidRP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б) цепи зубчатые из штампованных звеньев (типа </w:t>
      </w:r>
      <w:proofErr w:type="spellStart"/>
      <w:r w:rsidRPr="00FB5D55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>).</w:t>
      </w:r>
    </w:p>
    <w:p w:rsidR="00AF4830" w:rsidRP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Зубчатые цепи, благодаря относительно меньшему шагу, работают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более плавно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и бесшумно.</w:t>
      </w:r>
    </w:p>
    <w:p w:rsidR="00AF4830" w:rsidRP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9423A9">
        <w:rPr>
          <w:rFonts w:ascii="Times New Roman" w:hAnsi="Times New Roman" w:cs="Times New Roman"/>
          <w:b/>
          <w:sz w:val="28"/>
          <w:szCs w:val="28"/>
        </w:rPr>
        <w:t>Недостатком</w:t>
      </w:r>
      <w:r w:rsidRPr="00FB5D55">
        <w:rPr>
          <w:rFonts w:ascii="Times New Roman" w:hAnsi="Times New Roman" w:cs="Times New Roman"/>
          <w:sz w:val="28"/>
          <w:szCs w:val="28"/>
        </w:rPr>
        <w:t xml:space="preserve"> цепных передач является сравнительно быстрый износ шарниров, способствующий вытяжке цепи и нарушению ее зацепления со звездочкой, а также шумная работа на высоких скоростях вследствие особенностей кинематики цепной передачи.</w:t>
      </w:r>
    </w:p>
    <w:p w:rsidR="00AF4830" w:rsidRPr="00FB5D55" w:rsidRDefault="009423A9" w:rsidP="00FB5D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4.</w:t>
      </w:r>
      <w:r w:rsidR="00AF4830" w:rsidRPr="00FB5D55">
        <w:rPr>
          <w:rFonts w:ascii="Times New Roman" w:hAnsi="Times New Roman" w:cs="Times New Roman"/>
          <w:b/>
          <w:i/>
          <w:sz w:val="28"/>
          <w:szCs w:val="28"/>
        </w:rPr>
        <w:t>Ременные передачи</w:t>
      </w:r>
    </w:p>
    <w:p w:rsidR="00AF4830" w:rsidRP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Применяются также для передачи вращения между параллельными удаленными валами. Область распространения этих передач в настоящее время значительно сократилась, однако они еще находят широкое применение в качестве первичного привода от двигателя, а также привода к механизмам, обладающим большим моментом вращающихся масс. При </w:t>
      </w:r>
      <w:proofErr w:type="spellStart"/>
      <w:r w:rsidRPr="00FB5D55">
        <w:rPr>
          <w:rFonts w:ascii="Times New Roman" w:hAnsi="Times New Roman" w:cs="Times New Roman"/>
          <w:sz w:val="28"/>
          <w:szCs w:val="28"/>
        </w:rPr>
        <w:t>трогании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 xml:space="preserve"> с места и в случае внезапных перегрузок ремни </w:t>
      </w:r>
      <w:proofErr w:type="spellStart"/>
      <w:r w:rsidRPr="00FB5D55">
        <w:rPr>
          <w:rFonts w:ascii="Times New Roman" w:hAnsi="Times New Roman" w:cs="Times New Roman"/>
          <w:sz w:val="28"/>
          <w:szCs w:val="28"/>
        </w:rPr>
        <w:t>пробуксовывают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>, спасая механизмы от поломок.</w:t>
      </w:r>
    </w:p>
    <w:p w:rsidR="00AF4830" w:rsidRPr="00FB5D55" w:rsidRDefault="00AF4830" w:rsidP="00FB5D55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Преимущественное распространение перед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плоскими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получили плановые ремни, обладающие большей тяговой способностью.</w:t>
      </w:r>
    </w:p>
    <w:p w:rsidR="00AF4830" w:rsidRPr="00FB5D55" w:rsidRDefault="009423A9" w:rsidP="00AF48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5.</w:t>
      </w:r>
      <w:r w:rsidR="00AF4830" w:rsidRPr="00FB5D55">
        <w:rPr>
          <w:rFonts w:ascii="Times New Roman" w:hAnsi="Times New Roman" w:cs="Times New Roman"/>
          <w:b/>
          <w:i/>
          <w:sz w:val="28"/>
          <w:szCs w:val="28"/>
        </w:rPr>
        <w:t>Фрикционные передачи</w:t>
      </w:r>
    </w:p>
    <w:p w:rsidR="00AF4830" w:rsidRPr="00FB5D55" w:rsidRDefault="00AF4830" w:rsidP="00942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23A9">
        <w:rPr>
          <w:rFonts w:ascii="Times New Roman" w:hAnsi="Times New Roman" w:cs="Times New Roman"/>
          <w:sz w:val="28"/>
          <w:szCs w:val="28"/>
        </w:rPr>
        <w:t xml:space="preserve">Фрикционные передачи по форме фрикционных катков могут быть: цилиндрическими, коническими, лобовыми - с внешним и внутренним контактом. Главное </w:t>
      </w:r>
      <w:r w:rsidRPr="009423A9">
        <w:rPr>
          <w:rFonts w:ascii="Times New Roman" w:hAnsi="Times New Roman" w:cs="Times New Roman"/>
          <w:b/>
          <w:sz w:val="28"/>
          <w:szCs w:val="28"/>
        </w:rPr>
        <w:t>достоинство</w:t>
      </w:r>
      <w:r w:rsidRPr="009423A9">
        <w:rPr>
          <w:rFonts w:ascii="Times New Roman" w:hAnsi="Times New Roman" w:cs="Times New Roman"/>
          <w:sz w:val="28"/>
          <w:szCs w:val="28"/>
        </w:rPr>
        <w:t xml:space="preserve"> фрикционных передач заключается в возможности создания на их базе фрикционных вариаторов (бесступенчатых коробок передач), а также в бесшумной их работе при высоких скоростях.</w:t>
      </w:r>
    </w:p>
    <w:p w:rsidR="00AF4830" w:rsidRPr="00FB5D55" w:rsidRDefault="009423A9" w:rsidP="00AF48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5. </w:t>
      </w:r>
      <w:r w:rsidR="00AF4830" w:rsidRPr="00FB5D55">
        <w:rPr>
          <w:rFonts w:ascii="Times New Roman" w:hAnsi="Times New Roman" w:cs="Times New Roman"/>
          <w:b/>
          <w:i/>
          <w:sz w:val="28"/>
          <w:szCs w:val="28"/>
        </w:rPr>
        <w:t>Основные кинематические и силовые отношения в передачах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591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Основные характеристики передач. К ним относятся мощность на вед</w:t>
      </w:r>
      <w:r w:rsidR="0059151F">
        <w:rPr>
          <w:rFonts w:ascii="Times New Roman" w:hAnsi="Times New Roman" w:cs="Times New Roman"/>
          <w:sz w:val="28"/>
          <w:szCs w:val="28"/>
        </w:rPr>
        <w:t>ущем</w:t>
      </w:r>
      <w:r w:rsidR="00B50E68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="00B50E6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50E68">
        <w:rPr>
          <w:rFonts w:ascii="Times New Roman" w:hAnsi="Times New Roman" w:cs="Times New Roman"/>
          <w:sz w:val="28"/>
          <w:szCs w:val="28"/>
        </w:rPr>
        <w:t xml:space="preserve"> и ведомом Р2 валах </w:t>
      </w:r>
      <w:r w:rsidRPr="00FB5D55">
        <w:rPr>
          <w:rFonts w:ascii="Times New Roman" w:hAnsi="Times New Roman" w:cs="Times New Roman"/>
          <w:sz w:val="28"/>
          <w:szCs w:val="28"/>
        </w:rPr>
        <w:t xml:space="preserve"> в кВт и угловая скорость </w:t>
      </w:r>
      <w:r w:rsidR="00B50E68">
        <w:rPr>
          <w:rFonts w:ascii="Times New Roman" w:hAnsi="Times New Roman" w:cs="Times New Roman"/>
          <w:sz w:val="28"/>
          <w:szCs w:val="28"/>
        </w:rPr>
        <w:t xml:space="preserve">ω1 </w:t>
      </w:r>
      <w:r w:rsidRPr="00FB5D55">
        <w:rPr>
          <w:rFonts w:ascii="Times New Roman" w:hAnsi="Times New Roman" w:cs="Times New Roman"/>
          <w:sz w:val="28"/>
          <w:szCs w:val="28"/>
        </w:rPr>
        <w:t>ведущего  и ведомого</w:t>
      </w:r>
      <w:r w:rsidR="00B50E68">
        <w:rPr>
          <w:rFonts w:ascii="Times New Roman" w:hAnsi="Times New Roman" w:cs="Times New Roman"/>
          <w:sz w:val="28"/>
          <w:szCs w:val="28"/>
        </w:rPr>
        <w:t xml:space="preserve"> ω2</w:t>
      </w:r>
      <w:r w:rsidRPr="00FB5D55">
        <w:rPr>
          <w:rFonts w:ascii="Times New Roman" w:hAnsi="Times New Roman" w:cs="Times New Roman"/>
          <w:sz w:val="28"/>
          <w:szCs w:val="28"/>
        </w:rPr>
        <w:t xml:space="preserve">  валов в рад/с. Эти две характеристики минимально необходимы и достаточны для проведения проектного расчета любой передачи.</w:t>
      </w:r>
    </w:p>
    <w:p w:rsidR="00AF4830" w:rsidRPr="00FB5D55" w:rsidRDefault="00AF4830" w:rsidP="00591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lastRenderedPageBreak/>
        <w:t>В механических передачах ведомыми звеньями называют детали передач (катки, шкивы, зубчатые колеса и т. п.), получающие движение от ведущих звеньев.</w:t>
      </w:r>
    </w:p>
    <w:p w:rsidR="00AF4830" w:rsidRPr="00FB5D55" w:rsidRDefault="00D97358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margin-left:454.2pt;margin-top:52.75pt;width:36.75pt;height:51pt;z-index:251664384" stroked="f">
            <v:textbox>
              <w:txbxContent>
                <w:p w:rsidR="00D870BA" w:rsidRDefault="00D870BA"/>
              </w:txbxContent>
            </v:textbox>
          </v:shape>
        </w:pict>
      </w:r>
    </w:p>
    <w:p w:rsidR="00AF4830" w:rsidRPr="00FB5D55" w:rsidRDefault="006320EC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1866900"/>
            <wp:effectExtent l="19050" t="0" r="9525" b="0"/>
            <wp:docPr id="6" name="Рисунок 6" descr="H:\Лекции\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Лекции\image01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6320EC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423A9">
        <w:rPr>
          <w:rFonts w:ascii="Times New Roman" w:hAnsi="Times New Roman" w:cs="Times New Roman"/>
          <w:sz w:val="28"/>
          <w:szCs w:val="28"/>
        </w:rPr>
        <w:t>Рисунок 5 -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Трехступенчатая передача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6320EC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1771650"/>
            <wp:effectExtent l="19050" t="0" r="0" b="0"/>
            <wp:docPr id="5" name="Рисунок 5" descr="H:\Лекции\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Лекции\image01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6320EC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23A9">
        <w:rPr>
          <w:rFonts w:ascii="Times New Roman" w:hAnsi="Times New Roman" w:cs="Times New Roman"/>
          <w:sz w:val="28"/>
          <w:szCs w:val="28"/>
        </w:rPr>
        <w:t>Рисунок</w:t>
      </w:r>
      <w:r w:rsidR="00715358">
        <w:rPr>
          <w:rFonts w:ascii="Times New Roman" w:hAnsi="Times New Roman" w:cs="Times New Roman"/>
          <w:sz w:val="28"/>
          <w:szCs w:val="28"/>
        </w:rPr>
        <w:t xml:space="preserve"> </w:t>
      </w:r>
      <w:r w:rsidR="009423A9">
        <w:rPr>
          <w:rFonts w:ascii="Times New Roman" w:hAnsi="Times New Roman" w:cs="Times New Roman"/>
          <w:sz w:val="28"/>
          <w:szCs w:val="28"/>
        </w:rPr>
        <w:t>6 -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Кинематика цилиндрической передачи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9423A9" w:rsidRDefault="00AF4830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t xml:space="preserve"> </w:t>
      </w:r>
      <w:r w:rsidR="009423A9">
        <w:t xml:space="preserve">            </w:t>
      </w:r>
      <w:r w:rsidRPr="009423A9">
        <w:rPr>
          <w:rFonts w:ascii="Times New Roman" w:hAnsi="Times New Roman" w:cs="Times New Roman"/>
          <w:sz w:val="28"/>
          <w:szCs w:val="28"/>
        </w:rPr>
        <w:t>В машиностроении принято обозначать угловые и окружные скорости, частоту вращения, диаметры вращающихся деталей ведущих валов индексами нечетных цифр, ведомых — четными. Например, для колес трехступенчатой передачи (р</w:t>
      </w:r>
      <w:r w:rsidR="009423A9">
        <w:rPr>
          <w:rFonts w:ascii="Times New Roman" w:hAnsi="Times New Roman" w:cs="Times New Roman"/>
          <w:sz w:val="28"/>
          <w:szCs w:val="28"/>
        </w:rPr>
        <w:t>исунок</w:t>
      </w:r>
      <w:r w:rsidRPr="009423A9">
        <w:rPr>
          <w:rFonts w:ascii="Times New Roman" w:hAnsi="Times New Roman" w:cs="Times New Roman"/>
          <w:sz w:val="28"/>
          <w:szCs w:val="28"/>
        </w:rPr>
        <w:t xml:space="preserve"> 5) обозначения частот вращения следующие: п</w:t>
      </w:r>
      <w:proofErr w:type="gramStart"/>
      <w:r w:rsidRPr="009423A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423A9">
        <w:rPr>
          <w:rFonts w:ascii="Times New Roman" w:hAnsi="Times New Roman" w:cs="Times New Roman"/>
          <w:sz w:val="28"/>
          <w:szCs w:val="28"/>
        </w:rPr>
        <w:t xml:space="preserve"> — ведущего вала I; п3 — ведущей шестерни вала II; п5 — ведущей шестерни вала III; п2 — промежуточного ведомого вала II; п4 — ведомого колеса вала III; п6 — ведомого колеса вала IV.</w:t>
      </w:r>
    </w:p>
    <w:p w:rsidR="00AF4830" w:rsidRPr="009423A9" w:rsidRDefault="009423A9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4830" w:rsidRPr="009423A9">
        <w:rPr>
          <w:rFonts w:ascii="Times New Roman" w:hAnsi="Times New Roman" w:cs="Times New Roman"/>
          <w:sz w:val="28"/>
          <w:szCs w:val="28"/>
        </w:rPr>
        <w:t>Все механические передачи характеризуются передаточным числом или отношением. Рассмотрим рабо</w:t>
      </w:r>
      <w:r>
        <w:rPr>
          <w:rFonts w:ascii="Times New Roman" w:hAnsi="Times New Roman" w:cs="Times New Roman"/>
          <w:sz w:val="28"/>
          <w:szCs w:val="28"/>
        </w:rPr>
        <w:t xml:space="preserve">ту двух элементов передачи (рисунок </w:t>
      </w:r>
      <w:r w:rsidR="00AF4830" w:rsidRPr="009423A9">
        <w:rPr>
          <w:rFonts w:ascii="Times New Roman" w:hAnsi="Times New Roman" w:cs="Times New Roman"/>
          <w:sz w:val="28"/>
          <w:szCs w:val="28"/>
        </w:rPr>
        <w:t>6), один из которых будет ведущим, а второй — ведомым.</w:t>
      </w:r>
    </w:p>
    <w:p w:rsidR="009423A9" w:rsidRDefault="00AF4830" w:rsidP="00942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23A9">
        <w:rPr>
          <w:rFonts w:ascii="Times New Roman" w:hAnsi="Times New Roman" w:cs="Times New Roman"/>
          <w:b/>
          <w:sz w:val="28"/>
          <w:szCs w:val="28"/>
        </w:rPr>
        <w:t>Вв</w:t>
      </w:r>
      <w:r w:rsidR="009423A9" w:rsidRPr="009423A9">
        <w:rPr>
          <w:rFonts w:ascii="Times New Roman" w:hAnsi="Times New Roman" w:cs="Times New Roman"/>
          <w:b/>
          <w:sz w:val="28"/>
          <w:szCs w:val="28"/>
        </w:rPr>
        <w:t>едем следующие обозначения</w:t>
      </w:r>
      <w:r w:rsidR="009423A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423A9" w:rsidRDefault="009423A9" w:rsidP="00942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ω</w:t>
      </w:r>
      <w:r w:rsidR="00AF4830" w:rsidRPr="009423A9">
        <w:rPr>
          <w:rFonts w:ascii="Times New Roman" w:hAnsi="Times New Roman" w:cs="Times New Roman"/>
          <w:sz w:val="28"/>
          <w:szCs w:val="28"/>
        </w:rPr>
        <w:t>1 — угловая скорость и частота вращения ведущего вала, выраженные соо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 рад/с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/мин; </w:t>
      </w:r>
    </w:p>
    <w:p w:rsidR="009423A9" w:rsidRDefault="009423A9" w:rsidP="00942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ω</w:t>
      </w:r>
      <w:r w:rsidR="00AF4830" w:rsidRPr="009423A9">
        <w:rPr>
          <w:rFonts w:ascii="Times New Roman" w:hAnsi="Times New Roman" w:cs="Times New Roman"/>
          <w:sz w:val="28"/>
          <w:szCs w:val="28"/>
        </w:rPr>
        <w:t xml:space="preserve">2 — угловая скорость и частота вращения ведомого вала; </w:t>
      </w:r>
    </w:p>
    <w:p w:rsidR="009423A9" w:rsidRDefault="00D97358" w:rsidP="00942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451.95pt;margin-top:25.05pt;width:47.25pt;height:31.5pt;z-index:251665408" stroked="f">
            <v:textbox>
              <w:txbxContent>
                <w:p w:rsidR="00D870BA" w:rsidRDefault="00D870BA"/>
              </w:txbxContent>
            </v:textbox>
          </v:shape>
        </w:pict>
      </w:r>
      <w:r w:rsidR="00AF4830" w:rsidRPr="009423A9">
        <w:rPr>
          <w:rFonts w:ascii="Times New Roman" w:hAnsi="Times New Roman" w:cs="Times New Roman"/>
          <w:sz w:val="28"/>
          <w:szCs w:val="28"/>
        </w:rPr>
        <w:t xml:space="preserve">D1 и D2 - диаметры вращающихся деталей (шкивов, катков и т. п.);  </w:t>
      </w:r>
    </w:p>
    <w:p w:rsidR="00AF4830" w:rsidRDefault="00AF4830" w:rsidP="00942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2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3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23A9">
        <w:rPr>
          <w:rFonts w:ascii="Times New Roman" w:hAnsi="Times New Roman" w:cs="Times New Roman"/>
          <w:sz w:val="28"/>
          <w:szCs w:val="28"/>
        </w:rPr>
        <w:t xml:space="preserve"> — окружные скорости, м/с.</w:t>
      </w:r>
      <w:proofErr w:type="gramEnd"/>
    </w:p>
    <w:p w:rsidR="009423A9" w:rsidRPr="009423A9" w:rsidRDefault="009423A9" w:rsidP="00942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3A9">
        <w:rPr>
          <w:rFonts w:ascii="Times New Roman" w:hAnsi="Times New Roman" w:cs="Times New Roman"/>
          <w:b/>
          <w:sz w:val="28"/>
          <w:szCs w:val="28"/>
        </w:rPr>
        <w:t>Кинематические характеристики передач:</w:t>
      </w:r>
    </w:p>
    <w:p w:rsidR="00AF4830" w:rsidRPr="00FB5D55" w:rsidRDefault="009423A9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4830" w:rsidRPr="009423A9">
        <w:rPr>
          <w:rFonts w:ascii="Times New Roman" w:hAnsi="Times New Roman" w:cs="Times New Roman"/>
          <w:sz w:val="28"/>
          <w:szCs w:val="28"/>
        </w:rPr>
        <w:t>Отношение диаметров ведомого элемента передачи к ведущему называют передаточным числом</w:t>
      </w:r>
    </w:p>
    <w:p w:rsidR="00AF4830" w:rsidRPr="00FB5D55" w:rsidRDefault="006320EC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= D2/D1.                                                    </w:t>
      </w:r>
      <w:r w:rsidR="009423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942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Если известны параметры передачи — диаметры D1 и D2 или числа зубьев z1 и z2, передаточное число и определяем следующим образом.</w:t>
      </w:r>
    </w:p>
    <w:p w:rsidR="009423A9" w:rsidRDefault="00AF4830" w:rsidP="00942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Для зубчатых передач передаточное число и — отношение числа зубьев ведомого колеса к числу зубьев ведущего колеса, т.е.</w:t>
      </w:r>
    </w:p>
    <w:p w:rsidR="009423A9" w:rsidRDefault="009423A9" w:rsidP="00942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и = z2/z1, </w:t>
      </w:r>
    </w:p>
    <w:p w:rsidR="00AF4830" w:rsidRPr="00FB5D55" w:rsidRDefault="00AF4830" w:rsidP="00942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где z2 и z1 — числа зубьев соответственно ведомого и ведущего колеса.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Итак, передаточное число</w:t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0EC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20EC" w:rsidRPr="00FB5D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320EC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219075"/>
            <wp:effectExtent l="19050" t="0" r="0" b="0"/>
            <wp:docPr id="7" name="Рисунок 7" descr="H:\Лекции\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Лекции\image026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0EC" w:rsidRPr="00FB5D55">
        <w:rPr>
          <w:rFonts w:ascii="Times New Roman" w:hAnsi="Times New Roman" w:cs="Times New Roman"/>
          <w:sz w:val="28"/>
          <w:szCs w:val="28"/>
        </w:rPr>
        <w:t xml:space="preserve">  </w:t>
      </w:r>
      <w:r w:rsidR="009423A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20EC" w:rsidRPr="00FB5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</w:t>
      </w:r>
      <w:r w:rsidR="006320EC" w:rsidRPr="00FB5D5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F4830" w:rsidRPr="00FB5D55" w:rsidRDefault="006320EC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AF4830" w:rsidRPr="009423A9" w:rsidRDefault="009423A9" w:rsidP="00942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23A9">
        <w:rPr>
          <w:rFonts w:ascii="Times New Roman" w:hAnsi="Times New Roman" w:cs="Times New Roman"/>
          <w:sz w:val="28"/>
          <w:szCs w:val="28"/>
        </w:rPr>
        <w:t>2.</w:t>
      </w:r>
      <w:r w:rsidR="00AF4830" w:rsidRPr="009423A9">
        <w:rPr>
          <w:rFonts w:ascii="Times New Roman" w:hAnsi="Times New Roman" w:cs="Times New Roman"/>
          <w:sz w:val="28"/>
          <w:szCs w:val="28"/>
        </w:rPr>
        <w:t xml:space="preserve">Отношение угловых скоростей ведущего  и ведомого звеньев называют также передаточным отношением и обозначают </w:t>
      </w:r>
      <w:proofErr w:type="spellStart"/>
      <w:r w:rsidR="00AF4830" w:rsidRPr="009423A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F4830" w:rsidRPr="009423A9">
        <w:rPr>
          <w:rFonts w:ascii="Times New Roman" w:hAnsi="Times New Roman" w:cs="Times New Roman"/>
          <w:sz w:val="28"/>
          <w:szCs w:val="28"/>
        </w:rPr>
        <w:t>.</w:t>
      </w:r>
    </w:p>
    <w:p w:rsidR="00EF3248" w:rsidRPr="009423A9" w:rsidRDefault="00AF4830" w:rsidP="00942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23A9">
        <w:rPr>
          <w:rFonts w:ascii="Times New Roman" w:hAnsi="Times New Roman" w:cs="Times New Roman"/>
          <w:sz w:val="28"/>
          <w:szCs w:val="28"/>
        </w:rPr>
        <w:t xml:space="preserve">В передаче, </w:t>
      </w:r>
      <w:r w:rsidRPr="009423A9">
        <w:rPr>
          <w:rFonts w:ascii="Times New Roman" w:hAnsi="Times New Roman" w:cs="Times New Roman"/>
          <w:b/>
          <w:sz w:val="28"/>
          <w:szCs w:val="28"/>
        </w:rPr>
        <w:t>понижающей</w:t>
      </w:r>
      <w:r w:rsidRPr="009423A9">
        <w:rPr>
          <w:rFonts w:ascii="Times New Roman" w:hAnsi="Times New Roman" w:cs="Times New Roman"/>
          <w:sz w:val="28"/>
          <w:szCs w:val="28"/>
        </w:rPr>
        <w:t xml:space="preserve"> частоту вращения </w:t>
      </w:r>
      <w:proofErr w:type="spellStart"/>
      <w:r w:rsidRPr="009423A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423A9">
        <w:rPr>
          <w:rFonts w:ascii="Times New Roman" w:hAnsi="Times New Roman" w:cs="Times New Roman"/>
          <w:sz w:val="28"/>
          <w:szCs w:val="28"/>
        </w:rPr>
        <w:t xml:space="preserve"> (угловую скорость</w:t>
      </w:r>
      <w:proofErr w:type="gramStart"/>
      <w:r w:rsidRPr="009423A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42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3A9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9423A9">
        <w:rPr>
          <w:rFonts w:ascii="Times New Roman" w:hAnsi="Times New Roman" w:cs="Times New Roman"/>
          <w:b/>
          <w:sz w:val="28"/>
          <w:szCs w:val="28"/>
        </w:rPr>
        <w:t>&gt;1</w:t>
      </w:r>
      <w:r w:rsidRPr="009423A9">
        <w:rPr>
          <w:rFonts w:ascii="Times New Roman" w:hAnsi="Times New Roman" w:cs="Times New Roman"/>
          <w:sz w:val="28"/>
          <w:szCs w:val="28"/>
        </w:rPr>
        <w:t>;</w:t>
      </w:r>
    </w:p>
    <w:p w:rsidR="00EF3248" w:rsidRPr="009423A9" w:rsidRDefault="00EF3248" w:rsidP="00942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23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4830" w:rsidRPr="00942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830" w:rsidRPr="009423A9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AF4830" w:rsidRPr="009423A9">
        <w:rPr>
          <w:rFonts w:ascii="Times New Roman" w:hAnsi="Times New Roman" w:cs="Times New Roman"/>
          <w:b/>
          <w:sz w:val="28"/>
          <w:szCs w:val="28"/>
        </w:rPr>
        <w:t xml:space="preserve"> и&lt;1</w:t>
      </w:r>
      <w:r w:rsidR="00AF4830" w:rsidRPr="009423A9">
        <w:rPr>
          <w:rFonts w:ascii="Times New Roman" w:hAnsi="Times New Roman" w:cs="Times New Roman"/>
          <w:sz w:val="28"/>
          <w:szCs w:val="28"/>
        </w:rPr>
        <w:t xml:space="preserve"> частота вращения (угловая скорость</w:t>
      </w:r>
      <w:r w:rsidR="00AF4830" w:rsidRPr="009423A9">
        <w:rPr>
          <w:rFonts w:ascii="Times New Roman" w:hAnsi="Times New Roman" w:cs="Times New Roman"/>
          <w:b/>
          <w:sz w:val="28"/>
          <w:szCs w:val="28"/>
        </w:rPr>
        <w:t>) повышается</w:t>
      </w:r>
      <w:r w:rsidR="00AF4830" w:rsidRPr="009423A9">
        <w:rPr>
          <w:rFonts w:ascii="Times New Roman" w:hAnsi="Times New Roman" w:cs="Times New Roman"/>
          <w:sz w:val="28"/>
          <w:szCs w:val="28"/>
        </w:rPr>
        <w:t>.</w:t>
      </w:r>
    </w:p>
    <w:p w:rsidR="00EF3248" w:rsidRPr="009423A9" w:rsidRDefault="00AF4830" w:rsidP="00942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23A9">
        <w:rPr>
          <w:rFonts w:ascii="Times New Roman" w:hAnsi="Times New Roman" w:cs="Times New Roman"/>
          <w:sz w:val="28"/>
          <w:szCs w:val="28"/>
        </w:rPr>
        <w:t xml:space="preserve"> Понижение частоты вращения называют редуцированием, а закрытые передачи, понижающие частоты вращения,– редукторами. </w:t>
      </w:r>
    </w:p>
    <w:p w:rsidR="009423A9" w:rsidRDefault="00AF4830" w:rsidP="00942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23A9">
        <w:rPr>
          <w:rFonts w:ascii="Times New Roman" w:hAnsi="Times New Roman" w:cs="Times New Roman"/>
          <w:sz w:val="28"/>
          <w:szCs w:val="28"/>
        </w:rPr>
        <w:t>Устройства, повышающие частоты вращения, называют ускорителями или мультипликаторами. Передачи выполняют с постоянным, переменным или регулируемым передаточным отношением. Изменение передаточного отношения может быть ступенчатым (коробка передач) и бесступенчатым (вариаторы).</w:t>
      </w:r>
    </w:p>
    <w:p w:rsidR="00AF4830" w:rsidRPr="00FB5D55" w:rsidRDefault="009423A9" w:rsidP="00942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4830" w:rsidRPr="00FB5D55">
        <w:rPr>
          <w:rFonts w:ascii="Times New Roman" w:hAnsi="Times New Roman" w:cs="Times New Roman"/>
          <w:sz w:val="28"/>
          <w:szCs w:val="28"/>
        </w:rPr>
        <w:t>В приводах с большим перед</w:t>
      </w:r>
      <w:r>
        <w:rPr>
          <w:rFonts w:ascii="Times New Roman" w:hAnsi="Times New Roman" w:cs="Times New Roman"/>
          <w:sz w:val="28"/>
          <w:szCs w:val="28"/>
        </w:rPr>
        <w:t xml:space="preserve">аточным числом (до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423A9">
        <w:rPr>
          <w:rFonts w:ascii="Times New Roman" w:hAnsi="Times New Roman" w:cs="Times New Roman"/>
          <w:sz w:val="28"/>
          <w:szCs w:val="28"/>
        </w:rPr>
        <w:t xml:space="preserve">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= 1000 и выше), составленных из нескольких последовательно соединенных передач </w:t>
      </w:r>
      <w:r w:rsidR="00AF4830" w:rsidRPr="00FB5D55">
        <w:rPr>
          <w:rFonts w:ascii="Times New Roman" w:hAnsi="Times New Roman" w:cs="Times New Roman"/>
          <w:sz w:val="28"/>
          <w:szCs w:val="28"/>
        </w:rPr>
        <w:lastRenderedPageBreak/>
        <w:t>(многоступенчатые передачи), передаточное число равно произведению передаточных чисел каждой ступени передачи, т. е.</w:t>
      </w:r>
    </w:p>
    <w:p w:rsidR="00AF4830" w:rsidRPr="00FB5D55" w:rsidRDefault="009423A9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F3248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428625"/>
            <wp:effectExtent l="0" t="0" r="0" b="0"/>
            <wp:docPr id="8" name="Рисунок 8" descr="H:\Лекции\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Лекции\image035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F4830" w:rsidRPr="00FB5D55" w:rsidRDefault="00EF3248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4830" w:rsidRPr="00FB5D55" w:rsidRDefault="00AF4830" w:rsidP="00B50E68">
      <w:pPr>
        <w:jc w:val="both"/>
        <w:rPr>
          <w:rFonts w:ascii="Times New Roman" w:hAnsi="Times New Roman" w:cs="Times New Roman"/>
          <w:sz w:val="28"/>
          <w:szCs w:val="28"/>
        </w:rPr>
      </w:pPr>
      <w:r w:rsidRPr="009423A9">
        <w:rPr>
          <w:rFonts w:ascii="Times New Roman" w:hAnsi="Times New Roman" w:cs="Times New Roman"/>
          <w:sz w:val="28"/>
          <w:szCs w:val="28"/>
        </w:rPr>
        <w:t xml:space="preserve">Передаточное число привода реализуют применением в силовой цепи многоступенчатых однотипных передач, а </w:t>
      </w:r>
      <w:r w:rsidR="009423A9">
        <w:rPr>
          <w:rFonts w:ascii="Times New Roman" w:hAnsi="Times New Roman" w:cs="Times New Roman"/>
          <w:sz w:val="28"/>
          <w:szCs w:val="28"/>
        </w:rPr>
        <w:t xml:space="preserve">также передач разных видов (рисунок </w:t>
      </w:r>
      <w:r w:rsidRPr="009423A9">
        <w:rPr>
          <w:rFonts w:ascii="Times New Roman" w:hAnsi="Times New Roman" w:cs="Times New Roman"/>
          <w:sz w:val="28"/>
          <w:szCs w:val="28"/>
        </w:rPr>
        <w:t xml:space="preserve">7). </w:t>
      </w:r>
      <w:proofErr w:type="spellStart"/>
      <w:r w:rsidRPr="009423A9">
        <w:rPr>
          <w:rFonts w:ascii="Times New Roman" w:hAnsi="Times New Roman" w:cs="Times New Roman"/>
          <w:sz w:val="28"/>
          <w:szCs w:val="28"/>
        </w:rPr>
        <w:t>Нагруженность</w:t>
      </w:r>
      <w:proofErr w:type="spellEnd"/>
      <w:r w:rsidRPr="009423A9">
        <w:rPr>
          <w:rFonts w:ascii="Times New Roman" w:hAnsi="Times New Roman" w:cs="Times New Roman"/>
          <w:sz w:val="28"/>
          <w:szCs w:val="28"/>
        </w:rPr>
        <w:t xml:space="preserve"> деталей зависит от места установки передачи в силовой цепи и распределения общего передаточного числа между отдельными передачами. По мере удаления по </w:t>
      </w:r>
      <w:proofErr w:type="gramStart"/>
      <w:r w:rsidRPr="009423A9">
        <w:rPr>
          <w:rFonts w:ascii="Times New Roman" w:hAnsi="Times New Roman" w:cs="Times New Roman"/>
          <w:sz w:val="28"/>
          <w:szCs w:val="28"/>
        </w:rPr>
        <w:t>силовом</w:t>
      </w:r>
      <w:proofErr w:type="gramEnd"/>
      <w:r w:rsidRPr="009423A9">
        <w:rPr>
          <w:rFonts w:ascii="Times New Roman" w:hAnsi="Times New Roman" w:cs="Times New Roman"/>
          <w:sz w:val="28"/>
          <w:szCs w:val="28"/>
        </w:rPr>
        <w:t xml:space="preserve"> потоку от двигателя в понижающих передачах </w:t>
      </w:r>
      <w:proofErr w:type="spellStart"/>
      <w:r w:rsidRPr="009423A9">
        <w:rPr>
          <w:rFonts w:ascii="Times New Roman" w:hAnsi="Times New Roman" w:cs="Times New Roman"/>
          <w:sz w:val="28"/>
          <w:szCs w:val="28"/>
        </w:rPr>
        <w:t>нагруженность</w:t>
      </w:r>
      <w:proofErr w:type="spellEnd"/>
      <w:r w:rsidRPr="009423A9">
        <w:rPr>
          <w:rFonts w:ascii="Times New Roman" w:hAnsi="Times New Roman" w:cs="Times New Roman"/>
          <w:sz w:val="28"/>
          <w:szCs w:val="28"/>
        </w:rPr>
        <w:t xml:space="preserve"> деталей растет. Следовательно, в области малых частот вращения </w:t>
      </w:r>
      <w:proofErr w:type="spellStart"/>
      <w:r w:rsidRPr="009423A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423A9">
        <w:rPr>
          <w:rFonts w:ascii="Times New Roman" w:hAnsi="Times New Roman" w:cs="Times New Roman"/>
          <w:sz w:val="28"/>
          <w:szCs w:val="28"/>
        </w:rPr>
        <w:t xml:space="preserve"> (и соответственно больших вращающих моментов Т) целесообразно применять передачи с высокой нагрузочной способностью (например, зубчатые, цепные).</w:t>
      </w:r>
    </w:p>
    <w:p w:rsidR="00AF4830" w:rsidRPr="00FB5D55" w:rsidRDefault="00EF3248" w:rsidP="00AF4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2809875"/>
            <wp:effectExtent l="19050" t="0" r="0" b="0"/>
            <wp:docPr id="9" name="Рисунок 9" descr="H:\Лекции\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Лекции\image03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AF4830" w:rsidP="00AF4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Default="009423A9" w:rsidP="00942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4830" w:rsidRPr="00FB5D55">
        <w:rPr>
          <w:rFonts w:ascii="Times New Roman" w:hAnsi="Times New Roman" w:cs="Times New Roman"/>
          <w:sz w:val="28"/>
          <w:szCs w:val="28"/>
        </w:rPr>
        <w:t>Схема привода ленточного конвейера: 1-электродвигатель; 2-ременная передача; 3-редуктор цилиндрический одноступенчатый; 4-цепная передача; 5-лента конвейера; 6- барабан конвейера</w:t>
      </w:r>
    </w:p>
    <w:p w:rsidR="009423A9" w:rsidRPr="00FB5D55" w:rsidRDefault="009423A9" w:rsidP="00942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Default="009423A9" w:rsidP="00EF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приводе на рисунке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7, состоящем из 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ременной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>, зубчатой и цепной передач, вариант размещения «двигатель – ременная – зубчатая – цепная передача – исполнительный орган» предпочтительнее других вариантов.</w:t>
      </w:r>
    </w:p>
    <w:p w:rsidR="009423A9" w:rsidRPr="00FB5D55" w:rsidRDefault="009423A9" w:rsidP="00EF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1D7" w:rsidRDefault="00AF4830" w:rsidP="00EF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Окончательное решение вопроса о распределении общего передаточного числа и между передачами разных типов требует сопоставления результатов расчетов на основе </w:t>
      </w:r>
      <w:proofErr w:type="spellStart"/>
      <w:proofErr w:type="gramStart"/>
      <w:r w:rsidRPr="00FB5D55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 xml:space="preserve"> – экономического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анализа нескольких вариантов.</w:t>
      </w:r>
      <w:r w:rsidR="0008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1D7" w:rsidRDefault="000871D7" w:rsidP="00EF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248" w:rsidRPr="00FB5D55" w:rsidRDefault="000871D7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Передача мощности от ведущего вала к 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ведомому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всегда сопровождается потерей части передаваемой мощности вследствие наличия вредных сопротивлений (трения в движущихся частях, сопротивления воздуха и др.).</w:t>
      </w:r>
    </w:p>
    <w:p w:rsidR="00AF4830" w:rsidRPr="00FB5D55" w:rsidRDefault="00AF4830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Если Р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— мощность на ведущем валу, Р2 — на ведомом валу, то Р1 &gt; Р2.</w:t>
      </w:r>
    </w:p>
    <w:p w:rsidR="00AF4830" w:rsidRPr="00FB5D55" w:rsidRDefault="00AF4830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Отношение значений мощности на ведомом валу к мощности на ведущем валу называют механическим коэффициентом полезного действия (КПД) и обозначают буквой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30" w:rsidRPr="00FB5D55" w:rsidRDefault="00EF3248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219075"/>
            <wp:effectExtent l="19050" t="0" r="9525" b="0"/>
            <wp:docPr id="10" name="Рисунок 10" descr="H:\Лекции\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Лекции\image04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871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F4830" w:rsidRPr="00FB5D55" w:rsidRDefault="00D97358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margin-left:464.7pt;margin-top:26.35pt;width:35.25pt;height:27pt;z-index:251667456" stroked="f">
            <v:textbox>
              <w:txbxContent>
                <w:p w:rsidR="00D870BA" w:rsidRDefault="00D870BA"/>
              </w:txbxContent>
            </v:textbox>
          </v:shape>
        </w:pict>
      </w:r>
      <w:r w:rsidR="000871D7">
        <w:rPr>
          <w:rFonts w:ascii="Times New Roman" w:hAnsi="Times New Roman" w:cs="Times New Roman"/>
          <w:sz w:val="28"/>
          <w:szCs w:val="28"/>
        </w:rPr>
        <w:t>5.</w:t>
      </w:r>
      <w:r w:rsidR="00AF4830" w:rsidRPr="00FB5D55">
        <w:rPr>
          <w:rFonts w:ascii="Times New Roman" w:hAnsi="Times New Roman" w:cs="Times New Roman"/>
          <w:sz w:val="28"/>
          <w:szCs w:val="28"/>
        </w:rPr>
        <w:t>Общий КПД многоступенчатой последовательно соединенной передачи определяют по формуле</w:t>
      </w:r>
    </w:p>
    <w:p w:rsidR="00AF4830" w:rsidRPr="00FB5D55" w:rsidRDefault="00EF3248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238125"/>
            <wp:effectExtent l="19050" t="0" r="0" b="0"/>
            <wp:docPr id="11" name="Рисунок 11" descr="H:\Лекции\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Лекции\image043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     </w:t>
      </w:r>
      <w:r w:rsidR="000871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F4830" w:rsidRPr="00FB5D55" w:rsidRDefault="00AF4830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где  — КПД, учитывающие потери в отдельных кинематических парах передачи.</w:t>
      </w:r>
    </w:p>
    <w:p w:rsidR="00AF4830" w:rsidRPr="00FB5D55" w:rsidRDefault="00AF4830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КПД характеризует качество передачи. Потеря мощности – показатель непроизводительных затрат энергии – косвенно характеризует износ деталей передачи, так как потерянная в передаче мощность превращается в теплоту и частично идет на разрушение рабочих поверхностей</w:t>
      </w:r>
    </w:p>
    <w:p w:rsidR="00AF4830" w:rsidRPr="00FB5D55" w:rsidRDefault="000871D7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С уменьшением полезной нагрузки КПД значительно снижается, так как возрастает относительное влияние постоянных потерь (близких к потерям холостого хода), не зависящих от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нагрузки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>кружная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скорость ведущего или ведомого звена, м/с,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0E6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</w:t>
      </w:r>
      <w:r w:rsidR="00EF3248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390525"/>
            <wp:effectExtent l="19050" t="0" r="9525" b="0"/>
            <wp:docPr id="12" name="Рисунок 12" descr="H:\Лекции\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Лекции\image047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1D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F3248" w:rsidRPr="00FB5D55" w:rsidRDefault="000871D7" w:rsidP="00EF3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ω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– угловая скорость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-1; </w:t>
      </w:r>
    </w:p>
    <w:p w:rsidR="00EF3248" w:rsidRPr="00FB5D55" w:rsidRDefault="000871D7" w:rsidP="00EF3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– частота вращения, мин–1; </w:t>
      </w:r>
    </w:p>
    <w:p w:rsidR="00AF4830" w:rsidRPr="00FB5D55" w:rsidRDefault="000871D7" w:rsidP="00EF3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– диаметр, 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(колеса, шкива и др.) 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Окружные скорости обоих звеньев передачи пр</w:t>
      </w:r>
      <w:r w:rsidR="000871D7">
        <w:rPr>
          <w:rFonts w:ascii="Times New Roman" w:hAnsi="Times New Roman" w:cs="Times New Roman"/>
          <w:sz w:val="28"/>
          <w:szCs w:val="28"/>
        </w:rPr>
        <w:t>и отсутствии скольжения равны.</w:t>
      </w:r>
    </w:p>
    <w:p w:rsidR="00AF4830" w:rsidRPr="00FB5D55" w:rsidRDefault="000871D7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F4830" w:rsidRPr="00FB5D55">
        <w:rPr>
          <w:rFonts w:ascii="Times New Roman" w:hAnsi="Times New Roman" w:cs="Times New Roman"/>
          <w:sz w:val="28"/>
          <w:szCs w:val="28"/>
        </w:rPr>
        <w:t>Окружная сила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Н,</w:t>
      </w:r>
    </w:p>
    <w:p w:rsidR="00AF4830" w:rsidRPr="00FB5D55" w:rsidRDefault="00D97358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246.45pt;margin-top:.7pt;width:34.5pt;height:20.25pt;z-index:251659264" stroked="f">
            <v:textbox>
              <w:txbxContent>
                <w:p w:rsidR="00D870BA" w:rsidRPr="000871D7" w:rsidRDefault="00D870BA">
                  <w:pPr>
                    <w:rPr>
                      <w:lang w:val="en-US"/>
                    </w:rPr>
                  </w:pPr>
                  <w:r>
                    <w:t>М/</w:t>
                  </w: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EF3248" w:rsidRPr="00FB5D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71D7">
        <w:rPr>
          <w:rFonts w:ascii="Times New Roman" w:hAnsi="Times New Roman" w:cs="Times New Roman"/>
          <w:sz w:val="28"/>
          <w:szCs w:val="28"/>
        </w:rPr>
        <w:t xml:space="preserve">     </w:t>
      </w:r>
      <w:r w:rsidR="00EF3248" w:rsidRPr="00FB5D55">
        <w:rPr>
          <w:rFonts w:ascii="Times New Roman" w:hAnsi="Times New Roman" w:cs="Times New Roman"/>
          <w:sz w:val="28"/>
          <w:szCs w:val="28"/>
        </w:rPr>
        <w:t xml:space="preserve"> </w:t>
      </w:r>
      <w:r w:rsidR="000871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F3248" w:rsidRPr="00FB5D55">
        <w:rPr>
          <w:rFonts w:ascii="Times New Roman" w:hAnsi="Times New Roman" w:cs="Times New Roman"/>
          <w:sz w:val="28"/>
          <w:szCs w:val="28"/>
        </w:rPr>
        <w:t xml:space="preserve">  </w:t>
      </w:r>
      <w:r w:rsidR="00EF3248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257175"/>
            <wp:effectExtent l="0" t="0" r="0" b="0"/>
            <wp:docPr id="13" name="Рисунок 13" descr="H:\Лекции\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Лекции\image052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1D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871D7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где Р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ощность, кВт;  – м/с; </w:t>
      </w:r>
    </w:p>
    <w:p w:rsidR="000871D7" w:rsidRDefault="000871D7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утящий момент на валу,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Н· м; </w:t>
      </w:r>
    </w:p>
    <w:p w:rsidR="00AF4830" w:rsidRPr="00FB5D55" w:rsidRDefault="000871D7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диаметр, 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>;</w:t>
      </w:r>
    </w:p>
    <w:p w:rsidR="00AF4830" w:rsidRPr="00FB5D55" w:rsidRDefault="000871D7" w:rsidP="00AF4830">
      <w:pPr>
        <w:rPr>
          <w:rFonts w:ascii="Times New Roman" w:hAnsi="Times New Roman" w:cs="Times New Roman"/>
          <w:sz w:val="28"/>
          <w:szCs w:val="28"/>
        </w:rPr>
      </w:pPr>
      <w:r w:rsidRPr="000871D7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4830" w:rsidRPr="00FB5D55">
        <w:rPr>
          <w:rFonts w:ascii="Times New Roman" w:hAnsi="Times New Roman" w:cs="Times New Roman"/>
          <w:sz w:val="28"/>
          <w:szCs w:val="28"/>
        </w:rPr>
        <w:t>Вращающий момент, Нм,</w:t>
      </w:r>
    </w:p>
    <w:p w:rsidR="00AF4830" w:rsidRPr="00FB5D55" w:rsidRDefault="00D97358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98.7pt;margin-top:1.75pt;width:26.25pt;height:18pt;z-index:251660288" stroked="f">
            <v:textbox>
              <w:txbxContent>
                <w:p w:rsidR="00D870BA" w:rsidRDefault="00D870BA">
                  <w:r>
                    <w:t>М</w:t>
                  </w:r>
                </w:p>
              </w:txbxContent>
            </v:textbox>
          </v:shape>
        </w:pic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   </w:t>
      </w:r>
      <w:r w:rsidR="00EF3248" w:rsidRPr="00FB5D55">
        <w:rPr>
          <w:rFonts w:ascii="Times New Roman" w:hAnsi="Times New Roman" w:cs="Times New Roman"/>
          <w:sz w:val="28"/>
          <w:szCs w:val="28"/>
        </w:rPr>
        <w:t xml:space="preserve">     </w:t>
      </w:r>
      <w:r w:rsidR="000871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3248" w:rsidRPr="00FB5D55">
        <w:rPr>
          <w:rFonts w:ascii="Times New Roman" w:hAnsi="Times New Roman" w:cs="Times New Roman"/>
          <w:sz w:val="28"/>
          <w:szCs w:val="28"/>
        </w:rPr>
        <w:t xml:space="preserve">   </w:t>
      </w:r>
      <w:r w:rsidR="00EF3248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257175"/>
            <wp:effectExtent l="19050" t="0" r="9525" b="0"/>
            <wp:docPr id="15" name="Рисунок 15" descr="H:\Лекции\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Лекции\image056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1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71D7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– кВт; </w:t>
      </w:r>
    </w:p>
    <w:p w:rsidR="000871D7" w:rsidRDefault="000871D7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Ft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– H;  </w:t>
      </w:r>
    </w:p>
    <w:p w:rsidR="00AF4830" w:rsidRPr="00FB5D55" w:rsidRDefault="000871D7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–мм.</w:t>
      </w:r>
    </w:p>
    <w:p w:rsidR="000871D7" w:rsidRDefault="000871D7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Вращающий момент М</w:t>
      </w:r>
      <w:proofErr w:type="gramStart"/>
      <w:r w:rsidR="00AF4830" w:rsidRPr="000871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ведущего вала является моментом движущих сил, его направление совпадает с направлением вращения вала. </w:t>
      </w:r>
    </w:p>
    <w:p w:rsidR="00AF4830" w:rsidRPr="00FB5D55" w:rsidRDefault="00D97358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457.95pt;margin-top:22.8pt;width:39.75pt;height:24pt;z-index:251668480" stroked="f">
            <v:textbox>
              <w:txbxContent>
                <w:p w:rsidR="00D870BA" w:rsidRDefault="00D870BA"/>
              </w:txbxContent>
            </v:textbox>
          </v:shape>
        </w:pict>
      </w:r>
      <w:r w:rsidR="000871D7">
        <w:rPr>
          <w:rFonts w:ascii="Times New Roman" w:hAnsi="Times New Roman" w:cs="Times New Roman"/>
          <w:sz w:val="28"/>
          <w:szCs w:val="28"/>
        </w:rPr>
        <w:t>Момент М</w:t>
      </w:r>
      <w:proofErr w:type="gramStart"/>
      <w:r w:rsidR="00AF4830" w:rsidRPr="000871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ведомого вала – момент сил сопротивления поэтому его направление противоположно направлению вращения вала;</w:t>
      </w:r>
    </w:p>
    <w:p w:rsidR="00AF4830" w:rsidRPr="0059151F" w:rsidRDefault="000871D7" w:rsidP="000871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1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151F">
        <w:rPr>
          <w:rFonts w:ascii="Times New Roman" w:hAnsi="Times New Roman" w:cs="Times New Roman"/>
          <w:b/>
          <w:sz w:val="28"/>
          <w:szCs w:val="28"/>
        </w:rPr>
        <w:t>6</w:t>
      </w:r>
      <w:r w:rsidRPr="0059151F">
        <w:rPr>
          <w:rFonts w:ascii="Times New Roman" w:hAnsi="Times New Roman" w:cs="Times New Roman"/>
          <w:b/>
          <w:sz w:val="28"/>
          <w:szCs w:val="28"/>
        </w:rPr>
        <w:t>.</w:t>
      </w:r>
      <w:r w:rsidR="00B50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830" w:rsidRPr="0059151F">
        <w:rPr>
          <w:rFonts w:ascii="Times New Roman" w:hAnsi="Times New Roman" w:cs="Times New Roman"/>
          <w:b/>
          <w:sz w:val="28"/>
          <w:szCs w:val="28"/>
        </w:rPr>
        <w:t>Механизмы преобразования одного вида движения в другой (общие сведения)</w:t>
      </w:r>
    </w:p>
    <w:p w:rsidR="00EF3248" w:rsidRPr="00FB5D55" w:rsidRDefault="000871D7" w:rsidP="00B50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пределах учебной программы рассматриваются рычажные, кулачковые и храповые механизмы: назначение, принцип работы, устройство, область 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Подробно этот раздел  изучается в курсе «Теория механизмов и машин». </w:t>
      </w:r>
    </w:p>
    <w:p w:rsidR="00AF4830" w:rsidRPr="00FB5D55" w:rsidRDefault="000871D7" w:rsidP="00AF483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1.</w:t>
      </w:r>
      <w:r w:rsidR="00AF4830" w:rsidRPr="00FB5D55">
        <w:rPr>
          <w:rFonts w:ascii="Times New Roman" w:hAnsi="Times New Roman" w:cs="Times New Roman"/>
          <w:b/>
          <w:i/>
          <w:sz w:val="28"/>
          <w:szCs w:val="28"/>
        </w:rPr>
        <w:t>Рычажные механизмы</w:t>
      </w:r>
    </w:p>
    <w:p w:rsidR="00AF4830" w:rsidRPr="00FB5D55" w:rsidRDefault="000871D7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830" w:rsidRPr="00FB5D55">
        <w:rPr>
          <w:rFonts w:ascii="Times New Roman" w:hAnsi="Times New Roman" w:cs="Times New Roman"/>
          <w:sz w:val="28"/>
          <w:szCs w:val="28"/>
        </w:rPr>
        <w:t>Рычажные механизмы предназначены для преобразования одного вида движения в другое, колебательное вдоль или вокруг оси. Наиболее распространенные рычажные механизмы — шарнирный четырехзвенный, кривошипно-ползунный и кулисный.</w:t>
      </w:r>
    </w:p>
    <w:p w:rsidR="00FE694E" w:rsidRDefault="006B7D67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694E">
        <w:rPr>
          <w:rFonts w:ascii="Times New Roman" w:hAnsi="Times New Roman" w:cs="Times New Roman"/>
          <w:noProof/>
          <w:sz w:val="28"/>
          <w:szCs w:val="28"/>
          <w:lang w:eastAsia="ru-RU"/>
        </w:rPr>
        <w:t>а)</w:t>
      </w:r>
      <w:r w:rsidR="00FE694E" w:rsidRPr="00FE694E">
        <w:rPr>
          <w:rFonts w:ascii="Times New Roman" w:hAnsi="Times New Roman" w:cs="Times New Roman"/>
          <w:sz w:val="28"/>
          <w:szCs w:val="28"/>
        </w:rPr>
        <w:t xml:space="preserve"> </w:t>
      </w:r>
      <w:r w:rsidR="00FE694E">
        <w:rPr>
          <w:rFonts w:ascii="Times New Roman" w:hAnsi="Times New Roman" w:cs="Times New Roman"/>
          <w:sz w:val="28"/>
          <w:szCs w:val="28"/>
        </w:rPr>
        <w:t>Ш</w:t>
      </w:r>
      <w:r w:rsidR="00FE694E" w:rsidRPr="00FB5D55">
        <w:rPr>
          <w:rFonts w:ascii="Times New Roman" w:hAnsi="Times New Roman" w:cs="Times New Roman"/>
          <w:sz w:val="28"/>
          <w:szCs w:val="28"/>
        </w:rPr>
        <w:t xml:space="preserve">арнирный четырехзвенный </w:t>
      </w:r>
    </w:p>
    <w:p w:rsidR="000871D7" w:rsidRDefault="006B7D67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На </w:t>
      </w:r>
      <w:r w:rsidR="000871D7">
        <w:rPr>
          <w:rFonts w:ascii="Times New Roman" w:hAnsi="Times New Roman" w:cs="Times New Roman"/>
          <w:sz w:val="28"/>
          <w:szCs w:val="28"/>
        </w:rPr>
        <w:t>рисун</w:t>
      </w:r>
      <w:r w:rsidR="00EF3248" w:rsidRPr="00FB5D55">
        <w:rPr>
          <w:rFonts w:ascii="Times New Roman" w:hAnsi="Times New Roman" w:cs="Times New Roman"/>
          <w:sz w:val="28"/>
          <w:szCs w:val="28"/>
        </w:rPr>
        <w:t>к</w:t>
      </w:r>
      <w:r w:rsidRPr="00FB5D55">
        <w:rPr>
          <w:rFonts w:ascii="Times New Roman" w:hAnsi="Times New Roman" w:cs="Times New Roman"/>
          <w:sz w:val="28"/>
          <w:szCs w:val="28"/>
        </w:rPr>
        <w:t xml:space="preserve">е  8  </w:t>
      </w:r>
      <w:r w:rsidR="00EF3248" w:rsidRPr="00FB5D55">
        <w:rPr>
          <w:rFonts w:ascii="Times New Roman" w:hAnsi="Times New Roman" w:cs="Times New Roman"/>
          <w:sz w:val="28"/>
          <w:szCs w:val="28"/>
        </w:rPr>
        <w:t>ш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арнирный </w:t>
      </w:r>
      <w:r w:rsidR="00EF3248" w:rsidRPr="00FB5D55">
        <w:rPr>
          <w:rFonts w:ascii="Times New Roman" w:hAnsi="Times New Roman" w:cs="Times New Roman"/>
          <w:sz w:val="28"/>
          <w:szCs w:val="28"/>
        </w:rPr>
        <w:t xml:space="preserve">четырехзвенный механизм </w:t>
      </w:r>
      <w:r w:rsidRPr="00FB5D55">
        <w:rPr>
          <w:rFonts w:ascii="Times New Roman" w:hAnsi="Times New Roman" w:cs="Times New Roman"/>
          <w:sz w:val="28"/>
          <w:szCs w:val="28"/>
        </w:rPr>
        <w:t xml:space="preserve"> - с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остоит из кривошипа 7, шатуна 2 и коромысла 3. </w:t>
      </w:r>
    </w:p>
    <w:p w:rsidR="00AF4830" w:rsidRPr="00FB5D55" w:rsidRDefault="00AF4830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В зависимости от соотношения длин рычагов 1, 2, 3 механизм и его звенья будут выполнять разные функции</w:t>
      </w:r>
      <w:r w:rsidR="00FE694E">
        <w:rPr>
          <w:rFonts w:ascii="Times New Roman" w:hAnsi="Times New Roman" w:cs="Times New Roman"/>
          <w:sz w:val="28"/>
          <w:szCs w:val="28"/>
        </w:rPr>
        <w:t xml:space="preserve">. Механизм, изображенный на рисунке </w:t>
      </w:r>
      <w:r w:rsidRPr="00FB5D55">
        <w:rPr>
          <w:rFonts w:ascii="Times New Roman" w:hAnsi="Times New Roman" w:cs="Times New Roman"/>
          <w:sz w:val="28"/>
          <w:szCs w:val="28"/>
        </w:rPr>
        <w:t xml:space="preserve">8, со звеном 1, наиболее коротким из всех, называется </w:t>
      </w:r>
      <w:proofErr w:type="spellStart"/>
      <w:r w:rsidRPr="00FB5D55">
        <w:rPr>
          <w:rFonts w:ascii="Times New Roman" w:hAnsi="Times New Roman" w:cs="Times New Roman"/>
          <w:sz w:val="28"/>
          <w:szCs w:val="28"/>
        </w:rPr>
        <w:t>однокривошипным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>. При вращении кривошипа. 1 вокруг оси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>, коромысло 3 совершает колебательное движение вокруг оси О2, шатун 2 совершает сложное плоскопараллельное движение.</w:t>
      </w:r>
    </w:p>
    <w:p w:rsidR="00FE694E" w:rsidRDefault="00FE694E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F4830" w:rsidRPr="00FB5D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ривошипно-ползунный механизм </w:t>
      </w:r>
    </w:p>
    <w:p w:rsidR="00AF4830" w:rsidRPr="00FB5D55" w:rsidRDefault="00FE694E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получают из шарнирного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четырехзвенника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при замене коромысла 3 ползуном 3 (р</w:t>
      </w:r>
      <w:r>
        <w:rPr>
          <w:rFonts w:ascii="Times New Roman" w:hAnsi="Times New Roman" w:cs="Times New Roman"/>
          <w:sz w:val="28"/>
          <w:szCs w:val="28"/>
        </w:rPr>
        <w:t>исунок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9). При этом вращение кривошипа 1, ползун 3 совершает колебательное прямолинейное движение вдоль направляющей ползуна. В двигателях внутреннего сгорания, таким ползуном, является поршень, а направляющей — цилиндр.</w:t>
      </w:r>
      <w:r w:rsidR="00EF3248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</w:p>
    <w:p w:rsidR="00FE694E" w:rsidRDefault="00FE694E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F4830" w:rsidRPr="00FB5D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>улисные механизмы</w:t>
      </w:r>
    </w:p>
    <w:p w:rsidR="00AF4830" w:rsidRPr="00FB5D55" w:rsidRDefault="00FE694E" w:rsidP="0008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служат для преобразования равномерно-вращательного движения кривошипа в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качательное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движение кулисы или неравномерное прямолинейное колебательное (возвратно-поступательное) движение ползуна. Кулисные механизмы используются в строгальных станках, когда рабочий ход (снятие стружки) происходит медленно, а нерабочий ход (возвращение резца) — быстро. На рис.10 показана схема кулисного механизма с входным поршнем на шатуне. Такая схема используется в механизмах гидронасосов ротационного типа с вращающимися лопастями, а также в различных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гидр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пневмоприводах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механизма с входным поршнем 3 на шатуне, скользящем в качающемся (или вращающемся) цилиндре.</w:t>
      </w:r>
    </w:p>
    <w:p w:rsidR="00AF4830" w:rsidRPr="00FB5D55" w:rsidRDefault="006B7D67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181100"/>
            <wp:effectExtent l="19050" t="0" r="9525" b="0"/>
            <wp:docPr id="22" name="Рисунок 17" descr="H:\Лекции\imag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Лекции\image058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FE694E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8 - </w:t>
      </w:r>
      <w:r w:rsidR="00AF4830" w:rsidRPr="00FB5D55">
        <w:rPr>
          <w:rFonts w:ascii="Times New Roman" w:hAnsi="Times New Roman" w:cs="Times New Roman"/>
          <w:sz w:val="28"/>
          <w:szCs w:val="28"/>
        </w:rPr>
        <w:t>Шарнирный четырехзвенный механизм: 1 — кривошип; 2 — шатун; 3 — коромысло</w:t>
      </w:r>
    </w:p>
    <w:p w:rsidR="00AF4830" w:rsidRPr="00FB5D55" w:rsidRDefault="009A752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7D67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857250"/>
            <wp:effectExtent l="19050" t="0" r="9525" b="0"/>
            <wp:docPr id="21" name="Рисунок 18" descr="H:\Лекции\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Лекции\image060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FE694E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9 - </w:t>
      </w:r>
      <w:r w:rsidR="00AF4830" w:rsidRPr="00FB5D55">
        <w:rPr>
          <w:rFonts w:ascii="Times New Roman" w:hAnsi="Times New Roman" w:cs="Times New Roman"/>
          <w:sz w:val="28"/>
          <w:szCs w:val="28"/>
        </w:rPr>
        <w:t>Кривошипно-шатунный механизм: 1 — кривошип; 2—шатун; 3 — ползун</w:t>
      </w:r>
    </w:p>
    <w:p w:rsidR="00AF4830" w:rsidRPr="00FB5D55" w:rsidRDefault="009A752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6B7D67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152525"/>
            <wp:effectExtent l="19050" t="0" r="9525" b="0"/>
            <wp:docPr id="20" name="Рисунок 19" descr="H:\Лекции\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Лекции\image062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FE694E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10 -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Кулисный механизм: 1 — кривошип; 2 — шатун; 3 — поршень</w:t>
      </w:r>
    </w:p>
    <w:p w:rsidR="00AF4830" w:rsidRPr="00FB5D55" w:rsidRDefault="00FE694E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2.</w:t>
      </w:r>
      <w:r w:rsidR="00AF4830" w:rsidRPr="00FB5D55">
        <w:rPr>
          <w:rFonts w:ascii="Times New Roman" w:hAnsi="Times New Roman" w:cs="Times New Roman"/>
          <w:b/>
          <w:i/>
          <w:sz w:val="28"/>
          <w:szCs w:val="28"/>
        </w:rPr>
        <w:t>Кулачковые механизмы</w:t>
      </w:r>
    </w:p>
    <w:p w:rsidR="00AF4830" w:rsidRPr="00FB5D55" w:rsidRDefault="00FE694E" w:rsidP="00FE6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4830" w:rsidRPr="00FB5D55">
        <w:rPr>
          <w:rFonts w:ascii="Times New Roman" w:hAnsi="Times New Roman" w:cs="Times New Roman"/>
          <w:sz w:val="28"/>
          <w:szCs w:val="28"/>
        </w:rPr>
        <w:t>Кулачковые механизмы предназначены для преобразования вращательного движения ведущего звена (кулачка) в заведомо заданный закон возвратно-поступательного движения ведомого звена (толкателя). Широко применяются кулачковые механизмы в швейных машинах, двигателях внутреннего сгорания, автоматах и позволяют получить заведомо заданный закон движения толкателя, а также обеспечить временные остановы ведомого звена при непре</w:t>
      </w:r>
      <w:r>
        <w:rPr>
          <w:rFonts w:ascii="Times New Roman" w:hAnsi="Times New Roman" w:cs="Times New Roman"/>
          <w:sz w:val="28"/>
          <w:szCs w:val="28"/>
        </w:rPr>
        <w:t>рывном движении ведущего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 рисунке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11 приведены плоские кулачковые механизмы. Кулачковый механизм состоит из трех звеньев: кулачка 1, толкателя 2 и стойки (опоры) 3. Для уменьшения трения в кулачковый механизм вводится ролик. Ведущим звеном в кулачковом механизме является кулачок. Кулачок может совершать как вращательное движение, так и поступательное. Движение ведомого звена — толкателя — может быть поступательным и вращательным.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7D67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1181100"/>
            <wp:effectExtent l="19050" t="0" r="0" b="0"/>
            <wp:docPr id="26" name="Рисунок 21" descr="H:\Лекции\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:\Лекции\image066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D67" w:rsidRPr="00FB5D55" w:rsidRDefault="00FE694E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11 -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Кулачковые механизмы: 1 — кулачок; 2 — толкатель; 3 — стойка (опора)</w:t>
      </w:r>
    </w:p>
    <w:p w:rsidR="00AF4830" w:rsidRPr="00FB5D55" w:rsidRDefault="00AF4830" w:rsidP="00FE694E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Недостатки кулачковых механизмов: высокие удельные давления, повышенный износ звеньев механизма, необходимость обеспечения замыкания звеньев, что приводит к дополнительным нагрузкам на звенья и к усложнению конструкции</w:t>
      </w:r>
    </w:p>
    <w:p w:rsidR="00AF4830" w:rsidRPr="00FB5D55" w:rsidRDefault="00FE694E" w:rsidP="00AF483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3.</w:t>
      </w:r>
      <w:r w:rsidR="00AF4830" w:rsidRPr="00FB5D55">
        <w:rPr>
          <w:rFonts w:ascii="Times New Roman" w:hAnsi="Times New Roman" w:cs="Times New Roman"/>
          <w:b/>
          <w:i/>
          <w:sz w:val="28"/>
          <w:szCs w:val="28"/>
        </w:rPr>
        <w:t>Храповые механизмы</w:t>
      </w:r>
    </w:p>
    <w:p w:rsidR="00AF4830" w:rsidRPr="00FB5D55" w:rsidRDefault="00FE694E" w:rsidP="00FE6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Храповые механизмы относятся к механизмам прерывистого действия, которые обеспечивают движения ведомого звена в одном направлении с периодическими остановками. 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Конструктивно храповые механизмы делятся на нереверсивные с внутренним зацеплением и с храповым колесом, а также реверсивные в виде зубчатой рейки.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Нереверсивный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храповый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механиз</w:t>
      </w:r>
      <w:r>
        <w:rPr>
          <w:rFonts w:ascii="Times New Roman" w:hAnsi="Times New Roman" w:cs="Times New Roman"/>
          <w:sz w:val="28"/>
          <w:szCs w:val="28"/>
        </w:rPr>
        <w:t>м с внутренним зацеплением (рисунок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12). Ведущим звеном может быть как храповое колесо внутреннего зацепления /, соединенное с зубчатым колесом внешнего зацепления, так и втулка 4 с закрепленной на ней собачкой 3, подпружиненной к зубьям храпового колеса 1 пружиной 2.</w:t>
      </w:r>
    </w:p>
    <w:p w:rsidR="00AF4830" w:rsidRPr="00FB5D55" w:rsidRDefault="006B7D67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409700"/>
            <wp:effectExtent l="19050" t="0" r="9525" b="0"/>
            <wp:docPr id="25" name="Рисунок 22" descr="H:\Лекции\image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Лекции\image069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FE694E" w:rsidP="00FE6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12 -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Нереверсивный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храповый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механизм с внутренним зацеплением: 1 — храповое колесо; 2 — пружина; 3 — собачка; 4 — втулка</w:t>
      </w:r>
      <w:r w:rsidR="006B7D67" w:rsidRPr="00FB5D55">
        <w:rPr>
          <w:rFonts w:ascii="Times New Roman" w:hAnsi="Times New Roman" w:cs="Times New Roman"/>
          <w:sz w:val="28"/>
          <w:szCs w:val="28"/>
        </w:rPr>
        <w:t>.</w:t>
      </w:r>
    </w:p>
    <w:p w:rsidR="00AF4830" w:rsidRPr="00FB5D55" w:rsidRDefault="00FE694E" w:rsidP="00FE6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нереверсивных механизмах (рисунок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13) храповое колесо выполняют в виде рейки 1 в направляющих, и тогда собачка 2 сообщает рейке с храповым зубом прерывистое прямолинейное движение. В этом случае предусматривает устройство, которое возвращает рейку в начальное положение.</w:t>
      </w:r>
    </w:p>
    <w:p w:rsidR="00FE694E" w:rsidRPr="00FB5D55" w:rsidRDefault="006B7D67" w:rsidP="00FE694E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2181225"/>
            <wp:effectExtent l="19050" t="0" r="0" b="0"/>
            <wp:docPr id="27" name="Рисунок 23" descr="H:\Лекции\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:\Лекции\image071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94E">
        <w:rPr>
          <w:rFonts w:ascii="Times New Roman" w:hAnsi="Times New Roman" w:cs="Times New Roman"/>
          <w:sz w:val="28"/>
          <w:szCs w:val="28"/>
        </w:rPr>
        <w:t xml:space="preserve"> Рисунок13 -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Нереверсивный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храповый</w:t>
      </w:r>
      <w:proofErr w:type="spellEnd"/>
      <w:r w:rsidR="00FE694E">
        <w:rPr>
          <w:rFonts w:ascii="Times New Roman" w:hAnsi="Times New Roman" w:cs="Times New Roman"/>
          <w:sz w:val="28"/>
          <w:szCs w:val="28"/>
        </w:rPr>
        <w:t xml:space="preserve">                Рисунок 14 -</w:t>
      </w:r>
      <w:r w:rsidR="00FE694E" w:rsidRPr="00FB5D55">
        <w:rPr>
          <w:rFonts w:ascii="Times New Roman" w:hAnsi="Times New Roman" w:cs="Times New Roman"/>
          <w:sz w:val="28"/>
          <w:szCs w:val="28"/>
        </w:rPr>
        <w:t xml:space="preserve"> Реверсивный           </w:t>
      </w:r>
    </w:p>
    <w:p w:rsidR="00AF4830" w:rsidRPr="00FB5D55" w:rsidRDefault="00FE694E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механизм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храповый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1 — рейка; 2 — собачка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4830" w:rsidRPr="00FB5D55">
        <w:rPr>
          <w:rFonts w:ascii="Times New Roman" w:hAnsi="Times New Roman" w:cs="Times New Roman"/>
          <w:sz w:val="28"/>
          <w:szCs w:val="28"/>
        </w:rPr>
        <w:t>1- храпов</w:t>
      </w:r>
      <w:r w:rsidR="006B7D67" w:rsidRPr="00FB5D55">
        <w:rPr>
          <w:rFonts w:ascii="Times New Roman" w:hAnsi="Times New Roman" w:cs="Times New Roman"/>
          <w:sz w:val="28"/>
          <w:szCs w:val="28"/>
        </w:rPr>
        <w:t xml:space="preserve">ик; 2 — ведущий рычаг;     </w:t>
      </w:r>
      <w:r w:rsidR="009A752C" w:rsidRPr="00FB5D55">
        <w:rPr>
          <w:rFonts w:ascii="Times New Roman" w:hAnsi="Times New Roman" w:cs="Times New Roman"/>
          <w:sz w:val="28"/>
          <w:szCs w:val="28"/>
        </w:rPr>
        <w:t xml:space="preserve">  </w:t>
      </w:r>
      <w:r w:rsidR="006B7D67" w:rsidRPr="00FB5D55">
        <w:rPr>
          <w:rFonts w:ascii="Times New Roman" w:hAnsi="Times New Roman" w:cs="Times New Roman"/>
          <w:sz w:val="28"/>
          <w:szCs w:val="28"/>
        </w:rPr>
        <w:t xml:space="preserve"> 3-</w:t>
      </w:r>
      <w:r w:rsidR="00AF4830" w:rsidRPr="00FB5D55">
        <w:rPr>
          <w:rFonts w:ascii="Times New Roman" w:hAnsi="Times New Roman" w:cs="Times New Roman"/>
          <w:sz w:val="28"/>
          <w:szCs w:val="28"/>
        </w:rPr>
        <w:t>собачка</w:t>
      </w:r>
    </w:p>
    <w:p w:rsidR="006B7D67" w:rsidRPr="00FB5D55" w:rsidRDefault="00AF4830" w:rsidP="00FE694E">
      <w:pPr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lastRenderedPageBreak/>
        <w:t xml:space="preserve"> Реве</w:t>
      </w:r>
      <w:r w:rsidR="00FE694E">
        <w:rPr>
          <w:rFonts w:ascii="Times New Roman" w:hAnsi="Times New Roman" w:cs="Times New Roman"/>
          <w:sz w:val="28"/>
          <w:szCs w:val="28"/>
        </w:rPr>
        <w:t>рсивные храповые механизмы (рисунок</w:t>
      </w:r>
      <w:r w:rsidRPr="00FB5D55">
        <w:rPr>
          <w:rFonts w:ascii="Times New Roman" w:hAnsi="Times New Roman" w:cs="Times New Roman"/>
          <w:sz w:val="28"/>
          <w:szCs w:val="28"/>
        </w:rPr>
        <w:t xml:space="preserve"> 14) имеют: храповое колесо 1 с зубьями </w:t>
      </w:r>
      <w:proofErr w:type="spellStart"/>
      <w:r w:rsidRPr="00FB5D55">
        <w:rPr>
          <w:rFonts w:ascii="Times New Roman" w:hAnsi="Times New Roman" w:cs="Times New Roman"/>
          <w:sz w:val="28"/>
          <w:szCs w:val="28"/>
        </w:rPr>
        <w:t>эвольвентного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 xml:space="preserve"> профиля, а на ведущем рычаге 2 шарнирно устанавливают собачку 3, которую при необходимости реверса перебрасывают вокруг оси</w:t>
      </w:r>
      <w:proofErr w:type="gramStart"/>
      <w:r w:rsidRPr="00FB5D5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>х</w:t>
      </w:r>
      <w:r w:rsidR="006B7D67" w:rsidRPr="00FB5D55">
        <w:rPr>
          <w:rFonts w:ascii="Times New Roman" w:hAnsi="Times New Roman" w:cs="Times New Roman"/>
          <w:sz w:val="28"/>
          <w:szCs w:val="28"/>
        </w:rPr>
        <w:t xml:space="preserve">. </w:t>
      </w:r>
      <w:r w:rsidRPr="00FB5D5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B5D5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>- и приборостроении применяют храповые механизмы, в которых механизм (ведомое звено) двигается в одном направлении с периодическими остановками (металлообрабатывающие станки, задняя ведущая втулка у велосипеда и др.).</w:t>
      </w:r>
    </w:p>
    <w:p w:rsidR="00AF4830" w:rsidRPr="00FE694E" w:rsidRDefault="00FE694E" w:rsidP="00AF4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E694E">
        <w:rPr>
          <w:rFonts w:ascii="Times New Roman" w:hAnsi="Times New Roman" w:cs="Times New Roman"/>
          <w:b/>
          <w:sz w:val="28"/>
          <w:szCs w:val="28"/>
        </w:rPr>
        <w:t>4.</w:t>
      </w:r>
      <w:r w:rsidR="00AF4830" w:rsidRPr="00FE694E">
        <w:rPr>
          <w:rFonts w:ascii="Times New Roman" w:hAnsi="Times New Roman" w:cs="Times New Roman"/>
          <w:b/>
          <w:sz w:val="28"/>
          <w:szCs w:val="28"/>
        </w:rPr>
        <w:t>Мальтийский механизм (крест)</w:t>
      </w:r>
    </w:p>
    <w:p w:rsidR="00AF4830" w:rsidRPr="00FB5D55" w:rsidRDefault="00FE694E" w:rsidP="00FE6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830" w:rsidRPr="00FB5D55">
        <w:rPr>
          <w:rFonts w:ascii="Times New Roman" w:hAnsi="Times New Roman" w:cs="Times New Roman"/>
          <w:sz w:val="28"/>
          <w:szCs w:val="28"/>
        </w:rPr>
        <w:t>Мальтийские кресты широко применяются в машинных автоматах. Они относятся к механизмам прерывистого действия и предназначены для преобразования равномерного вращения ведущего звена в периодические с остановками ведомого звена, работают плавно без ударов (в отличие от храповых механизмов)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>аиболее распространенные мальтийские механ</w:t>
      </w:r>
      <w:r>
        <w:rPr>
          <w:rFonts w:ascii="Times New Roman" w:hAnsi="Times New Roman" w:cs="Times New Roman"/>
          <w:sz w:val="28"/>
          <w:szCs w:val="28"/>
        </w:rPr>
        <w:t>измы с внешним зацеплением (рисунок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15). Такой механизм состоит из ведущего кривошипа 7, ролика 2 на его конце, мальтийского креста 3. При вращении кривошипа 1 ролик 2 входит в паз 4 мальтийского креста 3 и возвращает его на заданный угол. После выхода ролика 2 из паза 4 угловое положение мальтийского креста фиксируется цилиндрической поверхностью диска.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830" w:rsidRPr="00FB5D55">
        <w:rPr>
          <w:rFonts w:ascii="Times New Roman" w:hAnsi="Times New Roman" w:cs="Times New Roman"/>
          <w:sz w:val="28"/>
          <w:szCs w:val="28"/>
        </w:rPr>
        <w:t>Мальтийские механизмы проектируются с числом пазов мальтийского креста, равным 3 + 12. Расчеты храповых механизмов на прочность проводятся в зависимости от вращающего момента на вале храпового колеса.</w:t>
      </w:r>
    </w:p>
    <w:p w:rsidR="00AF4830" w:rsidRPr="00FB5D55" w:rsidRDefault="00FE694E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7D67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105025"/>
            <wp:effectExtent l="19050" t="0" r="9525" b="0"/>
            <wp:docPr id="28" name="Рисунок 24" descr="H:\Лекции\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:\Лекции\image073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FE694E" w:rsidP="00FE6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6B7D67" w:rsidRPr="00FB5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15 -</w:t>
      </w:r>
      <w:r w:rsidR="006B7D67" w:rsidRPr="00FB5D55">
        <w:rPr>
          <w:rFonts w:ascii="Times New Roman" w:hAnsi="Times New Roman" w:cs="Times New Roman"/>
          <w:sz w:val="28"/>
          <w:szCs w:val="28"/>
        </w:rPr>
        <w:t xml:space="preserve"> Мальтийский механизм</w:t>
      </w:r>
      <w:proofErr w:type="gramStart"/>
      <w:r w:rsidR="006B7D67" w:rsidRPr="00FB5D55">
        <w:rPr>
          <w:rFonts w:ascii="Times New Roman" w:hAnsi="Times New Roman" w:cs="Times New Roman"/>
          <w:sz w:val="28"/>
          <w:szCs w:val="28"/>
        </w:rPr>
        <w:t>(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1 — ведущий кривошип; </w:t>
      </w:r>
    </w:p>
    <w:p w:rsidR="00AF4830" w:rsidRPr="00FB5D55" w:rsidRDefault="00AF4830" w:rsidP="00FE69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D55">
        <w:rPr>
          <w:rFonts w:ascii="Times New Roman" w:hAnsi="Times New Roman" w:cs="Times New Roman"/>
          <w:sz w:val="28"/>
          <w:szCs w:val="28"/>
        </w:rPr>
        <w:t>2 — ролик; 3 - мальтийский крест; 4 - паз мальтийского креста</w:t>
      </w:r>
      <w:r w:rsidR="006B7D67" w:rsidRPr="00FB5D5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7D67" w:rsidRPr="00FB5D55" w:rsidRDefault="006B7D67" w:rsidP="00AF4830">
      <w:pPr>
        <w:rPr>
          <w:rFonts w:ascii="Times New Roman" w:hAnsi="Times New Roman" w:cs="Times New Roman"/>
          <w:sz w:val="28"/>
          <w:szCs w:val="28"/>
        </w:rPr>
      </w:pPr>
    </w:p>
    <w:p w:rsidR="00715358" w:rsidRDefault="0059151F" w:rsidP="00591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151F" w:rsidRPr="0059151F" w:rsidRDefault="00715358" w:rsidP="00591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9151F">
        <w:rPr>
          <w:rFonts w:ascii="Times New Roman" w:hAnsi="Times New Roman" w:cs="Times New Roman"/>
          <w:sz w:val="28"/>
          <w:szCs w:val="28"/>
        </w:rPr>
        <w:t xml:space="preserve"> </w:t>
      </w:r>
      <w:r w:rsidR="0059151F" w:rsidRPr="0059151F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 w:rsidR="0059151F">
        <w:rPr>
          <w:rFonts w:ascii="Times New Roman" w:hAnsi="Times New Roman" w:cs="Times New Roman"/>
          <w:sz w:val="28"/>
          <w:szCs w:val="28"/>
        </w:rPr>
        <w:t>:</w:t>
      </w:r>
      <w:r w:rsidR="0059151F" w:rsidRPr="00591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51F" w:rsidRPr="0059151F" w:rsidRDefault="0059151F" w:rsidP="0059151F">
      <w:pPr>
        <w:rPr>
          <w:rFonts w:ascii="Times New Roman" w:hAnsi="Times New Roman" w:cs="Times New Roman"/>
          <w:sz w:val="28"/>
          <w:szCs w:val="28"/>
        </w:rPr>
      </w:pPr>
      <w:r w:rsidRPr="0059151F">
        <w:rPr>
          <w:rFonts w:ascii="Times New Roman" w:hAnsi="Times New Roman" w:cs="Times New Roman"/>
          <w:sz w:val="28"/>
          <w:szCs w:val="28"/>
        </w:rPr>
        <w:t xml:space="preserve"> 1. Для чего нужны передачи?</w:t>
      </w:r>
    </w:p>
    <w:p w:rsidR="0059151F" w:rsidRPr="0059151F" w:rsidRDefault="0059151F" w:rsidP="0059151F">
      <w:pPr>
        <w:rPr>
          <w:rFonts w:ascii="Times New Roman" w:hAnsi="Times New Roman" w:cs="Times New Roman"/>
          <w:sz w:val="28"/>
          <w:szCs w:val="28"/>
        </w:rPr>
      </w:pPr>
      <w:r w:rsidRPr="0059151F">
        <w:rPr>
          <w:rFonts w:ascii="Times New Roman" w:hAnsi="Times New Roman" w:cs="Times New Roman"/>
          <w:sz w:val="28"/>
          <w:szCs w:val="28"/>
        </w:rPr>
        <w:t xml:space="preserve"> 2. По каким признакам классифицируют механические передачи?</w:t>
      </w:r>
    </w:p>
    <w:p w:rsidR="0059151F" w:rsidRPr="0059151F" w:rsidRDefault="0059151F" w:rsidP="0059151F">
      <w:pPr>
        <w:rPr>
          <w:rFonts w:ascii="Times New Roman" w:hAnsi="Times New Roman" w:cs="Times New Roman"/>
          <w:sz w:val="28"/>
          <w:szCs w:val="28"/>
        </w:rPr>
      </w:pPr>
      <w:r w:rsidRPr="0059151F">
        <w:rPr>
          <w:rFonts w:ascii="Times New Roman" w:hAnsi="Times New Roman" w:cs="Times New Roman"/>
          <w:sz w:val="28"/>
          <w:szCs w:val="28"/>
        </w:rPr>
        <w:t xml:space="preserve"> 3. Какие параметры передач относятся </w:t>
      </w:r>
      <w:proofErr w:type="gramStart"/>
      <w:r w:rsidRPr="005915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151F">
        <w:rPr>
          <w:rFonts w:ascii="Times New Roman" w:hAnsi="Times New Roman" w:cs="Times New Roman"/>
          <w:sz w:val="28"/>
          <w:szCs w:val="28"/>
        </w:rPr>
        <w:t xml:space="preserve"> основным, дополнительным?</w:t>
      </w:r>
    </w:p>
    <w:p w:rsidR="0059151F" w:rsidRPr="0059151F" w:rsidRDefault="0059151F" w:rsidP="0059151F">
      <w:pPr>
        <w:rPr>
          <w:rFonts w:ascii="Times New Roman" w:hAnsi="Times New Roman" w:cs="Times New Roman"/>
          <w:sz w:val="28"/>
          <w:szCs w:val="28"/>
        </w:rPr>
      </w:pPr>
      <w:r w:rsidRPr="0059151F">
        <w:rPr>
          <w:rFonts w:ascii="Times New Roman" w:hAnsi="Times New Roman" w:cs="Times New Roman"/>
          <w:sz w:val="28"/>
          <w:szCs w:val="28"/>
        </w:rPr>
        <w:t xml:space="preserve"> 4. Как определяется К.П.Д. многоступенчатой передачи?</w:t>
      </w:r>
    </w:p>
    <w:p w:rsidR="0059151F" w:rsidRPr="0059151F" w:rsidRDefault="0059151F" w:rsidP="0059151F">
      <w:pPr>
        <w:rPr>
          <w:rFonts w:ascii="Times New Roman" w:hAnsi="Times New Roman" w:cs="Times New Roman"/>
          <w:sz w:val="28"/>
          <w:szCs w:val="28"/>
        </w:rPr>
      </w:pPr>
      <w:r w:rsidRPr="0059151F">
        <w:rPr>
          <w:rFonts w:ascii="Times New Roman" w:hAnsi="Times New Roman" w:cs="Times New Roman"/>
          <w:sz w:val="28"/>
          <w:szCs w:val="28"/>
        </w:rPr>
        <w:t xml:space="preserve"> 5. Что такое передаточное число?</w:t>
      </w:r>
    </w:p>
    <w:p w:rsidR="0059151F" w:rsidRPr="0059151F" w:rsidRDefault="0059151F" w:rsidP="0059151F">
      <w:pPr>
        <w:rPr>
          <w:rFonts w:ascii="Times New Roman" w:hAnsi="Times New Roman" w:cs="Times New Roman"/>
          <w:sz w:val="28"/>
          <w:szCs w:val="28"/>
        </w:rPr>
      </w:pPr>
      <w:r w:rsidRPr="0059151F">
        <w:rPr>
          <w:rFonts w:ascii="Times New Roman" w:hAnsi="Times New Roman" w:cs="Times New Roman"/>
          <w:sz w:val="28"/>
          <w:szCs w:val="28"/>
        </w:rPr>
        <w:t xml:space="preserve"> 5. По какой формуле можно определить передаточное число многоступенчатой передачи?</w:t>
      </w:r>
    </w:p>
    <w:p w:rsidR="006B7D67" w:rsidRDefault="0059151F" w:rsidP="0059151F">
      <w:pPr>
        <w:rPr>
          <w:rFonts w:ascii="Times New Roman" w:hAnsi="Times New Roman" w:cs="Times New Roman"/>
          <w:sz w:val="28"/>
          <w:szCs w:val="28"/>
        </w:rPr>
      </w:pPr>
      <w:r w:rsidRPr="0059151F">
        <w:rPr>
          <w:rFonts w:ascii="Times New Roman" w:hAnsi="Times New Roman" w:cs="Times New Roman"/>
          <w:sz w:val="28"/>
          <w:szCs w:val="28"/>
        </w:rPr>
        <w:t xml:space="preserve"> 6. По какой формуле определяется вращающий момент на валах?</w:t>
      </w:r>
    </w:p>
    <w:p w:rsidR="0059151F" w:rsidRDefault="0059151F" w:rsidP="00591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В чём различие передач по виду?</w:t>
      </w:r>
    </w:p>
    <w:p w:rsidR="00B50E68" w:rsidRPr="00FB5D55" w:rsidRDefault="00B50E68" w:rsidP="00591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8.Какие механизмы существуют для преобразования видов движения?</w:t>
      </w:r>
    </w:p>
    <w:p w:rsidR="006B7D67" w:rsidRPr="00FB5D55" w:rsidRDefault="006B7D67" w:rsidP="00AF4830">
      <w:pPr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715358" w:rsidP="00715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№2</w:t>
      </w:r>
    </w:p>
    <w:p w:rsidR="00715358" w:rsidRPr="00097513" w:rsidRDefault="00715358" w:rsidP="0071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1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09751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97513">
        <w:rPr>
          <w:rFonts w:ascii="Times New Roman" w:hAnsi="Times New Roman" w:cs="Times New Roman"/>
          <w:b/>
          <w:sz w:val="28"/>
          <w:szCs w:val="28"/>
        </w:rPr>
        <w:t xml:space="preserve"> «Зубчатые передачи»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7513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1.Характеристика передач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Эвольвентное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зацепление</w:t>
      </w:r>
    </w:p>
    <w:p w:rsidR="00715358" w:rsidRPr="00097513" w:rsidRDefault="00715358" w:rsidP="00715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3.Элементы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эвольвентного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зацепления</w:t>
      </w:r>
    </w:p>
    <w:p w:rsidR="00715358" w:rsidRPr="00097513" w:rsidRDefault="00715358" w:rsidP="00715358">
      <w:pPr>
        <w:rPr>
          <w:rFonts w:ascii="Times New Roman" w:hAnsi="Times New Roman" w:cs="Times New Roman"/>
          <w:b/>
          <w:sz w:val="28"/>
          <w:szCs w:val="28"/>
        </w:rPr>
      </w:pPr>
    </w:p>
    <w:p w:rsidR="00715358" w:rsidRPr="00715358" w:rsidRDefault="00715358" w:rsidP="0071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58">
        <w:rPr>
          <w:rFonts w:ascii="Times New Roman" w:hAnsi="Times New Roman" w:cs="Times New Roman"/>
          <w:b/>
          <w:sz w:val="28"/>
          <w:szCs w:val="28"/>
        </w:rPr>
        <w:t>1.Характеристика передач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Зубчатой передачей называется механизм, служащий для передачи вращательного движения с одного вала на другой и изменения частоты вращения посредством зубчатых колес и реек. Зубчатое колесо, сидящее на передающем вращение валу, называется ведущим, а на получающем вращение — ведомым. Меньшее из двух колес сопряженной пары называют шестерней; большее — колесом; термин «зубчатое колесо» относится к обеим деталям передачи. Зубчатые передачи получили наибольшее распространение в машиностроении благодаря следующим </w:t>
      </w:r>
      <w:r w:rsidRPr="00097513">
        <w:rPr>
          <w:rFonts w:ascii="Times New Roman" w:hAnsi="Times New Roman" w:cs="Times New Roman"/>
          <w:b/>
          <w:sz w:val="28"/>
          <w:szCs w:val="28"/>
        </w:rPr>
        <w:t>достоинствам: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а) практически неограниченной передаваемой мощности,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б) малым габаритам и весу,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в) стабильному передаточному отношению,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lastRenderedPageBreak/>
        <w:t>г) высокому КПД, который составляет в среднем 0,97 - 0,98.</w:t>
      </w:r>
    </w:p>
    <w:p w:rsidR="00715358" w:rsidRDefault="00715358" w:rsidP="007153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b/>
          <w:sz w:val="28"/>
          <w:szCs w:val="28"/>
        </w:rPr>
        <w:t>Недостатком зубчатых передач</w:t>
      </w:r>
      <w:r w:rsidRPr="00097513">
        <w:rPr>
          <w:rFonts w:ascii="Times New Roman" w:hAnsi="Times New Roman" w:cs="Times New Roman"/>
          <w:sz w:val="28"/>
          <w:szCs w:val="28"/>
        </w:rPr>
        <w:t xml:space="preserve"> является шум в работе на высоких скоростях, который 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может быть снижен при применении зубьев соответствующей геометрической формы и улучшении качества обработки профилей зубьев. 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При высоких угловых скоростях вращения рекомендуется применять косозубые шестерни, в которых зубья входят о зацепление плавно,  что и обеспечивает относительно бесшумную работу. Недостатком косозубых шестерен является наличие осевых усилий,  которые дополнительно нагружают подшипники. Этот недостаток можно устранить, применив сдвоенные шестерни с равнонаправленными спиралями зубьев или шевронные шестерни. Последние, ввиду высокой стоимости и трудности изготовления применяются сравнительно редко - обычно лишь для уникальных передач большой мощности. При малых угловых скоростях вращения применяются конические прямозубые шестерни, а при больших - шестерни с круговым зубом,  которые в настоящее время заменили конические косозубые шестерни, применяемые ранее. Конические гипоидные шестерни тоже имеют круговой зуб, однако оси колес в них смещены,  что создает особенно плавную и бесшумную работу. Передаточное отнесение в зубчатых парах колеблется в широких </w:t>
      </w:r>
      <w:r w:rsidRPr="00097513">
        <w:rPr>
          <w:rFonts w:ascii="Times New Roman" w:hAnsi="Times New Roman" w:cs="Times New Roman"/>
          <w:i/>
          <w:sz w:val="28"/>
          <w:szCs w:val="28"/>
        </w:rPr>
        <w:t>пределах, однако обычно оно равно 3 - 5.</w:t>
      </w:r>
    </w:p>
    <w:p w:rsidR="00715358" w:rsidRPr="00097513" w:rsidRDefault="00715358" w:rsidP="00715358">
      <w:pPr>
        <w:rPr>
          <w:rFonts w:ascii="Times New Roman" w:hAnsi="Times New Roman" w:cs="Times New Roman"/>
          <w:b/>
          <w:sz w:val="28"/>
          <w:szCs w:val="28"/>
        </w:rPr>
      </w:pPr>
      <w:r w:rsidRPr="00097513">
        <w:rPr>
          <w:rFonts w:ascii="Times New Roman" w:hAnsi="Times New Roman" w:cs="Times New Roman"/>
          <w:b/>
          <w:sz w:val="28"/>
          <w:szCs w:val="28"/>
        </w:rPr>
        <w:t>Классификация</w:t>
      </w:r>
      <w:proofErr w:type="gramStart"/>
      <w:r w:rsidRPr="0009751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- По взаимному расположению осей колес: с параллельными осями (ци</w:t>
      </w:r>
      <w:r>
        <w:rPr>
          <w:rFonts w:ascii="Times New Roman" w:hAnsi="Times New Roman" w:cs="Times New Roman"/>
          <w:sz w:val="28"/>
          <w:szCs w:val="28"/>
        </w:rPr>
        <w:t xml:space="preserve">линдрическая передача — рисунок </w:t>
      </w:r>
      <w:r w:rsidRPr="00097513">
        <w:rPr>
          <w:rFonts w:ascii="Times New Roman" w:hAnsi="Times New Roman" w:cs="Times New Roman"/>
          <w:sz w:val="28"/>
          <w:szCs w:val="28"/>
        </w:rPr>
        <w:t>1, I—IV); с пересекающимися осями</w:t>
      </w:r>
      <w:r>
        <w:rPr>
          <w:rFonts w:ascii="Times New Roman" w:hAnsi="Times New Roman" w:cs="Times New Roman"/>
          <w:sz w:val="28"/>
          <w:szCs w:val="28"/>
        </w:rPr>
        <w:t xml:space="preserve"> (коническая передача — рисунок</w:t>
      </w:r>
      <w:r w:rsidRPr="00097513">
        <w:rPr>
          <w:rFonts w:ascii="Times New Roman" w:hAnsi="Times New Roman" w:cs="Times New Roman"/>
          <w:sz w:val="28"/>
          <w:szCs w:val="28"/>
        </w:rPr>
        <w:t xml:space="preserve"> 1, V, VI); со скрещивающимися ося</w:t>
      </w:r>
      <w:r>
        <w:rPr>
          <w:rFonts w:ascii="Times New Roman" w:hAnsi="Times New Roman" w:cs="Times New Roman"/>
          <w:sz w:val="28"/>
          <w:szCs w:val="28"/>
        </w:rPr>
        <w:t>ми (винтовая передача — рисунок</w:t>
      </w:r>
      <w:r w:rsidRPr="00097513">
        <w:rPr>
          <w:rFonts w:ascii="Times New Roman" w:hAnsi="Times New Roman" w:cs="Times New Roman"/>
          <w:sz w:val="28"/>
          <w:szCs w:val="28"/>
        </w:rPr>
        <w:t xml:space="preserve"> 1, VI</w:t>
      </w:r>
      <w:r>
        <w:rPr>
          <w:rFonts w:ascii="Times New Roman" w:hAnsi="Times New Roman" w:cs="Times New Roman"/>
          <w:sz w:val="28"/>
          <w:szCs w:val="28"/>
        </w:rPr>
        <w:t>I; червячная передача — рисунок</w:t>
      </w:r>
      <w:r w:rsidRPr="00097513">
        <w:rPr>
          <w:rFonts w:ascii="Times New Roman" w:hAnsi="Times New Roman" w:cs="Times New Roman"/>
          <w:sz w:val="28"/>
          <w:szCs w:val="28"/>
        </w:rPr>
        <w:t xml:space="preserve"> 1, VIII).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- В зависимости от относительного вращения колес и расположения зубьев различают передачи с внешним и внутренним зацепл</w:t>
      </w:r>
      <w:r>
        <w:rPr>
          <w:rFonts w:ascii="Times New Roman" w:hAnsi="Times New Roman" w:cs="Times New Roman"/>
          <w:sz w:val="28"/>
          <w:szCs w:val="28"/>
        </w:rPr>
        <w:t>ением. В первом случае (рисунок</w:t>
      </w:r>
      <w:r w:rsidRPr="00097513">
        <w:rPr>
          <w:rFonts w:ascii="Times New Roman" w:hAnsi="Times New Roman" w:cs="Times New Roman"/>
          <w:sz w:val="28"/>
          <w:szCs w:val="28"/>
        </w:rPr>
        <w:t xml:space="preserve"> 1, I—III) вращение колес происходит в противоположных н</w:t>
      </w:r>
      <w:r>
        <w:rPr>
          <w:rFonts w:ascii="Times New Roman" w:hAnsi="Times New Roman" w:cs="Times New Roman"/>
          <w:sz w:val="28"/>
          <w:szCs w:val="28"/>
        </w:rPr>
        <w:t>аправлениях, во втором (рисунок 1</w:t>
      </w:r>
      <w:r w:rsidRPr="00097513">
        <w:rPr>
          <w:rFonts w:ascii="Times New Roman" w:hAnsi="Times New Roman" w:cs="Times New Roman"/>
          <w:sz w:val="28"/>
          <w:szCs w:val="28"/>
        </w:rPr>
        <w:t xml:space="preserve">, IV) — в одном направлении. Реечная передача (рис. 1, IX) служит для преобразования вращательного движения в 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поступательное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>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- По форме профиля различают зубья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эвольве</w:t>
      </w:r>
      <w:r>
        <w:rPr>
          <w:rFonts w:ascii="Times New Roman" w:hAnsi="Times New Roman" w:cs="Times New Roman"/>
          <w:sz w:val="28"/>
          <w:szCs w:val="28"/>
        </w:rPr>
        <w:t>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(рисунок</w:t>
      </w:r>
      <w:r w:rsidRPr="00097513">
        <w:rPr>
          <w:rFonts w:ascii="Times New Roman" w:hAnsi="Times New Roman" w:cs="Times New Roman"/>
          <w:sz w:val="28"/>
          <w:szCs w:val="28"/>
        </w:rPr>
        <w:t xml:space="preserve"> 1, I, II) и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неэвольвентные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, например цилиндрическая передача Новикова, зубья колес которой очерчены дугами окружности.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- В зависимости от расположения теоретической линии зуба различают колеса с прямыми зубьями</w:t>
      </w:r>
      <w:r>
        <w:rPr>
          <w:rFonts w:ascii="Times New Roman" w:hAnsi="Times New Roman" w:cs="Times New Roman"/>
          <w:sz w:val="28"/>
          <w:szCs w:val="28"/>
        </w:rPr>
        <w:t xml:space="preserve"> (рисунок 1, I), косыми (рисунок</w:t>
      </w:r>
      <w:r w:rsidRPr="0009751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II), шевронными (рисунок 1, III) и винтовыми (рисунок</w:t>
      </w:r>
      <w:r w:rsidRPr="00097513">
        <w:rPr>
          <w:rFonts w:ascii="Times New Roman" w:hAnsi="Times New Roman" w:cs="Times New Roman"/>
          <w:sz w:val="28"/>
          <w:szCs w:val="28"/>
        </w:rPr>
        <w:t xml:space="preserve"> 1, IV). В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непрямозубых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</w:t>
      </w:r>
      <w:r w:rsidRPr="00097513">
        <w:rPr>
          <w:rFonts w:ascii="Times New Roman" w:hAnsi="Times New Roman" w:cs="Times New Roman"/>
          <w:sz w:val="28"/>
          <w:szCs w:val="28"/>
        </w:rPr>
        <w:lastRenderedPageBreak/>
        <w:t xml:space="preserve">передачах возрастает плавность работы, уменьшается износ и шум. Благодаря этому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непрямозубые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передачи большей частью применяют в установках, требующих высоких окружных скоростей и передачи больших мощностей.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- По конструктивному оформлению различают закрытые передачи, размещенные в специальном непроницаемом корпусе и обеспеченные постоянной смазкой из масляной ванны, и открытые, работающие без смазки или периодически смазываемые консистентными смазками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- По величине окружной скорости различают: тихоходные передачи (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равной до 3 м/с), среднескоростные (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равной от 3... 15 м/с) и быстроходные (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более 15 м/с).</w:t>
      </w:r>
    </w:p>
    <w:p w:rsidR="00715358" w:rsidRPr="00097513" w:rsidRDefault="00715358" w:rsidP="00715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4975" cy="8820150"/>
            <wp:effectExtent l="19050" t="0" r="9525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513">
        <w:rPr>
          <w:rFonts w:ascii="Times New Roman" w:hAnsi="Times New Roman" w:cs="Times New Roman"/>
          <w:sz w:val="28"/>
          <w:szCs w:val="28"/>
        </w:rPr>
        <w:t>Рисунок 1</w:t>
      </w:r>
    </w:p>
    <w:p w:rsidR="00715358" w:rsidRPr="00715358" w:rsidRDefault="00715358" w:rsidP="0071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715358">
        <w:rPr>
          <w:rFonts w:ascii="Times New Roman" w:hAnsi="Times New Roman" w:cs="Times New Roman"/>
          <w:b/>
          <w:sz w:val="28"/>
          <w:szCs w:val="28"/>
        </w:rPr>
        <w:t>Эвольвентное</w:t>
      </w:r>
      <w:proofErr w:type="spellEnd"/>
      <w:r w:rsidRPr="00715358">
        <w:rPr>
          <w:rFonts w:ascii="Times New Roman" w:hAnsi="Times New Roman" w:cs="Times New Roman"/>
          <w:b/>
          <w:sz w:val="28"/>
          <w:szCs w:val="28"/>
        </w:rPr>
        <w:t xml:space="preserve"> зацепление</w:t>
      </w:r>
    </w:p>
    <w:p w:rsidR="00715358" w:rsidRPr="00097513" w:rsidRDefault="00715358" w:rsidP="00715358">
      <w:pPr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Боковые грани зубьев, соприкасающиеся друг с другом во время вращения колес, имеют специальную криволинейную форму, называемую профилем зуба. Наиболее распространенным в машиностроении является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эвольвентный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профиль (рис. 2).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1895475"/>
            <wp:effectExtent l="19050" t="0" r="9525" b="0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              Рисунок 2</w:t>
      </w:r>
    </w:p>
    <w:p w:rsidR="00715358" w:rsidRPr="00097513" w:rsidRDefault="00715358" w:rsidP="00715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Чтобы зубья двух колес, находящихся в зацеплении, могли плавно перекатываться один по другому, необходимо было выбрать такой профиль для зубьев, при котором не происходило бы перекосов и защемления головки одного зуба во впадине другого. У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эвольвентного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колеса выделяют начальные  окружности, касающиеся друг друга в полюсе зацепления, имеющие общие с зубчатыми колесами центры и перекатывающиеся одна по другой без скольжения. Если проследить за движением пары зубьев двух колес с момента, когда они впервые коснутся друг друга до момента, когда они выйдут из зацепления, то окажется, что все точки касания их в процессе движения будут лежать на одной прямой NN.  Прямая NN, проходящая через полюс зацепление 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и касательная к основным* окружностям db1, db2, двух сопряженных колес, называется линией зацепления. Линия зацепления представляет собой линию давления сопряженных профилей зубьев в процессе эксплуатации зубчатой передачи. Угол α между линией зацепления и перпендикуляром к линии центров O1О2 называется углом зацепления. В основу профилирования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эвольвентных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зубьев и инструмента для их нарезания положен стандартный по ГОСТ 13755-81 исходный контур так называемой рейки, равный 20°.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358" w:rsidRPr="00715358" w:rsidRDefault="00715358" w:rsidP="0071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58">
        <w:rPr>
          <w:rFonts w:ascii="Times New Roman" w:hAnsi="Times New Roman" w:cs="Times New Roman"/>
          <w:b/>
          <w:sz w:val="28"/>
          <w:szCs w:val="28"/>
        </w:rPr>
        <w:t xml:space="preserve">3.Элементы </w:t>
      </w:r>
      <w:proofErr w:type="spellStart"/>
      <w:r w:rsidRPr="00715358">
        <w:rPr>
          <w:rFonts w:ascii="Times New Roman" w:hAnsi="Times New Roman" w:cs="Times New Roman"/>
          <w:b/>
          <w:sz w:val="28"/>
          <w:szCs w:val="28"/>
        </w:rPr>
        <w:t>эвольвентного</w:t>
      </w:r>
      <w:proofErr w:type="spellEnd"/>
      <w:r w:rsidRPr="00715358">
        <w:rPr>
          <w:rFonts w:ascii="Times New Roman" w:hAnsi="Times New Roman" w:cs="Times New Roman"/>
          <w:b/>
          <w:sz w:val="28"/>
          <w:szCs w:val="28"/>
        </w:rPr>
        <w:t xml:space="preserve"> зацепления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1.  Делительными окружностями пары зубчатых колес называются соприкасающиеся окружности, катящиеся одна по другой без скольжения. Эти окружности, находясь в зацеплении (в передаче), являются </w:t>
      </w:r>
      <w:r w:rsidRPr="00097513">
        <w:rPr>
          <w:rFonts w:ascii="Times New Roman" w:hAnsi="Times New Roman" w:cs="Times New Roman"/>
          <w:sz w:val="28"/>
          <w:szCs w:val="28"/>
        </w:rPr>
        <w:lastRenderedPageBreak/>
        <w:t xml:space="preserve">сопряженными. На чертежах диаметр делительной окружности обозначают буквой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2.  Окружной шаг зубьев 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— расстояние (мм) между одноименными профильными поверхностями соседних зубьев. Шаг зубьев, как нетрудно представить, равен делительной окружности, разделенной на число зубьев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3.  Длина делительной окружности. Модуль. Длину делительной окружности можно выразить через диаметр и число зубьев: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d</w:t>
      </w:r>
      <w:proofErr w:type="spellEnd"/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= P •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. Отсюда диаметр делительной окружности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)/П.</w:t>
      </w:r>
    </w:p>
    <w:p w:rsidR="00715358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Отношение P/</w:t>
      </w:r>
      <w:proofErr w:type="gramStart"/>
      <w:r w:rsidRPr="000975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513">
        <w:rPr>
          <w:rFonts w:ascii="Times New Roman" w:hAnsi="Times New Roman" w:cs="Times New Roman"/>
          <w:sz w:val="28"/>
          <w:szCs w:val="28"/>
        </w:rPr>
        <w:t xml:space="preserve">  называется модулем зубчатого зацепления и обозначается буквой т. Тогда диаметр делительной окружности можно выразить через модуль и число зубьев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358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7513">
        <w:rPr>
          <w:rFonts w:ascii="Times New Roman" w:hAnsi="Times New Roman" w:cs="Times New Roman"/>
          <w:sz w:val="28"/>
          <w:szCs w:val="28"/>
        </w:rPr>
        <w:t xml:space="preserve">Отсюда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358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Значение модулей для всех передач — величина стандартизированная. 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4. Высота делительной головки зуба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— расстояние между делительной окружностью колеса и окружностью вершин зубьев.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5. Высота делительной ножки зуба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hf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— расстояние между делительной окружностью колеса и окружностью впадин.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97513">
        <w:rPr>
          <w:rFonts w:ascii="Times New Roman" w:hAnsi="Times New Roman" w:cs="Times New Roman"/>
          <w:sz w:val="28"/>
          <w:szCs w:val="28"/>
        </w:rPr>
        <w:t xml:space="preserve">Высота зуба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— расстояние между окружностями вершин зубьев и впадин цилиндрического зубчатого колеса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hf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>..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7. Диаметр окружности вершин зубьев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— диаметр окружности, ограничивающей вершины головок зубьев.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8. Диаметр окружности впадин зубьев </w:t>
      </w:r>
      <w:proofErr w:type="spellStart"/>
      <w:r w:rsidRPr="00097513">
        <w:rPr>
          <w:rFonts w:ascii="Times New Roman" w:hAnsi="Times New Roman" w:cs="Times New Roman"/>
          <w:sz w:val="28"/>
          <w:szCs w:val="28"/>
        </w:rPr>
        <w:t>df</w:t>
      </w:r>
      <w:proofErr w:type="spellEnd"/>
      <w:r w:rsidRPr="00097513">
        <w:rPr>
          <w:rFonts w:ascii="Times New Roman" w:hAnsi="Times New Roman" w:cs="Times New Roman"/>
          <w:sz w:val="28"/>
          <w:szCs w:val="28"/>
        </w:rPr>
        <w:t xml:space="preserve"> — диаметр окружности, проходящей через основания впадин зубьев.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При конструировании механизма конструктор рассчитывает величину модуля т для зубчатой передачи и, округлив, подбирает модуль по таблице стандартизированных величин. Затем он определяет величины остальных геометрических элементов зубчатого колеса.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513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>Зацепление имени Новикова (доклад)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513">
        <w:rPr>
          <w:rFonts w:ascii="Times New Roman" w:hAnsi="Times New Roman" w:cs="Times New Roman"/>
          <w:b/>
          <w:sz w:val="28"/>
          <w:szCs w:val="28"/>
          <w:u w:val="single"/>
        </w:rPr>
        <w:t>Вопросы для самопроверки:</w:t>
      </w:r>
    </w:p>
    <w:p w:rsidR="00715358" w:rsidRPr="00097513" w:rsidRDefault="00715358" w:rsidP="00715358">
      <w:pPr>
        <w:jc w:val="both"/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097513">
        <w:rPr>
          <w:rFonts w:ascii="Times New Roman" w:hAnsi="Times New Roman" w:cs="Times New Roman"/>
          <w:sz w:val="28"/>
          <w:szCs w:val="28"/>
        </w:rPr>
        <w:t>: выберите  правильные ответы</w:t>
      </w:r>
    </w:p>
    <w:tbl>
      <w:tblPr>
        <w:tblpPr w:leftFromText="180" w:rightFromText="180" w:vertAnchor="text" w:horzAnchor="margin" w:tblpXSpec="center" w:tblpY="22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1"/>
        <w:gridCol w:w="5377"/>
        <w:gridCol w:w="995"/>
      </w:tblGrid>
      <w:tr w:rsidR="00715358" w:rsidRPr="00097513" w:rsidTr="00D870BA">
        <w:trPr>
          <w:trHeight w:val="355"/>
        </w:trPr>
        <w:tc>
          <w:tcPr>
            <w:tcW w:w="3931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 </w:t>
            </w:r>
          </w:p>
        </w:tc>
        <w:tc>
          <w:tcPr>
            <w:tcW w:w="5377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995" w:type="dxa"/>
          </w:tcPr>
          <w:p w:rsidR="00715358" w:rsidRPr="00097513" w:rsidRDefault="00715358" w:rsidP="00D870BA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715358" w:rsidRPr="00097513" w:rsidTr="00D870BA">
        <w:trPr>
          <w:trHeight w:val="883"/>
        </w:trPr>
        <w:tc>
          <w:tcPr>
            <w:tcW w:w="3931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Как называется деталь, изображенная на рисунок 3?</w:t>
            </w:r>
          </w:p>
        </w:tc>
        <w:tc>
          <w:tcPr>
            <w:tcW w:w="5377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Зубчатое колесо цилиндрическое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Зубчатое колесо коническое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Червячное колесо</w:t>
            </w:r>
          </w:p>
        </w:tc>
        <w:tc>
          <w:tcPr>
            <w:tcW w:w="995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358" w:rsidRPr="00097513" w:rsidTr="00D870BA">
        <w:trPr>
          <w:trHeight w:val="1414"/>
        </w:trPr>
        <w:tc>
          <w:tcPr>
            <w:tcW w:w="3931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Как называется деталь 1, изображенная на рисунке  3?</w:t>
            </w:r>
          </w:p>
        </w:tc>
        <w:tc>
          <w:tcPr>
            <w:tcW w:w="5377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Червяк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Шестерня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Колесо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Шкив</w:t>
            </w:r>
          </w:p>
        </w:tc>
        <w:tc>
          <w:tcPr>
            <w:tcW w:w="995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5358" w:rsidRPr="00097513" w:rsidTr="00D870BA">
        <w:trPr>
          <w:trHeight w:val="1123"/>
        </w:trPr>
        <w:tc>
          <w:tcPr>
            <w:tcW w:w="3931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Как называется окружность (см</w:t>
            </w:r>
            <w:proofErr w:type="gramStart"/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исунок   4), диаметр которой равен 140мм?</w:t>
            </w:r>
          </w:p>
        </w:tc>
        <w:tc>
          <w:tcPr>
            <w:tcW w:w="5377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Начальная окружность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Окружность вершин зубьев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Делительная окружность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Окружность впадин</w:t>
            </w:r>
          </w:p>
        </w:tc>
        <w:tc>
          <w:tcPr>
            <w:tcW w:w="995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15358" w:rsidRPr="00097513" w:rsidTr="00D870BA">
        <w:trPr>
          <w:trHeight w:val="1124"/>
        </w:trPr>
        <w:tc>
          <w:tcPr>
            <w:tcW w:w="3931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Как называется окружность (</w:t>
            </w:r>
            <w:proofErr w:type="gramStart"/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. рисунок   4), диаметр которой равен 130мм?</w:t>
            </w:r>
          </w:p>
        </w:tc>
        <w:tc>
          <w:tcPr>
            <w:tcW w:w="5377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Окружность ступицы колеса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Окружность впадин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Окружность вершин зубьев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Делительная окружность</w:t>
            </w:r>
          </w:p>
        </w:tc>
        <w:tc>
          <w:tcPr>
            <w:tcW w:w="995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15358" w:rsidRPr="00097513" w:rsidTr="00D870BA">
        <w:trPr>
          <w:trHeight w:val="1069"/>
        </w:trPr>
        <w:tc>
          <w:tcPr>
            <w:tcW w:w="3931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Напишите формулу для определения модуля зубчатого зацепления</w:t>
            </w:r>
          </w:p>
        </w:tc>
        <w:tc>
          <w:tcPr>
            <w:tcW w:w="5377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i/>
                <w:sz w:val="28"/>
                <w:szCs w:val="28"/>
              </w:rPr>
              <w:t>π</w:t>
            </w:r>
            <w:r w:rsidRPr="00097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9751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51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09751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097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9751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π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09751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09751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f</w:t>
            </w:r>
            <w:proofErr w:type="spellEnd"/>
            <w:r w:rsidRPr="0009751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 </w:t>
            </w:r>
            <w:r w:rsidRPr="00097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Pr="0009751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09751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995" w:type="dxa"/>
          </w:tcPr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15358" w:rsidRPr="00097513" w:rsidRDefault="00715358" w:rsidP="00D870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51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715358" w:rsidRPr="00097513" w:rsidRDefault="00715358" w:rsidP="00715358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</w:p>
    <w:p w:rsidR="00715358" w:rsidRPr="00097513" w:rsidRDefault="00D97358" w:rsidP="00715358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48.6pt;margin-top:119.55pt;width:75pt;height:36pt;flip:x y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202" style="position:absolute;margin-left:39.6pt;margin-top:96.7pt;width:30pt;height:26.7pt;z-index:251710464" stroked="f">
            <v:textbox style="mso-next-textbox:#_x0000_s1076">
              <w:txbxContent>
                <w:p w:rsidR="00D870BA" w:rsidRDefault="00D870BA" w:rsidP="00715358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202" style="position:absolute;margin-left:302.85pt;margin-top:96.7pt;width:30pt;height:86.25pt;z-index:251696128;mso-position-horizontal-relative:text;mso-position-vertical-relative:text" stroked="f">
            <v:textbox style="layout-flow:vertical;mso-layout-flow-alt:bottom-to-top;mso-next-textbox:#_x0000_s1062">
              <w:txbxContent>
                <w:p w:rsidR="00D870BA" w:rsidRDefault="00D870BA" w:rsidP="00715358">
                  <w:r>
                    <w:t xml:space="preserve">        130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481.35pt;margin-top:47.2pt;width:.75pt;height:182.25pt;z-index:251693056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438.6pt;margin-top:46.45pt;width:48pt;height:0;z-index:25169100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438.6pt;margin-top:228.7pt;width:48pt;height:0;z-index:25169203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332.85pt;margin-top:220.45pt;width:114pt;height:.75pt;z-index:251689984" o:connectortype="straight">
            <v:stroke dashstyle="dashDo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380.1pt;margin-top:168.3pt;width:58.5pt;height:40.15pt;flip:y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407.85pt;margin-top:189.3pt;width:30.75pt;height:19.15pt;flip:y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350.85pt;margin-top:208.45pt;width:87.75pt;height:.75pt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337.35pt;margin-top:59.2pt;width:0;height:165pt;z-index:2516951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337.35pt;margin-top:59.95pt;width:109.5pt;height:.75pt;z-index:251688960" o:connectortype="straight">
            <v:stroke dashstyle="dashDo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350.85pt;margin-top:155.55pt;width:75.75pt;height:54.4pt;flip:y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350.85pt;margin-top:155.55pt;width:47.25pt;height:33.75pt;flip:y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350.85pt;margin-top:155.55pt;width:21.75pt;height:15pt;flip:x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411.6pt;margin-top:100.8pt;width:27pt;height:18pt;flip:y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385.35pt;margin-top:78.3pt;width:53.25pt;height:40.5pt;flip:y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359.85pt;margin-top:71.95pt;width:61.5pt;height:46.85pt;flip:y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350.85pt;margin-top:71.95pt;width:47.25pt;height:34.1pt;flip:y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350.85pt;margin-top:71.95pt;width:21.75pt;height:16.1pt;flip:y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margin-left:350.85pt;margin-top:46.45pt;width:87.75pt;height:182.25pt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350.85pt;margin-top:154.8pt;width:87.75pt;height:.75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350.85pt;margin-top:118.8pt;width:87.75pt;height:.75pt;z-index:251697152" o:connectortype="straight"/>
        </w:pict>
      </w:r>
      <w:r w:rsidR="00715358" w:rsidRPr="000975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202" style="position:absolute;margin-left:454.35pt;margin-top:96.7pt;width:27pt;height:99pt;z-index:251694080;mso-position-horizontal-relative:text;mso-position-vertical-relative:text" stroked="f">
            <v:textbox style="layout-flow:vertical;mso-layout-flow-alt:bottom-to-top">
              <w:txbxContent>
                <w:p w:rsidR="00D870BA" w:rsidRDefault="00D870BA" w:rsidP="00715358">
                  <w:r>
                    <w:t xml:space="preserve">             140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350.85pt;margin-top:71.95pt;width:87.75pt;height:0;z-index:251686912;mso-position-horizontal-relative:text;mso-position-vertical-relative:text" o:connectortype="straight"/>
        </w:pict>
      </w:r>
      <w:r w:rsidR="00715358" w:rsidRPr="00097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2705100"/>
            <wp:effectExtent l="19050" t="0" r="952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333" cy="270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Pr="00097513" w:rsidRDefault="00715358" w:rsidP="00715358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15358" w:rsidRPr="00097513" w:rsidRDefault="00715358" w:rsidP="00715358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                            Рисунок 3                                                </w:t>
      </w:r>
    </w:p>
    <w:p w:rsidR="00715358" w:rsidRPr="00FB5D55" w:rsidRDefault="00715358" w:rsidP="00715358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  <w:r w:rsidRPr="00097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Рисунок  4</w:t>
      </w:r>
    </w:p>
    <w:p w:rsidR="0059151F" w:rsidRDefault="0059151F" w:rsidP="00AF4830">
      <w:pPr>
        <w:rPr>
          <w:rFonts w:ascii="Times New Roman" w:hAnsi="Times New Roman" w:cs="Times New Roman"/>
          <w:sz w:val="28"/>
          <w:szCs w:val="28"/>
        </w:rPr>
      </w:pPr>
    </w:p>
    <w:p w:rsidR="00FE694E" w:rsidRPr="0059151F" w:rsidRDefault="0059151F" w:rsidP="00FE69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151F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  <w:r w:rsidR="00FE694E" w:rsidRPr="005915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F4830" w:rsidRDefault="00AF4830" w:rsidP="00AF4830">
      <w:pPr>
        <w:rPr>
          <w:rFonts w:ascii="Times New Roman" w:hAnsi="Times New Roman" w:cs="Times New Roman"/>
          <w:b/>
          <w:sz w:val="28"/>
          <w:szCs w:val="28"/>
        </w:rPr>
      </w:pPr>
      <w:r w:rsidRPr="0059151F">
        <w:rPr>
          <w:rFonts w:ascii="Times New Roman" w:hAnsi="Times New Roman" w:cs="Times New Roman"/>
          <w:b/>
          <w:sz w:val="28"/>
          <w:szCs w:val="28"/>
        </w:rPr>
        <w:t>Вопросы для</w:t>
      </w:r>
      <w:r w:rsidR="0059151F" w:rsidRPr="0059151F">
        <w:rPr>
          <w:rFonts w:ascii="Times New Roman" w:hAnsi="Times New Roman" w:cs="Times New Roman"/>
          <w:b/>
          <w:sz w:val="28"/>
          <w:szCs w:val="28"/>
        </w:rPr>
        <w:t xml:space="preserve"> текущего контроля знаний </w:t>
      </w:r>
    </w:p>
    <w:p w:rsidR="00B50E68" w:rsidRPr="00B50E68" w:rsidRDefault="00B50E68" w:rsidP="00AF4830">
      <w:pPr>
        <w:rPr>
          <w:rFonts w:ascii="Times New Roman" w:hAnsi="Times New Roman" w:cs="Times New Roman"/>
          <w:sz w:val="28"/>
          <w:szCs w:val="28"/>
        </w:rPr>
      </w:pPr>
      <w:r w:rsidRPr="00B50E68">
        <w:rPr>
          <w:rFonts w:ascii="Times New Roman" w:hAnsi="Times New Roman" w:cs="Times New Roman"/>
          <w:sz w:val="28"/>
          <w:szCs w:val="28"/>
        </w:rPr>
        <w:t>Инструкция: в</w:t>
      </w:r>
      <w:r>
        <w:rPr>
          <w:rFonts w:ascii="Times New Roman" w:hAnsi="Times New Roman" w:cs="Times New Roman"/>
          <w:sz w:val="28"/>
          <w:szCs w:val="28"/>
        </w:rPr>
        <w:t>ыберите один правильный ответ.</w:t>
      </w:r>
    </w:p>
    <w:p w:rsidR="00AF4830" w:rsidRPr="00FB5D55" w:rsidRDefault="006B7D67" w:rsidP="006B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1)</w:t>
      </w:r>
      <w:r w:rsidR="00AF4830" w:rsidRPr="00FB5D55">
        <w:rPr>
          <w:rFonts w:ascii="Times New Roman" w:hAnsi="Times New Roman" w:cs="Times New Roman"/>
          <w:sz w:val="28"/>
          <w:szCs w:val="28"/>
        </w:rPr>
        <w:t>Опишите взаимное положение вал</w:t>
      </w:r>
      <w:r w:rsidR="0059151F">
        <w:rPr>
          <w:rFonts w:ascii="Times New Roman" w:hAnsi="Times New Roman" w:cs="Times New Roman"/>
          <w:sz w:val="28"/>
          <w:szCs w:val="28"/>
        </w:rPr>
        <w:t>ов в передаче 10—11, смотри рисунок</w:t>
      </w:r>
      <w:r w:rsidRPr="00FB5D5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F4830" w:rsidRPr="00FB5D55" w:rsidRDefault="00AF4830" w:rsidP="006B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6B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1. Передача с параллельными осями валов</w:t>
      </w:r>
    </w:p>
    <w:p w:rsidR="00AF4830" w:rsidRPr="00FB5D55" w:rsidRDefault="00AF4830" w:rsidP="006B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2. Передача с пересекающимися осями валов</w:t>
      </w:r>
    </w:p>
    <w:p w:rsidR="006B7D67" w:rsidRPr="00FB5D55" w:rsidRDefault="00AF4830" w:rsidP="006B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3. Передача с перекрещивающимися осями валов</w:t>
      </w:r>
    </w:p>
    <w:p w:rsidR="00AF4830" w:rsidRPr="00FB5D55" w:rsidRDefault="00AF4830" w:rsidP="006B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4. Определить нельзя</w:t>
      </w:r>
    </w:p>
    <w:p w:rsidR="00AF4830" w:rsidRPr="00FB5D55" w:rsidRDefault="00AF4830" w:rsidP="006B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AA6" w:rsidRPr="00FB5D55" w:rsidRDefault="00AF4830" w:rsidP="006B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</w:t>
      </w:r>
      <w:r w:rsidR="006B7D67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038350"/>
            <wp:effectExtent l="19050" t="0" r="0" b="0"/>
            <wp:docPr id="29" name="Рисунок 25" descr="H:\Лекции\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:\Лекции\image075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6" w:rsidRPr="00FB5D55" w:rsidRDefault="00096AA6" w:rsidP="006B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6B7D67" w:rsidP="006B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-2)Показать на рис. 1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червячную передачу</w:t>
      </w:r>
    </w:p>
    <w:p w:rsidR="00AF4830" w:rsidRPr="00FB5D55" w:rsidRDefault="00AF4830" w:rsidP="006B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6B7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1. Поз. 2-3</w:t>
      </w:r>
    </w:p>
    <w:p w:rsidR="00AF4830" w:rsidRPr="00FB5D55" w:rsidRDefault="00AF4830" w:rsidP="006B7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2. Поз. 4-5</w:t>
      </w:r>
    </w:p>
    <w:p w:rsidR="00AF4830" w:rsidRPr="00FB5D55" w:rsidRDefault="00AF4830" w:rsidP="006B7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3. Поз. 6-7</w:t>
      </w:r>
    </w:p>
    <w:p w:rsidR="00AF4830" w:rsidRPr="00FB5D55" w:rsidRDefault="00AF4830" w:rsidP="006B7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4. Поз. 10-11</w:t>
      </w:r>
    </w:p>
    <w:p w:rsidR="00AF4830" w:rsidRPr="00FB5D55" w:rsidRDefault="00AF4830" w:rsidP="006B7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5. Поз. 12-13</w:t>
      </w:r>
    </w:p>
    <w:p w:rsidR="00AF4830" w:rsidRPr="00FB5D55" w:rsidRDefault="00AF4830" w:rsidP="006B7D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</w:t>
      </w:r>
      <w:r w:rsidR="006B7D67" w:rsidRPr="00FB5D55">
        <w:rPr>
          <w:rFonts w:ascii="Times New Roman" w:hAnsi="Times New Roman" w:cs="Times New Roman"/>
          <w:sz w:val="28"/>
          <w:szCs w:val="28"/>
        </w:rPr>
        <w:t>3) Покажите на рис.1</w:t>
      </w:r>
      <w:r w:rsidRPr="00FB5D55">
        <w:rPr>
          <w:rFonts w:ascii="Times New Roman" w:hAnsi="Times New Roman" w:cs="Times New Roman"/>
          <w:sz w:val="28"/>
          <w:szCs w:val="28"/>
        </w:rPr>
        <w:t xml:space="preserve"> машину-орудие (поз. </w:t>
      </w:r>
      <w:r w:rsidRPr="00FB5D55">
        <w:rPr>
          <w:rFonts w:ascii="Times New Roman" w:hAnsi="Times New Roman" w:cs="Times New Roman"/>
          <w:sz w:val="28"/>
          <w:szCs w:val="28"/>
          <w:lang w:val="en-US"/>
        </w:rPr>
        <w:t>I, II, III, IV)</w:t>
      </w:r>
    </w:p>
    <w:p w:rsidR="00AF4830" w:rsidRPr="00FB5D55" w:rsidRDefault="00AF4830" w:rsidP="006B7D6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B5D55">
        <w:rPr>
          <w:rFonts w:ascii="Times New Roman" w:hAnsi="Times New Roman" w:cs="Times New Roman"/>
          <w:sz w:val="28"/>
          <w:szCs w:val="28"/>
          <w:lang w:val="en-US"/>
        </w:rPr>
        <w:t>1) I</w:t>
      </w:r>
    </w:p>
    <w:p w:rsidR="00AF4830" w:rsidRPr="00FB5D55" w:rsidRDefault="00AF4830" w:rsidP="006B7D6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B5D55">
        <w:rPr>
          <w:rFonts w:ascii="Times New Roman" w:hAnsi="Times New Roman" w:cs="Times New Roman"/>
          <w:sz w:val="28"/>
          <w:szCs w:val="28"/>
          <w:lang w:val="en-US"/>
        </w:rPr>
        <w:t xml:space="preserve">2) II </w:t>
      </w:r>
    </w:p>
    <w:p w:rsidR="006B7D67" w:rsidRPr="00FB5D55" w:rsidRDefault="00AF4830" w:rsidP="006B7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3) III</w:t>
      </w:r>
    </w:p>
    <w:p w:rsidR="00AF4830" w:rsidRPr="00FB5D55" w:rsidRDefault="00AF4830" w:rsidP="006B7D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4)  IV</w:t>
      </w:r>
    </w:p>
    <w:p w:rsidR="00AF4830" w:rsidRPr="00FB5D55" w:rsidRDefault="006B7D67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4)</w:t>
      </w:r>
      <w:r w:rsidR="00AF4830" w:rsidRPr="00FB5D55">
        <w:rPr>
          <w:rFonts w:ascii="Times New Roman" w:hAnsi="Times New Roman" w:cs="Times New Roman"/>
          <w:sz w:val="28"/>
          <w:szCs w:val="28"/>
        </w:rPr>
        <w:t>Какое назначение механических передач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1. Вырабатывать энергию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2. Воспринимать энергию</w:t>
      </w:r>
    </w:p>
    <w:p w:rsidR="006B7D67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lastRenderedPageBreak/>
        <w:t xml:space="preserve">3. Затрачивать энергию на преодоление внешних сил, непосредственно связанных с процессом производства 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4. Преобразовывать скорость, вращающий момент, направление вращени</w:t>
      </w:r>
      <w:r w:rsidR="00096AA6" w:rsidRPr="00FB5D55">
        <w:rPr>
          <w:rFonts w:ascii="Times New Roman" w:hAnsi="Times New Roman" w:cs="Times New Roman"/>
          <w:sz w:val="28"/>
          <w:szCs w:val="28"/>
        </w:rPr>
        <w:t>я</w:t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5)</w:t>
      </w:r>
      <w:r w:rsidR="00AF4830" w:rsidRPr="00FB5D55">
        <w:rPr>
          <w:rFonts w:ascii="Times New Roman" w:hAnsi="Times New Roman" w:cs="Times New Roman"/>
          <w:sz w:val="28"/>
          <w:szCs w:val="28"/>
        </w:rPr>
        <w:t>Как классифицируют зубчатую передачу по принципу передачи движения?</w:t>
      </w:r>
    </w:p>
    <w:p w:rsidR="00B50E68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1. Трением</w:t>
      </w:r>
      <w:r w:rsidR="00096AA6" w:rsidRPr="00FB5D5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2. Зацеплением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3. Непосредственно контактом деталей, сидящих на ведущем и ведомом валах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4. Передача гибкой связью</w:t>
      </w:r>
    </w:p>
    <w:p w:rsidR="00AF4830" w:rsidRPr="00FB5D55" w:rsidRDefault="00B50E68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Покажите на рисунке </w:t>
      </w:r>
      <w:r w:rsidR="00096AA6" w:rsidRPr="00FB5D55">
        <w:rPr>
          <w:rFonts w:ascii="Times New Roman" w:hAnsi="Times New Roman" w:cs="Times New Roman"/>
          <w:sz w:val="28"/>
          <w:szCs w:val="28"/>
        </w:rPr>
        <w:t xml:space="preserve"> 1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ведущее колесо третьей пары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1. Поз. 3</w:t>
      </w:r>
      <w:r w:rsidR="00096AA6" w:rsidRPr="00FB5D5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5D55">
        <w:rPr>
          <w:rFonts w:ascii="Times New Roman" w:hAnsi="Times New Roman" w:cs="Times New Roman"/>
          <w:sz w:val="28"/>
          <w:szCs w:val="28"/>
        </w:rPr>
        <w:t>2. Поз. 4</w:t>
      </w:r>
      <w:r w:rsidR="00096AA6" w:rsidRPr="00FB5D5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5D55">
        <w:rPr>
          <w:rFonts w:ascii="Times New Roman" w:hAnsi="Times New Roman" w:cs="Times New Roman"/>
          <w:sz w:val="28"/>
          <w:szCs w:val="28"/>
        </w:rPr>
        <w:t xml:space="preserve">3. Поз. 5 </w:t>
      </w:r>
      <w:r w:rsidR="00096AA6" w:rsidRPr="00FB5D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5D55">
        <w:rPr>
          <w:rFonts w:ascii="Times New Roman" w:hAnsi="Times New Roman" w:cs="Times New Roman"/>
          <w:sz w:val="28"/>
          <w:szCs w:val="28"/>
        </w:rPr>
        <w:t>4. Поз. 6</w:t>
      </w:r>
      <w:r w:rsidR="00096AA6" w:rsidRPr="00FB5D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5D55">
        <w:rPr>
          <w:rFonts w:ascii="Times New Roman" w:hAnsi="Times New Roman" w:cs="Times New Roman"/>
          <w:sz w:val="28"/>
          <w:szCs w:val="28"/>
        </w:rPr>
        <w:t xml:space="preserve">  5. Поз. 7</w:t>
      </w:r>
    </w:p>
    <w:p w:rsidR="00096AA6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7)</w:t>
      </w:r>
      <w:r w:rsidR="00AF4830" w:rsidRPr="00FB5D55">
        <w:rPr>
          <w:rFonts w:ascii="Times New Roman" w:hAnsi="Times New Roman" w:cs="Times New Roman"/>
          <w:sz w:val="28"/>
          <w:szCs w:val="28"/>
        </w:rPr>
        <w:t>Передача 4—5</w:t>
      </w:r>
      <w:r w:rsidRPr="00FB5D55">
        <w:rPr>
          <w:rFonts w:ascii="Times New Roman" w:hAnsi="Times New Roman" w:cs="Times New Roman"/>
          <w:sz w:val="28"/>
          <w:szCs w:val="28"/>
        </w:rPr>
        <w:t xml:space="preserve">  (см. рис. 1</w:t>
      </w:r>
      <w:r w:rsidR="00AF4830" w:rsidRPr="00FB5D55">
        <w:rPr>
          <w:rFonts w:ascii="Times New Roman" w:hAnsi="Times New Roman" w:cs="Times New Roman"/>
          <w:sz w:val="28"/>
          <w:szCs w:val="28"/>
        </w:rPr>
        <w:t>) понижающая или повышающая?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1. Понижающая </w:t>
      </w:r>
      <w:r w:rsidR="00096AA6" w:rsidRPr="00FB5D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5D55">
        <w:rPr>
          <w:rFonts w:ascii="Times New Roman" w:hAnsi="Times New Roman" w:cs="Times New Roman"/>
          <w:sz w:val="28"/>
          <w:szCs w:val="28"/>
        </w:rPr>
        <w:t>2. Повышающая</w:t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8)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Сколько ступеней имеет</w:t>
      </w:r>
      <w:r w:rsidRPr="00FB5D55">
        <w:rPr>
          <w:rFonts w:ascii="Times New Roman" w:hAnsi="Times New Roman" w:cs="Times New Roman"/>
          <w:sz w:val="28"/>
          <w:szCs w:val="28"/>
        </w:rPr>
        <w:t xml:space="preserve"> передача, показанная на рис. 1</w:t>
      </w:r>
      <w:r w:rsidR="00AF4830" w:rsidRPr="00FB5D55">
        <w:rPr>
          <w:rFonts w:ascii="Times New Roman" w:hAnsi="Times New Roman" w:cs="Times New Roman"/>
          <w:sz w:val="28"/>
          <w:szCs w:val="28"/>
        </w:rPr>
        <w:t>?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1) 1</w:t>
      </w:r>
      <w:r w:rsidR="00096AA6" w:rsidRPr="00FB5D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5D55">
        <w:rPr>
          <w:rFonts w:ascii="Times New Roman" w:hAnsi="Times New Roman" w:cs="Times New Roman"/>
          <w:sz w:val="28"/>
          <w:szCs w:val="28"/>
        </w:rPr>
        <w:t xml:space="preserve">2) 2 </w:t>
      </w:r>
      <w:r w:rsidR="00096AA6" w:rsidRPr="00FB5D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5D55">
        <w:rPr>
          <w:rFonts w:ascii="Times New Roman" w:hAnsi="Times New Roman" w:cs="Times New Roman"/>
          <w:sz w:val="28"/>
          <w:szCs w:val="28"/>
        </w:rPr>
        <w:t>3) 6</w:t>
      </w:r>
      <w:r w:rsidR="00096AA6" w:rsidRPr="00FB5D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5D55">
        <w:rPr>
          <w:rFonts w:ascii="Times New Roman" w:hAnsi="Times New Roman" w:cs="Times New Roman"/>
          <w:sz w:val="28"/>
          <w:szCs w:val="28"/>
        </w:rPr>
        <w:t xml:space="preserve">  4) 12</w:t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9)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Какое из приведенных отношений называют передаточным числом одноступенчатой передачи?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1) </w:t>
      </w:r>
      <w:r w:rsidRPr="00FB5D5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B5D55">
        <w:rPr>
          <w:rFonts w:ascii="Times New Roman" w:hAnsi="Times New Roman" w:cs="Times New Roman"/>
          <w:sz w:val="28"/>
          <w:szCs w:val="28"/>
        </w:rPr>
        <w:t>2/</w:t>
      </w:r>
      <w:r w:rsidRPr="00FB5D5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B5D55">
        <w:rPr>
          <w:rFonts w:ascii="Times New Roman" w:hAnsi="Times New Roman" w:cs="Times New Roman"/>
          <w:sz w:val="28"/>
          <w:szCs w:val="28"/>
        </w:rPr>
        <w:t>1</w:t>
      </w:r>
      <w:r w:rsidR="00096AA6" w:rsidRPr="00FB5D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5D55">
        <w:rPr>
          <w:rFonts w:ascii="Times New Roman" w:hAnsi="Times New Roman" w:cs="Times New Roman"/>
          <w:sz w:val="28"/>
          <w:szCs w:val="28"/>
        </w:rPr>
        <w:t xml:space="preserve">2) </w:t>
      </w:r>
      <w:r w:rsidRPr="00FB5D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B5D55">
        <w:rPr>
          <w:rFonts w:ascii="Times New Roman" w:hAnsi="Times New Roman" w:cs="Times New Roman"/>
          <w:sz w:val="28"/>
          <w:szCs w:val="28"/>
        </w:rPr>
        <w:t>2/</w:t>
      </w:r>
      <w:r w:rsidRPr="00FB5D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B5D55">
        <w:rPr>
          <w:rFonts w:ascii="Times New Roman" w:hAnsi="Times New Roman" w:cs="Times New Roman"/>
          <w:sz w:val="28"/>
          <w:szCs w:val="28"/>
        </w:rPr>
        <w:t>1</w:t>
      </w:r>
      <w:r w:rsidR="00096AA6" w:rsidRPr="00FB5D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5D55">
        <w:rPr>
          <w:rFonts w:ascii="Times New Roman" w:hAnsi="Times New Roman" w:cs="Times New Roman"/>
          <w:sz w:val="28"/>
          <w:szCs w:val="28"/>
        </w:rPr>
        <w:t xml:space="preserve">3) </w:t>
      </w:r>
      <w:r w:rsidRPr="00FB5D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B5D55">
        <w:rPr>
          <w:rFonts w:ascii="Times New Roman" w:hAnsi="Times New Roman" w:cs="Times New Roman"/>
          <w:sz w:val="28"/>
          <w:szCs w:val="28"/>
        </w:rPr>
        <w:t>1/</w:t>
      </w:r>
      <w:r w:rsidRPr="00FB5D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B5D55">
        <w:rPr>
          <w:rFonts w:ascii="Times New Roman" w:hAnsi="Times New Roman" w:cs="Times New Roman"/>
          <w:sz w:val="28"/>
          <w:szCs w:val="28"/>
        </w:rPr>
        <w:t>2</w:t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10)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Как называется передача, кинематическая схема которой показана на рисунке?</w:t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742950"/>
            <wp:effectExtent l="19050" t="0" r="0" b="0"/>
            <wp:docPr id="30" name="Рисунок 26" descr="H:\Лекции\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:\Лекции\image077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1.   </w:t>
      </w:r>
      <w:r w:rsidR="00AF4830" w:rsidRPr="00FB5D55">
        <w:rPr>
          <w:rFonts w:ascii="Times New Roman" w:hAnsi="Times New Roman" w:cs="Times New Roman"/>
          <w:sz w:val="28"/>
          <w:szCs w:val="28"/>
        </w:rPr>
        <w:t>Цилиндрическая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AF4830" w:rsidRPr="00FB5D55">
        <w:rPr>
          <w:rFonts w:ascii="Times New Roman" w:hAnsi="Times New Roman" w:cs="Times New Roman"/>
          <w:sz w:val="28"/>
          <w:szCs w:val="28"/>
        </w:rPr>
        <w:t>Коническая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    3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 Червячная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4.  </w:t>
      </w:r>
      <w:r w:rsidR="00AF4830" w:rsidRPr="00FB5D55">
        <w:rPr>
          <w:rFonts w:ascii="Times New Roman" w:hAnsi="Times New Roman" w:cs="Times New Roman"/>
          <w:sz w:val="28"/>
          <w:szCs w:val="28"/>
        </w:rPr>
        <w:t>Планетарна</w:t>
      </w:r>
      <w:r w:rsidRPr="00FB5D55">
        <w:rPr>
          <w:rFonts w:ascii="Times New Roman" w:hAnsi="Times New Roman" w:cs="Times New Roman"/>
          <w:sz w:val="28"/>
          <w:szCs w:val="28"/>
        </w:rPr>
        <w:t>я</w:t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11)</w:t>
      </w:r>
      <w:r w:rsidR="00AF4830" w:rsidRPr="00FB5D55">
        <w:rPr>
          <w:rFonts w:ascii="Times New Roman" w:hAnsi="Times New Roman" w:cs="Times New Roman"/>
          <w:sz w:val="28"/>
          <w:szCs w:val="28"/>
        </w:rPr>
        <w:t>Как называется передача, кинематическая схема которой показана на рисунке?</w:t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52525" cy="742950"/>
            <wp:effectExtent l="19050" t="0" r="9525" b="0"/>
            <wp:docPr id="31" name="Рисунок 27" descr="H:\Лекции\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:\Лекции\image079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E68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1. </w:t>
      </w:r>
      <w:r w:rsidR="00AF4830" w:rsidRPr="00FB5D55">
        <w:rPr>
          <w:rFonts w:ascii="Times New Roman" w:hAnsi="Times New Roman" w:cs="Times New Roman"/>
          <w:sz w:val="28"/>
          <w:szCs w:val="28"/>
        </w:rPr>
        <w:t>Цилиндрическая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    2. Коническая        3.  </w:t>
      </w:r>
      <w:r w:rsidR="00AF4830" w:rsidRPr="00FB5D55">
        <w:rPr>
          <w:rFonts w:ascii="Times New Roman" w:hAnsi="Times New Roman" w:cs="Times New Roman"/>
          <w:sz w:val="28"/>
          <w:szCs w:val="28"/>
        </w:rPr>
        <w:t>Червячная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4</w:t>
      </w:r>
      <w:r w:rsidR="00B50E68">
        <w:rPr>
          <w:rFonts w:ascii="Times New Roman" w:hAnsi="Times New Roman" w:cs="Times New Roman"/>
          <w:sz w:val="28"/>
          <w:szCs w:val="28"/>
        </w:rPr>
        <w:t>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Планетарная</w:t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12)</w:t>
      </w:r>
      <w:r w:rsidR="00AF4830" w:rsidRPr="00FB5D55">
        <w:rPr>
          <w:rFonts w:ascii="Times New Roman" w:hAnsi="Times New Roman" w:cs="Times New Roman"/>
          <w:sz w:val="28"/>
          <w:szCs w:val="28"/>
        </w:rPr>
        <w:t>Как называется передача, кинематическая схема которой показана на рисунке?</w:t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895350"/>
            <wp:effectExtent l="19050" t="0" r="0" b="0"/>
            <wp:docPr id="32" name="Рисунок 28" descr="H:\Лекции\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:\Лекции\image081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1.  </w:t>
      </w:r>
      <w:r w:rsidR="00AF4830" w:rsidRPr="00FB5D55">
        <w:rPr>
          <w:rFonts w:ascii="Times New Roman" w:hAnsi="Times New Roman" w:cs="Times New Roman"/>
          <w:sz w:val="28"/>
          <w:szCs w:val="28"/>
        </w:rPr>
        <w:t>Цилиндрическая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Коническая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3.</w:t>
      </w:r>
      <w:r w:rsidR="00AF4830" w:rsidRPr="00FB5D55">
        <w:rPr>
          <w:rFonts w:ascii="Times New Roman" w:hAnsi="Times New Roman" w:cs="Times New Roman"/>
          <w:sz w:val="28"/>
          <w:szCs w:val="28"/>
        </w:rPr>
        <w:t>Червячная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4.</w:t>
      </w:r>
      <w:r w:rsidR="00AF4830" w:rsidRPr="00FB5D55">
        <w:rPr>
          <w:rFonts w:ascii="Times New Roman" w:hAnsi="Times New Roman" w:cs="Times New Roman"/>
          <w:sz w:val="28"/>
          <w:szCs w:val="28"/>
        </w:rPr>
        <w:t>Планетарная</w:t>
      </w:r>
    </w:p>
    <w:p w:rsidR="00AF4830" w:rsidRPr="00FB5D55" w:rsidRDefault="00096AA6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13)</w:t>
      </w:r>
      <w:r w:rsidR="00AF4830" w:rsidRPr="00FB5D55">
        <w:rPr>
          <w:rFonts w:ascii="Times New Roman" w:hAnsi="Times New Roman" w:cs="Times New Roman"/>
          <w:sz w:val="28"/>
          <w:szCs w:val="28"/>
        </w:rPr>
        <w:t>Какая передача может использоваться для передачи вращения между валами, оси которых пересекаются?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1.        Коническая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2</w:t>
      </w:r>
      <w:r w:rsidR="00AF4830" w:rsidRPr="00FB5D55">
        <w:rPr>
          <w:rFonts w:ascii="Times New Roman" w:hAnsi="Times New Roman" w:cs="Times New Roman"/>
          <w:sz w:val="28"/>
          <w:szCs w:val="28"/>
        </w:rPr>
        <w:t>.        Червячная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3</w:t>
      </w:r>
      <w:r w:rsidR="00AF4830" w:rsidRPr="00FB5D55">
        <w:rPr>
          <w:rFonts w:ascii="Times New Roman" w:hAnsi="Times New Roman" w:cs="Times New Roman"/>
          <w:sz w:val="28"/>
          <w:szCs w:val="28"/>
        </w:rPr>
        <w:t>.        Цилиндрическая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4</w:t>
      </w:r>
      <w:r w:rsidR="00AF4830" w:rsidRPr="00FB5D55">
        <w:rPr>
          <w:rFonts w:ascii="Times New Roman" w:hAnsi="Times New Roman" w:cs="Times New Roman"/>
          <w:sz w:val="28"/>
          <w:szCs w:val="28"/>
        </w:rPr>
        <w:t>.        Гипоидная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14)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Какая передача может использоваться для передачи вращения между валами, оси которых параллельны?</w:t>
      </w:r>
    </w:p>
    <w:p w:rsidR="00762BAC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1.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Цилиндрическая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Червячная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    3.</w:t>
      </w:r>
      <w:r w:rsidR="00AF4830" w:rsidRPr="00FB5D55">
        <w:rPr>
          <w:rFonts w:ascii="Times New Roman" w:hAnsi="Times New Roman" w:cs="Times New Roman"/>
          <w:sz w:val="28"/>
          <w:szCs w:val="28"/>
        </w:rPr>
        <w:t>Гипоидная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    4.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 Реечная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15)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Какая передача может использоваться для передачи вращения между валами, оси которых перекрещиваются (но не пересекаются)?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1.        Червячная</w:t>
      </w:r>
      <w:r w:rsidR="00762BAC" w:rsidRPr="00FB5D55">
        <w:rPr>
          <w:rFonts w:ascii="Times New Roman" w:hAnsi="Times New Roman" w:cs="Times New Roman"/>
          <w:sz w:val="28"/>
          <w:szCs w:val="28"/>
        </w:rPr>
        <w:t xml:space="preserve">      2.</w:t>
      </w:r>
      <w:r w:rsidRPr="00FB5D55">
        <w:rPr>
          <w:rFonts w:ascii="Times New Roman" w:hAnsi="Times New Roman" w:cs="Times New Roman"/>
          <w:sz w:val="28"/>
          <w:szCs w:val="28"/>
        </w:rPr>
        <w:t xml:space="preserve"> Гипоидная</w:t>
      </w:r>
      <w:r w:rsidR="00762BAC" w:rsidRPr="00FB5D55">
        <w:rPr>
          <w:rFonts w:ascii="Times New Roman" w:hAnsi="Times New Roman" w:cs="Times New Roman"/>
          <w:sz w:val="28"/>
          <w:szCs w:val="28"/>
        </w:rPr>
        <w:t xml:space="preserve">      3.  </w:t>
      </w:r>
      <w:r w:rsidRPr="00FB5D55">
        <w:rPr>
          <w:rFonts w:ascii="Times New Roman" w:hAnsi="Times New Roman" w:cs="Times New Roman"/>
          <w:sz w:val="28"/>
          <w:szCs w:val="28"/>
        </w:rPr>
        <w:t>Коническая</w:t>
      </w:r>
      <w:r w:rsidR="00762BAC" w:rsidRPr="00FB5D55">
        <w:rPr>
          <w:rFonts w:ascii="Times New Roman" w:hAnsi="Times New Roman" w:cs="Times New Roman"/>
          <w:sz w:val="28"/>
          <w:szCs w:val="28"/>
        </w:rPr>
        <w:t xml:space="preserve">     4.</w:t>
      </w:r>
      <w:r w:rsidRPr="00FB5D55">
        <w:rPr>
          <w:rFonts w:ascii="Times New Roman" w:hAnsi="Times New Roman" w:cs="Times New Roman"/>
          <w:sz w:val="28"/>
          <w:szCs w:val="28"/>
        </w:rPr>
        <w:t xml:space="preserve"> Винтовая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15)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У какой червячной передачи к.п.д. как 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выше?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1.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С однозаходным червяком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2.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="00AF4830" w:rsidRPr="00FB5D55">
        <w:rPr>
          <w:rFonts w:ascii="Times New Roman" w:hAnsi="Times New Roman" w:cs="Times New Roman"/>
          <w:sz w:val="28"/>
          <w:szCs w:val="28"/>
        </w:rPr>
        <w:t>двухзаходным</w:t>
      </w:r>
      <w:proofErr w:type="spell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червяком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3.        С </w:t>
      </w:r>
      <w:proofErr w:type="spellStart"/>
      <w:r w:rsidRPr="00FB5D55">
        <w:rPr>
          <w:rFonts w:ascii="Times New Roman" w:hAnsi="Times New Roman" w:cs="Times New Roman"/>
          <w:sz w:val="28"/>
          <w:szCs w:val="28"/>
        </w:rPr>
        <w:t>трехзаходным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 xml:space="preserve"> червяком</w:t>
      </w:r>
      <w:r w:rsidR="00762BAC" w:rsidRPr="00FB5D55">
        <w:rPr>
          <w:rFonts w:ascii="Times New Roman" w:hAnsi="Times New Roman" w:cs="Times New Roman"/>
          <w:sz w:val="28"/>
          <w:szCs w:val="28"/>
        </w:rPr>
        <w:t xml:space="preserve">      4.</w:t>
      </w:r>
      <w:r w:rsidRPr="00FB5D55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Pr="00FB5D55">
        <w:rPr>
          <w:rFonts w:ascii="Times New Roman" w:hAnsi="Times New Roman" w:cs="Times New Roman"/>
          <w:sz w:val="28"/>
          <w:szCs w:val="28"/>
        </w:rPr>
        <w:t>четырехзаходным</w:t>
      </w:r>
      <w:proofErr w:type="spellEnd"/>
      <w:r w:rsidRPr="00FB5D55">
        <w:rPr>
          <w:rFonts w:ascii="Times New Roman" w:hAnsi="Times New Roman" w:cs="Times New Roman"/>
          <w:sz w:val="28"/>
          <w:szCs w:val="28"/>
        </w:rPr>
        <w:t xml:space="preserve"> червяком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5D55">
        <w:rPr>
          <w:rFonts w:ascii="Times New Roman" w:hAnsi="Times New Roman" w:cs="Times New Roman"/>
          <w:sz w:val="28"/>
          <w:szCs w:val="28"/>
        </w:rPr>
        <w:lastRenderedPageBreak/>
        <w:t>16)</w:t>
      </w:r>
      <w:r w:rsidR="0059151F">
        <w:rPr>
          <w:rFonts w:ascii="Times New Roman" w:hAnsi="Times New Roman" w:cs="Times New Roman"/>
          <w:sz w:val="28"/>
          <w:szCs w:val="28"/>
        </w:rPr>
        <w:t xml:space="preserve"> </w:t>
      </w:r>
      <w:r w:rsidR="00AF4830" w:rsidRPr="00FB5D55">
        <w:rPr>
          <w:rFonts w:ascii="Times New Roman" w:hAnsi="Times New Roman" w:cs="Times New Roman"/>
          <w:sz w:val="28"/>
          <w:szCs w:val="28"/>
        </w:rPr>
        <w:t>Как называется передача, шестерня и колесо которой показаны на фотографии?</w:t>
      </w:r>
      <w:proofErr w:type="gramEnd"/>
    </w:p>
    <w:p w:rsidR="00AF4830" w:rsidRPr="00FB5D55" w:rsidRDefault="00B50E68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2BAC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1295400"/>
            <wp:effectExtent l="19050" t="0" r="9525" b="0"/>
            <wp:docPr id="33" name="Рисунок 29" descr="H:\Лекции\image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:\Лекции\image083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1.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Цилиндрическая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2.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Коническая прямозубая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Коническая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с круговыми зубьями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4. </w:t>
      </w:r>
      <w:r w:rsidR="00AF4830" w:rsidRPr="00FB5D55">
        <w:rPr>
          <w:rFonts w:ascii="Times New Roman" w:hAnsi="Times New Roman" w:cs="Times New Roman"/>
          <w:sz w:val="28"/>
          <w:szCs w:val="28"/>
        </w:rPr>
        <w:t>Червячная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17)</w:t>
      </w:r>
      <w:r w:rsidR="00AF4830" w:rsidRPr="00FB5D55">
        <w:rPr>
          <w:rFonts w:ascii="Times New Roman" w:hAnsi="Times New Roman" w:cs="Times New Roman"/>
          <w:sz w:val="28"/>
          <w:szCs w:val="28"/>
        </w:rPr>
        <w:t>Укажите направление линии зуба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1790700"/>
            <wp:effectExtent l="19050" t="0" r="0" b="0"/>
            <wp:docPr id="34" name="Рисунок 30" descr="H:\Лекции\image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:\Лекции\image085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58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1.        Правое</w:t>
      </w:r>
      <w:r w:rsidR="00762BAC" w:rsidRPr="00FB5D5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5D55">
        <w:rPr>
          <w:rFonts w:ascii="Times New Roman" w:hAnsi="Times New Roman" w:cs="Times New Roman"/>
          <w:sz w:val="28"/>
          <w:szCs w:val="28"/>
        </w:rPr>
        <w:t>2.        Левое</w:t>
      </w:r>
      <w:r w:rsidR="00762BAC" w:rsidRPr="00FB5D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5D55">
        <w:rPr>
          <w:rFonts w:ascii="Times New Roman" w:hAnsi="Times New Roman" w:cs="Times New Roman"/>
          <w:sz w:val="28"/>
          <w:szCs w:val="28"/>
        </w:rPr>
        <w:t>3.        Тангенциальное</w:t>
      </w:r>
      <w:r w:rsidR="0071535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4.        Круговое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18)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Укажите направление линии зуба</w:t>
      </w:r>
    </w:p>
    <w:p w:rsidR="00762BAC" w:rsidRPr="00FB5D55" w:rsidRDefault="00762BAC" w:rsidP="00AF483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1247775"/>
            <wp:effectExtent l="19050" t="0" r="0" b="0"/>
            <wp:docPr id="35" name="Рисунок 31" descr="H:\Лекции\image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:\Лекции\image087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762BAC" w:rsidP="009A7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FB5D55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AF4830" w:rsidRPr="00FB5D55">
        <w:rPr>
          <w:rFonts w:ascii="Times New Roman" w:hAnsi="Times New Roman" w:cs="Times New Roman"/>
          <w:sz w:val="28"/>
          <w:szCs w:val="28"/>
        </w:rPr>
        <w:t>Левое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     3.</w:t>
      </w:r>
      <w:r w:rsidR="00AF4830" w:rsidRPr="00FB5D55">
        <w:rPr>
          <w:rFonts w:ascii="Times New Roman" w:hAnsi="Times New Roman" w:cs="Times New Roman"/>
          <w:sz w:val="28"/>
          <w:szCs w:val="28"/>
        </w:rPr>
        <w:t>Зубья прямые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4.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Круговое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19)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Укажите тип передачи, колесо которой представлено на фотографии</w:t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</w:t>
      </w: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1362075"/>
            <wp:effectExtent l="19050" t="0" r="9525" b="0"/>
            <wp:docPr id="36" name="Рисунок 32" descr="H:\Лекции\image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:\Лекции\image089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lum bright="10000" contrast="10000"/>
                    </a:blip>
                    <a:srcRect l="18000" r="4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51F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1.   </w:t>
      </w:r>
      <w:r w:rsidR="00AF4830" w:rsidRPr="00FB5D55">
        <w:rPr>
          <w:rFonts w:ascii="Times New Roman" w:hAnsi="Times New Roman" w:cs="Times New Roman"/>
          <w:sz w:val="28"/>
          <w:szCs w:val="28"/>
        </w:rPr>
        <w:t>Цилиндрическая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AF4830" w:rsidRPr="00FB5D55">
        <w:rPr>
          <w:rFonts w:ascii="Times New Roman" w:hAnsi="Times New Roman" w:cs="Times New Roman"/>
          <w:sz w:val="28"/>
          <w:szCs w:val="28"/>
        </w:rPr>
        <w:t>Коническая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Червячная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4. </w:t>
      </w:r>
      <w:r w:rsidR="00AF4830" w:rsidRPr="00FB5D55">
        <w:rPr>
          <w:rFonts w:ascii="Times New Roman" w:hAnsi="Times New Roman" w:cs="Times New Roman"/>
          <w:sz w:val="28"/>
          <w:szCs w:val="28"/>
        </w:rPr>
        <w:t>Гипоидная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20)</w:t>
      </w:r>
      <w:r w:rsidR="00AF4830" w:rsidRPr="00FB5D55">
        <w:rPr>
          <w:rFonts w:ascii="Times New Roman" w:hAnsi="Times New Roman" w:cs="Times New Roman"/>
          <w:sz w:val="28"/>
          <w:szCs w:val="28"/>
        </w:rPr>
        <w:t>Укажите тип передачи, ведущее звено которой представлено на фотографии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809625"/>
            <wp:effectExtent l="19050" t="0" r="9525" b="0"/>
            <wp:docPr id="37" name="Рисунок 33" descr="H:\Лекции\image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:\Лекции\image091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t="20100" b="37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 xml:space="preserve">1.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Цилиндрическая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AF4830" w:rsidRPr="00FB5D55">
        <w:rPr>
          <w:rFonts w:ascii="Times New Roman" w:hAnsi="Times New Roman" w:cs="Times New Roman"/>
          <w:sz w:val="28"/>
          <w:szCs w:val="28"/>
        </w:rPr>
        <w:t>Винтова</w:t>
      </w:r>
      <w:r w:rsidRPr="00FB5D55">
        <w:rPr>
          <w:rFonts w:ascii="Times New Roman" w:hAnsi="Times New Roman" w:cs="Times New Roman"/>
          <w:sz w:val="28"/>
          <w:szCs w:val="28"/>
        </w:rPr>
        <w:t>я      3.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Червячная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4.</w:t>
      </w:r>
      <w:r w:rsidR="00AF4830" w:rsidRPr="00FB5D55">
        <w:rPr>
          <w:rFonts w:ascii="Times New Roman" w:hAnsi="Times New Roman" w:cs="Times New Roman"/>
          <w:sz w:val="28"/>
          <w:szCs w:val="28"/>
        </w:rPr>
        <w:t>Червячная глобоидная</w:t>
      </w: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21)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Макет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какой передачи показан на фотографии?</w:t>
      </w:r>
    </w:p>
    <w:p w:rsidR="00AF4830" w:rsidRPr="00FB5D55" w:rsidRDefault="0059151F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2BAC" w:rsidRPr="00FB5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676400"/>
            <wp:effectExtent l="19050" t="0" r="0" b="0"/>
            <wp:docPr id="38" name="Рисунок 34" descr="H:\Лекции\image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:\Лекции\image095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lum bright="10000" contrast="10000"/>
                    </a:blip>
                    <a:srcRect l="6785" r="30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30" w:rsidRPr="00FB5D55" w:rsidRDefault="00AF4830" w:rsidP="00AF4830">
      <w:pPr>
        <w:rPr>
          <w:rFonts w:ascii="Times New Roman" w:hAnsi="Times New Roman" w:cs="Times New Roman"/>
          <w:sz w:val="28"/>
          <w:szCs w:val="28"/>
        </w:rPr>
      </w:pPr>
    </w:p>
    <w:p w:rsidR="00AF4830" w:rsidRPr="00FB5D55" w:rsidRDefault="00762BAC" w:rsidP="00AF4830">
      <w:pPr>
        <w:rPr>
          <w:rFonts w:ascii="Times New Roman" w:hAnsi="Times New Roman" w:cs="Times New Roman"/>
          <w:sz w:val="28"/>
          <w:szCs w:val="28"/>
        </w:rPr>
      </w:pPr>
      <w:r w:rsidRPr="00FB5D55">
        <w:rPr>
          <w:rFonts w:ascii="Times New Roman" w:hAnsi="Times New Roman" w:cs="Times New Roman"/>
          <w:sz w:val="28"/>
          <w:szCs w:val="28"/>
        </w:rPr>
        <w:t>1.</w:t>
      </w:r>
      <w:r w:rsidR="00AF4830" w:rsidRPr="00FB5D55">
        <w:rPr>
          <w:rFonts w:ascii="Times New Roman" w:hAnsi="Times New Roman" w:cs="Times New Roman"/>
          <w:sz w:val="28"/>
          <w:szCs w:val="28"/>
        </w:rPr>
        <w:t>Червячной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   2.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Глобоидной</w:t>
      </w:r>
      <w:r w:rsidRPr="00FB5D55">
        <w:rPr>
          <w:rFonts w:ascii="Times New Roman" w:hAnsi="Times New Roman" w:cs="Times New Roman"/>
          <w:sz w:val="28"/>
          <w:szCs w:val="28"/>
        </w:rPr>
        <w:t xml:space="preserve">     3.</w:t>
      </w:r>
      <w:r w:rsidR="00AF4830" w:rsidRPr="00FB5D55">
        <w:rPr>
          <w:rFonts w:ascii="Times New Roman" w:hAnsi="Times New Roman" w:cs="Times New Roman"/>
          <w:sz w:val="28"/>
          <w:szCs w:val="28"/>
        </w:rPr>
        <w:t>Винтово</w:t>
      </w:r>
      <w:r w:rsidRPr="00FB5D55">
        <w:rPr>
          <w:rFonts w:ascii="Times New Roman" w:hAnsi="Times New Roman" w:cs="Times New Roman"/>
          <w:sz w:val="28"/>
          <w:szCs w:val="28"/>
        </w:rPr>
        <w:t>й     4.</w:t>
      </w:r>
      <w:r w:rsidR="00AF4830" w:rsidRPr="00FB5D55">
        <w:rPr>
          <w:rFonts w:ascii="Times New Roman" w:hAnsi="Times New Roman" w:cs="Times New Roman"/>
          <w:sz w:val="28"/>
          <w:szCs w:val="28"/>
        </w:rPr>
        <w:t>Реечной</w:t>
      </w:r>
    </w:p>
    <w:p w:rsidR="00AF4830" w:rsidRPr="00FB5D55" w:rsidRDefault="0059151F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A752C" w:rsidRPr="00FB5D55">
        <w:rPr>
          <w:rFonts w:ascii="Times New Roman" w:hAnsi="Times New Roman" w:cs="Times New Roman"/>
          <w:sz w:val="28"/>
          <w:szCs w:val="28"/>
        </w:rPr>
        <w:t>)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Какая </w:t>
      </w:r>
      <w:proofErr w:type="gramStart"/>
      <w:r w:rsidR="00AF4830" w:rsidRPr="00FB5D55">
        <w:rPr>
          <w:rFonts w:ascii="Times New Roman" w:hAnsi="Times New Roman" w:cs="Times New Roman"/>
          <w:sz w:val="28"/>
          <w:szCs w:val="28"/>
        </w:rPr>
        <w:t>передача</w:t>
      </w:r>
      <w:proofErr w:type="gramEnd"/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как правило имеет меньший уровень шума при работе?</w:t>
      </w:r>
    </w:p>
    <w:p w:rsidR="00AF4830" w:rsidRDefault="00D97358" w:rsidP="00AF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margin-left:456.45pt;margin-top:313.15pt;width:43.5pt;height:60.75pt;z-index:251678720" stroked="f">
            <v:textbox>
              <w:txbxContent>
                <w:p w:rsidR="00D870BA" w:rsidRDefault="00D870BA">
                  <w:r>
                    <w:t>40</w:t>
                  </w:r>
                </w:p>
              </w:txbxContent>
            </v:textbox>
          </v:shape>
        </w:pict>
      </w:r>
      <w:r w:rsidR="009A752C" w:rsidRPr="00FB5D55">
        <w:rPr>
          <w:rFonts w:ascii="Times New Roman" w:hAnsi="Times New Roman" w:cs="Times New Roman"/>
          <w:sz w:val="28"/>
          <w:szCs w:val="28"/>
        </w:rPr>
        <w:t xml:space="preserve">1. 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  Цилиндрическая прямозубая</w:t>
      </w:r>
      <w:r w:rsidR="009A752C" w:rsidRPr="00FB5D55">
        <w:rPr>
          <w:rFonts w:ascii="Times New Roman" w:hAnsi="Times New Roman" w:cs="Times New Roman"/>
          <w:sz w:val="28"/>
          <w:szCs w:val="28"/>
        </w:rPr>
        <w:t xml:space="preserve">    2.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Коническая</w:t>
      </w:r>
      <w:r w:rsidR="009A752C" w:rsidRPr="00FB5D55">
        <w:rPr>
          <w:rFonts w:ascii="Times New Roman" w:hAnsi="Times New Roman" w:cs="Times New Roman"/>
          <w:sz w:val="28"/>
          <w:szCs w:val="28"/>
        </w:rPr>
        <w:t xml:space="preserve">   3.</w:t>
      </w:r>
      <w:r w:rsidR="00AF4830" w:rsidRPr="00FB5D55">
        <w:rPr>
          <w:rFonts w:ascii="Times New Roman" w:hAnsi="Times New Roman" w:cs="Times New Roman"/>
          <w:sz w:val="28"/>
          <w:szCs w:val="28"/>
        </w:rPr>
        <w:t>Червячная</w:t>
      </w:r>
      <w:r w:rsidR="009A752C" w:rsidRPr="00FB5D55">
        <w:rPr>
          <w:rFonts w:ascii="Times New Roman" w:hAnsi="Times New Roman" w:cs="Times New Roman"/>
          <w:sz w:val="28"/>
          <w:szCs w:val="28"/>
        </w:rPr>
        <w:t xml:space="preserve">   4.</w:t>
      </w:r>
      <w:r w:rsidR="00AF4830" w:rsidRPr="00FB5D55">
        <w:rPr>
          <w:rFonts w:ascii="Times New Roman" w:hAnsi="Times New Roman" w:cs="Times New Roman"/>
          <w:sz w:val="28"/>
          <w:szCs w:val="28"/>
        </w:rPr>
        <w:t xml:space="preserve"> Цилиндрическая косозубая</w:t>
      </w:r>
    </w:p>
    <w:p w:rsidR="008473C6" w:rsidRDefault="008473C6" w:rsidP="00AF4830">
      <w:pPr>
        <w:rPr>
          <w:rFonts w:ascii="Times New Roman" w:hAnsi="Times New Roman" w:cs="Times New Roman"/>
          <w:sz w:val="28"/>
          <w:szCs w:val="28"/>
        </w:rPr>
      </w:pPr>
    </w:p>
    <w:p w:rsidR="008473C6" w:rsidRDefault="008473C6" w:rsidP="00AF4830">
      <w:pPr>
        <w:rPr>
          <w:rFonts w:ascii="Times New Roman" w:hAnsi="Times New Roman" w:cs="Times New Roman"/>
          <w:sz w:val="28"/>
          <w:szCs w:val="28"/>
        </w:rPr>
      </w:pPr>
    </w:p>
    <w:p w:rsidR="008473C6" w:rsidRDefault="008473C6" w:rsidP="0084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Литература</w:t>
      </w:r>
    </w:p>
    <w:p w:rsidR="008473C6" w:rsidRPr="008473C6" w:rsidRDefault="008473C6" w:rsidP="0084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73C6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8473C6" w:rsidRPr="008473C6" w:rsidRDefault="008473C6" w:rsidP="008473C6">
      <w:pPr>
        <w:pStyle w:val="1"/>
        <w:numPr>
          <w:ilvl w:val="0"/>
          <w:numId w:val="1"/>
        </w:numPr>
        <w:rPr>
          <w:sz w:val="28"/>
          <w:szCs w:val="28"/>
        </w:rPr>
      </w:pPr>
      <w:r w:rsidRPr="008473C6">
        <w:rPr>
          <w:sz w:val="28"/>
          <w:szCs w:val="28"/>
        </w:rPr>
        <w:t xml:space="preserve"> </w:t>
      </w:r>
      <w:proofErr w:type="spellStart"/>
      <w:r w:rsidRPr="008473C6">
        <w:rPr>
          <w:sz w:val="28"/>
          <w:szCs w:val="28"/>
        </w:rPr>
        <w:t>Аркуша</w:t>
      </w:r>
      <w:proofErr w:type="spellEnd"/>
      <w:r w:rsidRPr="008473C6">
        <w:rPr>
          <w:sz w:val="28"/>
          <w:szCs w:val="28"/>
        </w:rPr>
        <w:t xml:space="preserve"> А.И. Техническая механика. Теоретическая механика и сопротивление материалов. – М.: Высшая школа, 2007, - 352 </w:t>
      </w:r>
      <w:proofErr w:type="gramStart"/>
      <w:r w:rsidRPr="008473C6">
        <w:rPr>
          <w:sz w:val="28"/>
          <w:szCs w:val="28"/>
        </w:rPr>
        <w:t>с</w:t>
      </w:r>
      <w:proofErr w:type="gramEnd"/>
      <w:r w:rsidRPr="008473C6">
        <w:rPr>
          <w:sz w:val="28"/>
          <w:szCs w:val="28"/>
        </w:rPr>
        <w:t xml:space="preserve"> </w:t>
      </w:r>
    </w:p>
    <w:p w:rsidR="008473C6" w:rsidRPr="008473C6" w:rsidRDefault="008473C6" w:rsidP="008473C6">
      <w:pPr>
        <w:pStyle w:val="1"/>
        <w:numPr>
          <w:ilvl w:val="0"/>
          <w:numId w:val="1"/>
        </w:numPr>
        <w:rPr>
          <w:sz w:val="28"/>
          <w:szCs w:val="28"/>
        </w:rPr>
      </w:pPr>
      <w:proofErr w:type="spellStart"/>
      <w:r w:rsidRPr="008473C6">
        <w:rPr>
          <w:sz w:val="28"/>
          <w:szCs w:val="28"/>
        </w:rPr>
        <w:t>Олофинская</w:t>
      </w:r>
      <w:proofErr w:type="spellEnd"/>
      <w:r w:rsidRPr="008473C6">
        <w:rPr>
          <w:sz w:val="28"/>
          <w:szCs w:val="28"/>
        </w:rPr>
        <w:t xml:space="preserve"> В. П. Детали машин. Краткий курс  лекций и тестовые задания</w:t>
      </w:r>
      <w:proofErr w:type="gramStart"/>
      <w:r w:rsidRPr="008473C6">
        <w:rPr>
          <w:sz w:val="28"/>
          <w:szCs w:val="28"/>
        </w:rPr>
        <w:t xml:space="preserve"> .</w:t>
      </w:r>
      <w:proofErr w:type="gramEnd"/>
      <w:r w:rsidRPr="008473C6">
        <w:rPr>
          <w:sz w:val="28"/>
          <w:szCs w:val="28"/>
        </w:rPr>
        <w:t xml:space="preserve"> – </w:t>
      </w:r>
      <w:proofErr w:type="spellStart"/>
      <w:r w:rsidRPr="008473C6">
        <w:rPr>
          <w:sz w:val="28"/>
          <w:szCs w:val="28"/>
        </w:rPr>
        <w:t>М.:Форум</w:t>
      </w:r>
      <w:proofErr w:type="spellEnd"/>
      <w:r w:rsidRPr="008473C6">
        <w:rPr>
          <w:sz w:val="28"/>
          <w:szCs w:val="28"/>
        </w:rPr>
        <w:t xml:space="preserve"> – </w:t>
      </w:r>
      <w:proofErr w:type="spellStart"/>
      <w:r w:rsidRPr="008473C6">
        <w:rPr>
          <w:sz w:val="28"/>
          <w:szCs w:val="28"/>
        </w:rPr>
        <w:t>инфа</w:t>
      </w:r>
      <w:proofErr w:type="spellEnd"/>
      <w:r w:rsidRPr="008473C6">
        <w:rPr>
          <w:sz w:val="28"/>
          <w:szCs w:val="28"/>
        </w:rPr>
        <w:t xml:space="preserve">  М.:2007 – 132с</w:t>
      </w:r>
    </w:p>
    <w:p w:rsidR="008473C6" w:rsidRPr="008473C6" w:rsidRDefault="008473C6" w:rsidP="008473C6">
      <w:pPr>
        <w:pStyle w:val="1"/>
        <w:numPr>
          <w:ilvl w:val="0"/>
          <w:numId w:val="1"/>
        </w:numPr>
        <w:rPr>
          <w:sz w:val="28"/>
          <w:szCs w:val="28"/>
        </w:rPr>
      </w:pPr>
      <w:proofErr w:type="spellStart"/>
      <w:r w:rsidRPr="008473C6">
        <w:rPr>
          <w:sz w:val="28"/>
          <w:szCs w:val="28"/>
        </w:rPr>
        <w:t>Олофинская</w:t>
      </w:r>
      <w:proofErr w:type="spellEnd"/>
      <w:r w:rsidRPr="008473C6">
        <w:rPr>
          <w:sz w:val="28"/>
          <w:szCs w:val="28"/>
        </w:rPr>
        <w:t xml:space="preserve"> В. П. Техническая механика</w:t>
      </w:r>
      <w:proofErr w:type="gramStart"/>
      <w:r w:rsidRPr="008473C6">
        <w:rPr>
          <w:sz w:val="28"/>
          <w:szCs w:val="28"/>
        </w:rPr>
        <w:t xml:space="preserve"> :</w:t>
      </w:r>
      <w:proofErr w:type="gramEnd"/>
      <w:r w:rsidRPr="008473C6">
        <w:rPr>
          <w:sz w:val="28"/>
          <w:szCs w:val="28"/>
        </w:rPr>
        <w:t xml:space="preserve"> Сборник тестовых заданий. – </w:t>
      </w:r>
      <w:proofErr w:type="spellStart"/>
      <w:r w:rsidRPr="008473C6">
        <w:rPr>
          <w:sz w:val="28"/>
          <w:szCs w:val="28"/>
        </w:rPr>
        <w:t>М.:Форум</w:t>
      </w:r>
      <w:proofErr w:type="spellEnd"/>
      <w:r w:rsidRPr="008473C6">
        <w:rPr>
          <w:sz w:val="28"/>
          <w:szCs w:val="28"/>
        </w:rPr>
        <w:t xml:space="preserve"> – </w:t>
      </w:r>
      <w:proofErr w:type="spellStart"/>
      <w:r w:rsidRPr="008473C6">
        <w:rPr>
          <w:sz w:val="28"/>
          <w:szCs w:val="28"/>
        </w:rPr>
        <w:t>инфа</w:t>
      </w:r>
      <w:proofErr w:type="spellEnd"/>
      <w:r w:rsidRPr="008473C6">
        <w:rPr>
          <w:sz w:val="28"/>
          <w:szCs w:val="28"/>
        </w:rPr>
        <w:t xml:space="preserve">  М.  ,2007 – 349с</w:t>
      </w:r>
    </w:p>
    <w:p w:rsidR="008473C6" w:rsidRPr="008473C6" w:rsidRDefault="008473C6" w:rsidP="008473C6">
      <w:pPr>
        <w:pStyle w:val="1"/>
        <w:numPr>
          <w:ilvl w:val="0"/>
          <w:numId w:val="1"/>
        </w:numPr>
        <w:rPr>
          <w:sz w:val="28"/>
          <w:szCs w:val="28"/>
        </w:rPr>
      </w:pPr>
      <w:r w:rsidRPr="008473C6">
        <w:rPr>
          <w:sz w:val="28"/>
          <w:szCs w:val="28"/>
        </w:rPr>
        <w:t>Щербакова Ю.В.Теоретическая механика. Конспект лекций. – М.: ЭКСМО,2008 – 160с</w:t>
      </w:r>
    </w:p>
    <w:p w:rsidR="008473C6" w:rsidRPr="008473C6" w:rsidRDefault="008473C6" w:rsidP="0084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73C6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8473C6" w:rsidRPr="008473C6" w:rsidRDefault="008473C6" w:rsidP="008473C6">
      <w:pPr>
        <w:pStyle w:val="1"/>
        <w:numPr>
          <w:ilvl w:val="0"/>
          <w:numId w:val="2"/>
        </w:numPr>
        <w:rPr>
          <w:sz w:val="28"/>
          <w:szCs w:val="28"/>
        </w:rPr>
      </w:pPr>
      <w:proofErr w:type="spellStart"/>
      <w:r w:rsidRPr="008473C6">
        <w:rPr>
          <w:sz w:val="28"/>
          <w:szCs w:val="28"/>
        </w:rPr>
        <w:t>Аркуша</w:t>
      </w:r>
      <w:proofErr w:type="spellEnd"/>
      <w:r w:rsidRPr="008473C6">
        <w:rPr>
          <w:sz w:val="28"/>
          <w:szCs w:val="28"/>
        </w:rPr>
        <w:t xml:space="preserve"> А. И. Сборник задач по теоретической механике. – М.: Высшая школа, 1999, - 336 </w:t>
      </w:r>
      <w:proofErr w:type="gramStart"/>
      <w:r w:rsidRPr="008473C6">
        <w:rPr>
          <w:sz w:val="28"/>
          <w:szCs w:val="28"/>
        </w:rPr>
        <w:t>с</w:t>
      </w:r>
      <w:proofErr w:type="gramEnd"/>
    </w:p>
    <w:p w:rsidR="008473C6" w:rsidRPr="008473C6" w:rsidRDefault="008473C6" w:rsidP="008473C6">
      <w:pPr>
        <w:pStyle w:val="1"/>
        <w:numPr>
          <w:ilvl w:val="0"/>
          <w:numId w:val="2"/>
        </w:numPr>
        <w:rPr>
          <w:sz w:val="28"/>
          <w:szCs w:val="28"/>
        </w:rPr>
      </w:pPr>
      <w:r w:rsidRPr="008473C6">
        <w:rPr>
          <w:sz w:val="28"/>
          <w:szCs w:val="28"/>
        </w:rPr>
        <w:t xml:space="preserve">Лёликов О. П. Основы расчёта и проектирования деталей и узлов машин. Конспект лекций по курсу «Детали машин».  – М.: Форум – </w:t>
      </w:r>
      <w:proofErr w:type="spellStart"/>
      <w:r w:rsidRPr="008473C6">
        <w:rPr>
          <w:sz w:val="28"/>
          <w:szCs w:val="28"/>
        </w:rPr>
        <w:t>инфа</w:t>
      </w:r>
      <w:proofErr w:type="spellEnd"/>
      <w:r w:rsidRPr="008473C6">
        <w:rPr>
          <w:sz w:val="28"/>
          <w:szCs w:val="28"/>
        </w:rPr>
        <w:t xml:space="preserve"> М.: 2004 – 56с</w:t>
      </w:r>
      <w:r w:rsidRPr="008473C6">
        <w:rPr>
          <w:bCs/>
          <w:sz w:val="28"/>
          <w:szCs w:val="28"/>
        </w:rPr>
        <w:t xml:space="preserve">. </w:t>
      </w:r>
      <w:r w:rsidRPr="008473C6">
        <w:rPr>
          <w:sz w:val="28"/>
          <w:szCs w:val="28"/>
        </w:rPr>
        <w:t xml:space="preserve"> </w:t>
      </w:r>
    </w:p>
    <w:p w:rsidR="008473C6" w:rsidRPr="008473C6" w:rsidRDefault="008473C6" w:rsidP="008473C6">
      <w:pPr>
        <w:pStyle w:val="1"/>
        <w:numPr>
          <w:ilvl w:val="0"/>
          <w:numId w:val="2"/>
        </w:numPr>
        <w:rPr>
          <w:sz w:val="28"/>
          <w:szCs w:val="28"/>
        </w:rPr>
      </w:pPr>
      <w:r w:rsidRPr="008473C6">
        <w:rPr>
          <w:sz w:val="28"/>
          <w:szCs w:val="28"/>
        </w:rPr>
        <w:t xml:space="preserve"> </w:t>
      </w:r>
      <w:proofErr w:type="spellStart"/>
      <w:r w:rsidRPr="008473C6">
        <w:rPr>
          <w:sz w:val="28"/>
          <w:szCs w:val="28"/>
        </w:rPr>
        <w:t>Мархель</w:t>
      </w:r>
      <w:proofErr w:type="spellEnd"/>
      <w:r w:rsidRPr="008473C6">
        <w:rPr>
          <w:sz w:val="28"/>
          <w:szCs w:val="28"/>
        </w:rPr>
        <w:t xml:space="preserve"> И.И. Детали машин. – М.: Машиностроение, 2004, - 448 </w:t>
      </w:r>
      <w:proofErr w:type="gramStart"/>
      <w:r w:rsidRPr="008473C6">
        <w:rPr>
          <w:sz w:val="28"/>
          <w:szCs w:val="28"/>
        </w:rPr>
        <w:t>с</w:t>
      </w:r>
      <w:proofErr w:type="gramEnd"/>
    </w:p>
    <w:p w:rsidR="008473C6" w:rsidRPr="008473C6" w:rsidRDefault="008473C6" w:rsidP="008473C6">
      <w:pPr>
        <w:pStyle w:val="1"/>
        <w:numPr>
          <w:ilvl w:val="0"/>
          <w:numId w:val="2"/>
        </w:numPr>
        <w:rPr>
          <w:sz w:val="28"/>
          <w:szCs w:val="28"/>
        </w:rPr>
      </w:pPr>
      <w:r w:rsidRPr="008473C6">
        <w:rPr>
          <w:sz w:val="28"/>
          <w:szCs w:val="28"/>
        </w:rPr>
        <w:t xml:space="preserve"> </w:t>
      </w:r>
      <w:proofErr w:type="spellStart"/>
      <w:r w:rsidRPr="008473C6">
        <w:rPr>
          <w:sz w:val="28"/>
          <w:szCs w:val="28"/>
        </w:rPr>
        <w:t>Устюгов</w:t>
      </w:r>
      <w:proofErr w:type="spellEnd"/>
      <w:r w:rsidRPr="008473C6">
        <w:rPr>
          <w:sz w:val="28"/>
          <w:szCs w:val="28"/>
        </w:rPr>
        <w:t xml:space="preserve"> И. И. Детали машин. – М.: Высшая школа, 2001, - 399 </w:t>
      </w:r>
      <w:proofErr w:type="gramStart"/>
      <w:r w:rsidRPr="008473C6">
        <w:rPr>
          <w:sz w:val="28"/>
          <w:szCs w:val="28"/>
        </w:rPr>
        <w:t>с</w:t>
      </w:r>
      <w:proofErr w:type="gramEnd"/>
    </w:p>
    <w:p w:rsidR="008473C6" w:rsidRPr="008473C6" w:rsidRDefault="008473C6" w:rsidP="008473C6">
      <w:pPr>
        <w:rPr>
          <w:sz w:val="28"/>
          <w:szCs w:val="28"/>
        </w:rPr>
      </w:pPr>
    </w:p>
    <w:p w:rsidR="008473C6" w:rsidRDefault="008473C6" w:rsidP="00AF4830">
      <w:pPr>
        <w:rPr>
          <w:rFonts w:ascii="Times New Roman" w:hAnsi="Times New Roman" w:cs="Times New Roman"/>
          <w:sz w:val="28"/>
          <w:szCs w:val="28"/>
        </w:rPr>
      </w:pPr>
    </w:p>
    <w:p w:rsidR="008473C6" w:rsidRDefault="008473C6" w:rsidP="00AF4830">
      <w:pPr>
        <w:rPr>
          <w:rFonts w:ascii="Times New Roman" w:hAnsi="Times New Roman" w:cs="Times New Roman"/>
          <w:sz w:val="28"/>
          <w:szCs w:val="28"/>
        </w:rPr>
      </w:pPr>
    </w:p>
    <w:p w:rsidR="008473C6" w:rsidRDefault="008473C6" w:rsidP="00AF4830">
      <w:pPr>
        <w:rPr>
          <w:rFonts w:ascii="Times New Roman" w:hAnsi="Times New Roman" w:cs="Times New Roman"/>
          <w:sz w:val="28"/>
          <w:szCs w:val="28"/>
        </w:rPr>
      </w:pPr>
    </w:p>
    <w:p w:rsidR="008473C6" w:rsidRDefault="008473C6" w:rsidP="00AF4830">
      <w:pPr>
        <w:rPr>
          <w:rFonts w:ascii="Times New Roman" w:hAnsi="Times New Roman" w:cs="Times New Roman"/>
          <w:sz w:val="28"/>
          <w:szCs w:val="28"/>
        </w:rPr>
      </w:pPr>
    </w:p>
    <w:p w:rsidR="008473C6" w:rsidRDefault="008473C6" w:rsidP="00AF4830">
      <w:pPr>
        <w:rPr>
          <w:rFonts w:ascii="Times New Roman" w:hAnsi="Times New Roman" w:cs="Times New Roman"/>
          <w:sz w:val="28"/>
          <w:szCs w:val="28"/>
        </w:rPr>
      </w:pPr>
    </w:p>
    <w:p w:rsidR="008473C6" w:rsidRDefault="008473C6" w:rsidP="00AF4830">
      <w:pPr>
        <w:rPr>
          <w:rFonts w:ascii="Times New Roman" w:hAnsi="Times New Roman" w:cs="Times New Roman"/>
          <w:sz w:val="28"/>
          <w:szCs w:val="28"/>
        </w:rPr>
      </w:pPr>
    </w:p>
    <w:p w:rsidR="008473C6" w:rsidRDefault="008473C6" w:rsidP="00AF4830">
      <w:pPr>
        <w:rPr>
          <w:rFonts w:ascii="Times New Roman" w:hAnsi="Times New Roman" w:cs="Times New Roman"/>
          <w:sz w:val="28"/>
          <w:szCs w:val="28"/>
        </w:rPr>
      </w:pPr>
    </w:p>
    <w:p w:rsidR="008473C6" w:rsidRDefault="008473C6" w:rsidP="00AF4830">
      <w:pPr>
        <w:rPr>
          <w:rFonts w:ascii="Times New Roman" w:hAnsi="Times New Roman" w:cs="Times New Roman"/>
          <w:sz w:val="28"/>
          <w:szCs w:val="28"/>
        </w:rPr>
      </w:pPr>
    </w:p>
    <w:p w:rsidR="008473C6" w:rsidRDefault="008473C6" w:rsidP="00AF4830">
      <w:pPr>
        <w:rPr>
          <w:rFonts w:ascii="Times New Roman" w:hAnsi="Times New Roman" w:cs="Times New Roman"/>
          <w:sz w:val="28"/>
          <w:szCs w:val="28"/>
        </w:rPr>
      </w:pPr>
    </w:p>
    <w:p w:rsidR="008473C6" w:rsidRPr="00FB5D55" w:rsidRDefault="008473C6" w:rsidP="00AF4830">
      <w:pPr>
        <w:rPr>
          <w:rFonts w:ascii="Times New Roman" w:hAnsi="Times New Roman" w:cs="Times New Roman"/>
          <w:sz w:val="28"/>
          <w:szCs w:val="28"/>
        </w:rPr>
      </w:pPr>
    </w:p>
    <w:sectPr w:rsidR="008473C6" w:rsidRPr="00FB5D55" w:rsidSect="00FB5D55">
      <w:footerReference w:type="default" r:id="rId6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BA" w:rsidRDefault="00D870BA" w:rsidP="00DA73C9">
      <w:pPr>
        <w:spacing w:after="0" w:line="240" w:lineRule="auto"/>
      </w:pPr>
      <w:r>
        <w:separator/>
      </w:r>
    </w:p>
  </w:endnote>
  <w:endnote w:type="continuationSeparator" w:id="1">
    <w:p w:rsidR="00D870BA" w:rsidRDefault="00D870BA" w:rsidP="00DA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"/>
      <w:docPartObj>
        <w:docPartGallery w:val="Page Numbers (Bottom of Page)"/>
        <w:docPartUnique/>
      </w:docPartObj>
    </w:sdtPr>
    <w:sdtContent>
      <w:p w:rsidR="00D870BA" w:rsidRDefault="00D97358">
        <w:pPr>
          <w:pStyle w:val="a9"/>
          <w:jc w:val="right"/>
        </w:pPr>
        <w:fldSimple w:instr=" PAGE   \* MERGEFORMAT ">
          <w:r w:rsidR="00DB5BDA">
            <w:rPr>
              <w:noProof/>
            </w:rPr>
            <w:t>2</w:t>
          </w:r>
        </w:fldSimple>
      </w:p>
    </w:sdtContent>
  </w:sdt>
  <w:p w:rsidR="00D870BA" w:rsidRDefault="00D870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BA" w:rsidRDefault="00D870BA" w:rsidP="00DA73C9">
      <w:pPr>
        <w:spacing w:after="0" w:line="240" w:lineRule="auto"/>
      </w:pPr>
      <w:r>
        <w:separator/>
      </w:r>
    </w:p>
  </w:footnote>
  <w:footnote w:type="continuationSeparator" w:id="1">
    <w:p w:rsidR="00D870BA" w:rsidRDefault="00D870BA" w:rsidP="00DA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EDF"/>
    <w:multiLevelType w:val="hybridMultilevel"/>
    <w:tmpl w:val="62FA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6D1E"/>
    <w:multiLevelType w:val="multilevel"/>
    <w:tmpl w:val="DAB4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17FB2"/>
    <w:multiLevelType w:val="hybridMultilevel"/>
    <w:tmpl w:val="E184FFD6"/>
    <w:lvl w:ilvl="0" w:tplc="08BC8968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6A824E75"/>
    <w:multiLevelType w:val="hybridMultilevel"/>
    <w:tmpl w:val="AFB0715A"/>
    <w:lvl w:ilvl="0" w:tplc="1EECA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85647BE"/>
    <w:multiLevelType w:val="multilevel"/>
    <w:tmpl w:val="0930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830"/>
    <w:rsid w:val="00064288"/>
    <w:rsid w:val="000871D7"/>
    <w:rsid w:val="00096AA6"/>
    <w:rsid w:val="000D030C"/>
    <w:rsid w:val="001538AC"/>
    <w:rsid w:val="00345E36"/>
    <w:rsid w:val="004101E7"/>
    <w:rsid w:val="0055732A"/>
    <w:rsid w:val="0059151F"/>
    <w:rsid w:val="006320EC"/>
    <w:rsid w:val="00695F79"/>
    <w:rsid w:val="006B7D67"/>
    <w:rsid w:val="00715358"/>
    <w:rsid w:val="00743058"/>
    <w:rsid w:val="00750C3F"/>
    <w:rsid w:val="00762BAC"/>
    <w:rsid w:val="007B444F"/>
    <w:rsid w:val="007B4547"/>
    <w:rsid w:val="008473C6"/>
    <w:rsid w:val="00861291"/>
    <w:rsid w:val="009227AD"/>
    <w:rsid w:val="009423A9"/>
    <w:rsid w:val="009A752C"/>
    <w:rsid w:val="009A7D3C"/>
    <w:rsid w:val="00AF4830"/>
    <w:rsid w:val="00B50E68"/>
    <w:rsid w:val="00D03D58"/>
    <w:rsid w:val="00D870BA"/>
    <w:rsid w:val="00D97358"/>
    <w:rsid w:val="00DA73C9"/>
    <w:rsid w:val="00DB5BDA"/>
    <w:rsid w:val="00EF3248"/>
    <w:rsid w:val="00FB5D55"/>
    <w:rsid w:val="00FE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>
      <o:colormenu v:ext="edit" strokecolor="none"/>
    </o:shapedefaults>
    <o:shapelayout v:ext="edit">
      <o:idmap v:ext="edit" data="1"/>
      <o:rules v:ext="edit">
        <o:r id="V:Rule22" type="connector" idref="#_x0000_s1065"/>
        <o:r id="V:Rule23" type="connector" idref="#_x0000_s1056"/>
        <o:r id="V:Rule24" type="connector" idref="#_x0000_s1055"/>
        <o:r id="V:Rule25" type="connector" idref="#_x0000_s1061"/>
        <o:r id="V:Rule26" type="connector" idref="#_x0000_s1070"/>
        <o:r id="V:Rule27" type="connector" idref="#_x0000_s1066"/>
        <o:r id="V:Rule28" type="connector" idref="#_x0000_s1063"/>
        <o:r id="V:Rule29" type="connector" idref="#_x0000_s1058"/>
        <o:r id="V:Rule30" type="connector" idref="#_x0000_s1053"/>
        <o:r id="V:Rule31" type="connector" idref="#_x0000_s1067"/>
        <o:r id="V:Rule32" type="connector" idref="#_x0000_s1054"/>
        <o:r id="V:Rule33" type="connector" idref="#_x0000_s1074"/>
        <o:r id="V:Rule34" type="connector" idref="#_x0000_s1059"/>
        <o:r id="V:Rule35" type="connector" idref="#_x0000_s1057"/>
        <o:r id="V:Rule36" type="connector" idref="#_x0000_s1068"/>
        <o:r id="V:Rule37" type="connector" idref="#_x0000_s1069"/>
        <o:r id="V:Rule38" type="connector" idref="#_x0000_s1064"/>
        <o:r id="V:Rule39" type="connector" idref="#_x0000_s1072"/>
        <o:r id="V:Rule40" type="connector" idref="#_x0000_s1073"/>
        <o:r id="V:Rule41" type="connector" idref="#_x0000_s1075"/>
        <o:r id="V:Rule4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36"/>
  </w:style>
  <w:style w:type="paragraph" w:styleId="1">
    <w:name w:val="heading 1"/>
    <w:basedOn w:val="a"/>
    <w:next w:val="a"/>
    <w:link w:val="10"/>
    <w:qFormat/>
    <w:rsid w:val="008473C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8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8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A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73C9"/>
  </w:style>
  <w:style w:type="paragraph" w:styleId="a9">
    <w:name w:val="footer"/>
    <w:basedOn w:val="a"/>
    <w:link w:val="aa"/>
    <w:uiPriority w:val="99"/>
    <w:unhideWhenUsed/>
    <w:rsid w:val="00DA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3C9"/>
  </w:style>
  <w:style w:type="character" w:customStyle="1" w:styleId="FontStyle11">
    <w:name w:val="Font Style11"/>
    <w:basedOn w:val="a0"/>
    <w:uiPriority w:val="99"/>
    <w:rsid w:val="00750C3F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Title"/>
    <w:basedOn w:val="a"/>
    <w:link w:val="ac"/>
    <w:qFormat/>
    <w:rsid w:val="00750C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750C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5358"/>
  </w:style>
  <w:style w:type="paragraph" w:styleId="ad">
    <w:name w:val="List Paragraph"/>
    <w:basedOn w:val="a"/>
    <w:uiPriority w:val="34"/>
    <w:qFormat/>
    <w:rsid w:val="00153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gif"/><Relationship Id="rId21" Type="http://schemas.openxmlformats.org/officeDocument/2006/relationships/image" Target="media/image14.png"/><Relationship Id="rId34" Type="http://schemas.openxmlformats.org/officeDocument/2006/relationships/image" Target="media/image27.gif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gif"/><Relationship Id="rId49" Type="http://schemas.openxmlformats.org/officeDocument/2006/relationships/image" Target="media/image42.png"/><Relationship Id="rId57" Type="http://schemas.openxmlformats.org/officeDocument/2006/relationships/image" Target="media/image50.jpeg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gif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56" Type="http://schemas.openxmlformats.org/officeDocument/2006/relationships/image" Target="media/image49.jpeg"/><Relationship Id="rId8" Type="http://schemas.openxmlformats.org/officeDocument/2006/relationships/image" Target="media/image1.wmf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9.jpeg"/><Relationship Id="rId59" Type="http://schemas.openxmlformats.org/officeDocument/2006/relationships/image" Target="media/image5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0920-90A4-425E-BDAF-2036D842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49</Pages>
  <Words>9674</Words>
  <Characters>55142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Даниил</cp:lastModifiedBy>
  <cp:revision>6</cp:revision>
  <cp:lastPrinted>2013-01-11T17:21:00Z</cp:lastPrinted>
  <dcterms:created xsi:type="dcterms:W3CDTF">2011-04-21T13:21:00Z</dcterms:created>
  <dcterms:modified xsi:type="dcterms:W3CDTF">2013-06-13T17:23:00Z</dcterms:modified>
</cp:coreProperties>
</file>