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4B" w:rsidRDefault="000F2D4B" w:rsidP="00AB700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43C55">
        <w:rPr>
          <w:rFonts w:ascii="Times New Roman" w:hAnsi="Times New Roman"/>
          <w:sz w:val="24"/>
          <w:szCs w:val="24"/>
        </w:rPr>
        <w:t xml:space="preserve">КОУ Омская области «Шербакульская специальная (коррекционная)         общеобразовательная школа-интернат </w:t>
      </w:r>
      <w:r w:rsidRPr="00543C55">
        <w:rPr>
          <w:rFonts w:ascii="Times New Roman" w:hAnsi="Times New Roman"/>
          <w:sz w:val="24"/>
          <w:szCs w:val="24"/>
          <w:lang w:val="en-US"/>
        </w:rPr>
        <w:t>VIII</w:t>
      </w:r>
      <w:r w:rsidRPr="00543C55">
        <w:rPr>
          <w:rFonts w:ascii="Times New Roman" w:hAnsi="Times New Roman"/>
          <w:sz w:val="24"/>
          <w:szCs w:val="24"/>
        </w:rPr>
        <w:t xml:space="preserve"> вида»</w:t>
      </w:r>
    </w:p>
    <w:p w:rsidR="000F2D4B" w:rsidRPr="00543C55" w:rsidRDefault="000F2D4B" w:rsidP="00543C5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F2D4B" w:rsidRPr="00543C55" w:rsidRDefault="000F2D4B" w:rsidP="003549F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F2D4B" w:rsidRPr="00543C55" w:rsidRDefault="000F2D4B" w:rsidP="003549FD">
      <w:pPr>
        <w:pStyle w:val="NoSpacing"/>
        <w:jc w:val="both"/>
        <w:rPr>
          <w:rFonts w:ascii="Times New Roman" w:hAnsi="Times New Roman"/>
        </w:rPr>
      </w:pPr>
      <w:r w:rsidRPr="00543C55">
        <w:rPr>
          <w:rFonts w:ascii="Times New Roman" w:hAnsi="Times New Roman"/>
          <w:sz w:val="24"/>
          <w:szCs w:val="24"/>
        </w:rPr>
        <w:t>УТВЕ</w:t>
      </w:r>
      <w:r>
        <w:rPr>
          <w:rFonts w:ascii="Times New Roman" w:hAnsi="Times New Roman"/>
          <w:sz w:val="24"/>
          <w:szCs w:val="24"/>
        </w:rPr>
        <w:t>РЖДАЮ</w:t>
      </w:r>
    </w:p>
    <w:p w:rsidR="000F2D4B" w:rsidRPr="009527F0" w:rsidRDefault="000F2D4B" w:rsidP="003549F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</w:t>
      </w:r>
    </w:p>
    <w:p w:rsidR="000F2D4B" w:rsidRPr="009527F0" w:rsidRDefault="000F2D4B" w:rsidP="003549F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  <w:r w:rsidRPr="009527F0">
        <w:rPr>
          <w:rFonts w:ascii="Times New Roman" w:hAnsi="Times New Roman"/>
        </w:rPr>
        <w:t>С.М.</w:t>
      </w:r>
      <w:r>
        <w:rPr>
          <w:rFonts w:ascii="Times New Roman" w:hAnsi="Times New Roman"/>
        </w:rPr>
        <w:t>Сазонов</w:t>
      </w:r>
    </w:p>
    <w:p w:rsidR="000F2D4B" w:rsidRPr="00B967F8" w:rsidRDefault="000F2D4B" w:rsidP="003549F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F2D4B" w:rsidRPr="00B967F8" w:rsidRDefault="000F2D4B" w:rsidP="003549F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F2D4B" w:rsidRPr="00B967F8" w:rsidRDefault="000F2D4B" w:rsidP="003549F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F2D4B" w:rsidRPr="00B967F8" w:rsidRDefault="000F2D4B" w:rsidP="003549F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F2D4B" w:rsidRPr="00B967F8" w:rsidRDefault="000F2D4B" w:rsidP="003549F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F2D4B" w:rsidRPr="00B967F8" w:rsidRDefault="000F2D4B" w:rsidP="003549F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F2D4B" w:rsidRPr="00B967F8" w:rsidRDefault="000F2D4B" w:rsidP="003549F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F2D4B" w:rsidRPr="003549FD" w:rsidRDefault="000F2D4B" w:rsidP="00AB700E">
      <w:pPr>
        <w:jc w:val="center"/>
        <w:outlineLvl w:val="0"/>
        <w:rPr>
          <w:rFonts w:ascii="Times New Roman" w:hAnsi="Times New Roman"/>
          <w:b/>
          <w:sz w:val="44"/>
          <w:szCs w:val="44"/>
        </w:rPr>
      </w:pPr>
      <w:r w:rsidRPr="003549FD">
        <w:rPr>
          <w:rFonts w:ascii="Times New Roman" w:hAnsi="Times New Roman"/>
          <w:b/>
          <w:sz w:val="44"/>
          <w:szCs w:val="44"/>
        </w:rPr>
        <w:t>Программа</w:t>
      </w:r>
    </w:p>
    <w:p w:rsidR="000F2D4B" w:rsidRPr="003549FD" w:rsidRDefault="000F2D4B" w:rsidP="00AB700E">
      <w:pPr>
        <w:jc w:val="center"/>
        <w:rPr>
          <w:rFonts w:ascii="Times New Roman" w:hAnsi="Times New Roman"/>
          <w:b/>
          <w:sz w:val="44"/>
          <w:szCs w:val="44"/>
        </w:rPr>
      </w:pPr>
      <w:r w:rsidRPr="003549FD">
        <w:rPr>
          <w:rFonts w:ascii="Times New Roman" w:hAnsi="Times New Roman"/>
          <w:b/>
          <w:sz w:val="44"/>
          <w:szCs w:val="44"/>
        </w:rPr>
        <w:t>профессионального развития</w:t>
      </w:r>
    </w:p>
    <w:p w:rsidR="000F2D4B" w:rsidRPr="003549FD" w:rsidRDefault="000F2D4B" w:rsidP="00AB700E">
      <w:pPr>
        <w:jc w:val="center"/>
        <w:rPr>
          <w:rFonts w:ascii="Times New Roman" w:hAnsi="Times New Roman"/>
          <w:b/>
          <w:sz w:val="44"/>
          <w:szCs w:val="44"/>
        </w:rPr>
      </w:pPr>
      <w:r w:rsidRPr="003549FD">
        <w:rPr>
          <w:rFonts w:ascii="Times New Roman" w:hAnsi="Times New Roman"/>
          <w:b/>
          <w:sz w:val="44"/>
          <w:szCs w:val="44"/>
        </w:rPr>
        <w:t xml:space="preserve">учителя </w:t>
      </w:r>
      <w:r>
        <w:rPr>
          <w:rFonts w:ascii="Times New Roman" w:hAnsi="Times New Roman"/>
          <w:b/>
          <w:sz w:val="44"/>
          <w:szCs w:val="44"/>
        </w:rPr>
        <w:t>математики</w:t>
      </w:r>
    </w:p>
    <w:p w:rsidR="000F2D4B" w:rsidRPr="003549FD" w:rsidRDefault="000F2D4B" w:rsidP="00AB700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Покидышевой Ирины Ивановны</w:t>
      </w:r>
    </w:p>
    <w:p w:rsidR="000F2D4B" w:rsidRPr="003549FD" w:rsidRDefault="000F2D4B" w:rsidP="00AB700E">
      <w:pPr>
        <w:jc w:val="center"/>
        <w:rPr>
          <w:rFonts w:ascii="Times New Roman" w:hAnsi="Times New Roman"/>
          <w:b/>
          <w:sz w:val="44"/>
          <w:szCs w:val="44"/>
        </w:rPr>
      </w:pPr>
      <w:r w:rsidRPr="003549FD">
        <w:rPr>
          <w:rFonts w:ascii="Times New Roman" w:hAnsi="Times New Roman"/>
          <w:b/>
          <w:sz w:val="44"/>
          <w:szCs w:val="44"/>
        </w:rPr>
        <w:t>на 20</w:t>
      </w:r>
      <w:r>
        <w:rPr>
          <w:rFonts w:ascii="Times New Roman" w:hAnsi="Times New Roman"/>
          <w:b/>
          <w:sz w:val="44"/>
          <w:szCs w:val="44"/>
        </w:rPr>
        <w:t>11</w:t>
      </w:r>
      <w:r w:rsidRPr="003549FD">
        <w:rPr>
          <w:rFonts w:ascii="Times New Roman" w:hAnsi="Times New Roman"/>
          <w:b/>
          <w:sz w:val="44"/>
          <w:szCs w:val="44"/>
        </w:rPr>
        <w:t>-2014 гг.</w:t>
      </w:r>
    </w:p>
    <w:p w:rsidR="000F2D4B" w:rsidRDefault="000F2D4B" w:rsidP="00AB700E">
      <w:pPr>
        <w:jc w:val="center"/>
        <w:rPr>
          <w:rFonts w:ascii="Times New Roman" w:hAnsi="Times New Roman"/>
          <w:sz w:val="28"/>
          <w:szCs w:val="28"/>
        </w:rPr>
      </w:pPr>
    </w:p>
    <w:p w:rsidR="000F2D4B" w:rsidRDefault="000F2D4B" w:rsidP="00AB700E">
      <w:pPr>
        <w:jc w:val="center"/>
        <w:rPr>
          <w:rFonts w:ascii="Times New Roman" w:hAnsi="Times New Roman"/>
          <w:sz w:val="28"/>
          <w:szCs w:val="28"/>
        </w:rPr>
      </w:pPr>
    </w:p>
    <w:p w:rsidR="000F2D4B" w:rsidRPr="00B967F8" w:rsidRDefault="000F2D4B" w:rsidP="003549FD">
      <w:pPr>
        <w:jc w:val="both"/>
        <w:rPr>
          <w:rFonts w:ascii="Times New Roman" w:hAnsi="Times New Roman"/>
          <w:sz w:val="28"/>
          <w:szCs w:val="28"/>
        </w:rPr>
      </w:pPr>
    </w:p>
    <w:p w:rsidR="000F2D4B" w:rsidRPr="00B967F8" w:rsidRDefault="000F2D4B" w:rsidP="003549FD">
      <w:pPr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3549FD">
      <w:pPr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3549FD">
      <w:pPr>
        <w:jc w:val="both"/>
        <w:rPr>
          <w:rFonts w:ascii="Times New Roman" w:hAnsi="Times New Roman"/>
          <w:sz w:val="28"/>
          <w:szCs w:val="28"/>
        </w:rPr>
      </w:pPr>
    </w:p>
    <w:p w:rsidR="000F2D4B" w:rsidRPr="009527F0" w:rsidRDefault="000F2D4B" w:rsidP="003549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Рассмотрена на ШМО</w:t>
      </w:r>
    </w:p>
    <w:p w:rsidR="000F2D4B" w:rsidRPr="009527F0" w:rsidRDefault="000F2D4B" w:rsidP="003549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Пр.№2 от 02.09.2011г.</w:t>
      </w:r>
    </w:p>
    <w:p w:rsidR="000F2D4B" w:rsidRPr="009527F0" w:rsidRDefault="000F2D4B" w:rsidP="003549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25.08.2011г</w:t>
      </w:r>
    </w:p>
    <w:p w:rsidR="000F2D4B" w:rsidRDefault="000F2D4B" w:rsidP="003549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Зам.УВР_________Кузина О.Р.</w:t>
      </w:r>
    </w:p>
    <w:p w:rsidR="000F2D4B" w:rsidRDefault="000F2D4B" w:rsidP="003549FD">
      <w:pPr>
        <w:jc w:val="both"/>
        <w:rPr>
          <w:rFonts w:ascii="Times New Roman" w:hAnsi="Times New Roman"/>
        </w:rPr>
      </w:pPr>
    </w:p>
    <w:p w:rsidR="000F2D4B" w:rsidRDefault="000F2D4B" w:rsidP="003549FD">
      <w:pPr>
        <w:jc w:val="both"/>
        <w:rPr>
          <w:rFonts w:ascii="Times New Roman" w:hAnsi="Times New Roman"/>
        </w:rPr>
      </w:pPr>
    </w:p>
    <w:p w:rsidR="000F2D4B" w:rsidRPr="009527F0" w:rsidRDefault="000F2D4B" w:rsidP="003549FD">
      <w:pPr>
        <w:jc w:val="both"/>
        <w:rPr>
          <w:rFonts w:ascii="Times New Roman" w:hAnsi="Times New Roman"/>
        </w:rPr>
      </w:pPr>
    </w:p>
    <w:p w:rsidR="000F2D4B" w:rsidRPr="00B967F8" w:rsidRDefault="000F2D4B" w:rsidP="00AB700E">
      <w:pPr>
        <w:jc w:val="center"/>
        <w:rPr>
          <w:rFonts w:ascii="Times New Roman" w:hAnsi="Times New Roman"/>
          <w:sz w:val="28"/>
          <w:szCs w:val="28"/>
        </w:rPr>
      </w:pPr>
      <w:r w:rsidRPr="00B967F8">
        <w:rPr>
          <w:rFonts w:ascii="Times New Roman" w:hAnsi="Times New Roman"/>
          <w:sz w:val="28"/>
          <w:szCs w:val="28"/>
        </w:rPr>
        <w:t xml:space="preserve">Шербакуль </w:t>
      </w:r>
      <w:r>
        <w:rPr>
          <w:rFonts w:ascii="Times New Roman" w:hAnsi="Times New Roman"/>
          <w:sz w:val="28"/>
          <w:szCs w:val="28"/>
        </w:rPr>
        <w:t>- 2011</w:t>
      </w:r>
    </w:p>
    <w:p w:rsidR="000F2D4B" w:rsidRDefault="000F2D4B" w:rsidP="00BE24E7">
      <w:pPr>
        <w:pStyle w:val="NormalWeb"/>
        <w:spacing w:line="360" w:lineRule="auto"/>
        <w:jc w:val="center"/>
        <w:rPr>
          <w:b/>
          <w:sz w:val="28"/>
          <w:szCs w:val="28"/>
        </w:rPr>
        <w:sectPr w:rsidR="000F2D4B" w:rsidSect="008F62F7">
          <w:footerReference w:type="even" r:id="rId7"/>
          <w:footerReference w:type="default" r:id="rId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0F2D4B" w:rsidRPr="00BE24E7" w:rsidRDefault="000F2D4B" w:rsidP="00BE24E7">
      <w:pPr>
        <w:pStyle w:val="NormalWeb"/>
        <w:spacing w:line="360" w:lineRule="auto"/>
        <w:jc w:val="center"/>
        <w:rPr>
          <w:b/>
          <w:sz w:val="28"/>
          <w:szCs w:val="28"/>
        </w:rPr>
      </w:pPr>
      <w:r w:rsidRPr="00BE24E7">
        <w:rPr>
          <w:b/>
          <w:sz w:val="28"/>
          <w:szCs w:val="28"/>
        </w:rPr>
        <w:t>Пояснительная записка</w:t>
      </w:r>
    </w:p>
    <w:p w:rsidR="000F2D4B" w:rsidRPr="00BE24E7" w:rsidRDefault="000F2D4B" w:rsidP="00B528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 xml:space="preserve">Программа направлена на формирование готовности учителя осуществлять профессиональную деятельность в соответствии с требованиями </w:t>
      </w:r>
      <w:r>
        <w:rPr>
          <w:rFonts w:ascii="Times New Roman" w:hAnsi="Times New Roman"/>
          <w:sz w:val="28"/>
          <w:szCs w:val="28"/>
        </w:rPr>
        <w:t>С</w:t>
      </w:r>
      <w:r w:rsidRPr="00BE24E7">
        <w:rPr>
          <w:rFonts w:ascii="Times New Roman" w:hAnsi="Times New Roman"/>
          <w:sz w:val="28"/>
          <w:szCs w:val="28"/>
        </w:rPr>
        <w:t>ФГОС, обеспечивать права каждого ребенка на получение образования, соответствующего его потребностям и возможностям развития.</w:t>
      </w:r>
    </w:p>
    <w:p w:rsidR="000F2D4B" w:rsidRPr="00B5283A" w:rsidRDefault="000F2D4B" w:rsidP="00B5283A">
      <w:pPr>
        <w:pStyle w:val="NormalWeb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5283A">
        <w:rPr>
          <w:color w:val="000000"/>
          <w:sz w:val="28"/>
          <w:szCs w:val="28"/>
        </w:rPr>
        <w:t> </w:t>
      </w:r>
      <w:r w:rsidRPr="00B5283A">
        <w:rPr>
          <w:bCs/>
          <w:color w:val="000000"/>
          <w:sz w:val="28"/>
          <w:szCs w:val="28"/>
        </w:rPr>
        <w:t>В настоящее время в России идет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</w:t>
      </w:r>
    </w:p>
    <w:p w:rsidR="000F2D4B" w:rsidRPr="00B5283A" w:rsidRDefault="000F2D4B" w:rsidP="00B5283A">
      <w:pPr>
        <w:pStyle w:val="NormalWeb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5283A">
        <w:rPr>
          <w:color w:val="000000"/>
          <w:sz w:val="28"/>
          <w:szCs w:val="28"/>
        </w:rPr>
        <w:t>Происходит смена образовательной парадигмы: предлагаются иное содержание, иные подходы, иное право, иные отношения, иное поведение, иной педагогический менталитет.</w:t>
      </w:r>
    </w:p>
    <w:p w:rsidR="000F2D4B" w:rsidRPr="00BE24E7" w:rsidRDefault="000F2D4B" w:rsidP="00B5283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iCs/>
          <w:sz w:val="28"/>
          <w:szCs w:val="28"/>
        </w:rPr>
        <w:t>Определяющей тенденцией современного обучения является переход к личностно-ориентированной системе образования, что можно обеспечить с помощью информационных и коммуникационных технологий (ИКТ).</w:t>
      </w:r>
      <w:r w:rsidRPr="00BE24E7">
        <w:rPr>
          <w:rFonts w:ascii="Times New Roman" w:hAnsi="Times New Roman"/>
          <w:sz w:val="28"/>
          <w:szCs w:val="28"/>
        </w:rPr>
        <w:t xml:space="preserve"> </w:t>
      </w:r>
      <w:r w:rsidRPr="00BE24E7">
        <w:rPr>
          <w:rFonts w:ascii="Times New Roman" w:hAnsi="Times New Roman"/>
          <w:iCs/>
          <w:sz w:val="28"/>
          <w:szCs w:val="28"/>
        </w:rPr>
        <w:t>Современный преподаватель должен не только обладать знаниями в области ИКТ, но и быть специалистом по их применению в своей профессиональной</w:t>
      </w:r>
      <w:r w:rsidRPr="00BE24E7">
        <w:rPr>
          <w:rFonts w:ascii="Times New Roman" w:hAnsi="Times New Roman"/>
          <w:i/>
          <w:iCs/>
          <w:sz w:val="28"/>
          <w:szCs w:val="28"/>
        </w:rPr>
        <w:t xml:space="preserve"> деятельности.</w:t>
      </w:r>
      <w:r w:rsidRPr="00BE24E7">
        <w:rPr>
          <w:rFonts w:ascii="Times New Roman" w:hAnsi="Times New Roman"/>
          <w:sz w:val="28"/>
          <w:szCs w:val="28"/>
        </w:rPr>
        <w:t xml:space="preserve"> Именно педагог является основной фигурой при внедрении в практику различных инноваций. И для успешной реализации в новых условиях, поставленных перед ним задач должен обладать необходимым уровнем профессиональной компетентности и профессионализма.</w:t>
      </w:r>
    </w:p>
    <w:p w:rsidR="000F2D4B" w:rsidRPr="00BE24E7" w:rsidRDefault="000F2D4B" w:rsidP="00B5283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   Вне самообразования идея личностного и профессионального развития учителя неосуществима. Под самообразованием традиционно понимают осуществляемую человеком познавательную деятельность, которая:</w:t>
      </w:r>
    </w:p>
    <w:p w:rsidR="000F2D4B" w:rsidRPr="00BE24E7" w:rsidRDefault="000F2D4B" w:rsidP="00B5283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во-первых, осуществляется добровольно (то есть по доброй воле самого человека);</w:t>
      </w:r>
    </w:p>
    <w:p w:rsidR="000F2D4B" w:rsidRPr="00BE24E7" w:rsidRDefault="000F2D4B" w:rsidP="00B5283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во-вторых, управляется самим человеком;</w:t>
      </w:r>
    </w:p>
    <w:p w:rsidR="000F2D4B" w:rsidRPr="00BE24E7" w:rsidRDefault="000F2D4B" w:rsidP="00B5283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в-третьих, необходима для совершенствования каких-либо качеств человека, и сам человек это осознает.</w:t>
      </w:r>
    </w:p>
    <w:p w:rsidR="000F2D4B" w:rsidRPr="00BE24E7" w:rsidRDefault="000F2D4B" w:rsidP="00B528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   Самообразование педагога будет продуктивным, если:</w:t>
      </w:r>
    </w:p>
    <w:p w:rsidR="000F2D4B" w:rsidRPr="00BE24E7" w:rsidRDefault="000F2D4B" w:rsidP="00B5283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В процессе самообразования реализуется потребность педагога к собственному развитию и саморазвитию.</w:t>
      </w:r>
    </w:p>
    <w:p w:rsidR="000F2D4B" w:rsidRPr="00BE24E7" w:rsidRDefault="000F2D4B" w:rsidP="00B5283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Педагог владеет способами самопознания и самоанализа педагогического опыта. Педагогический опыт учителя является фактором изменения образовательной ситуации. Учитель понимает как позитивные, так и негативные моменты своей профессиональной деятельности, признает свое несовершенство, а следовательно, является открытым для изменений.</w:t>
      </w:r>
    </w:p>
    <w:p w:rsidR="000F2D4B" w:rsidRDefault="000F2D4B" w:rsidP="00B5283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 xml:space="preserve">Педагог обладает развитой способностью к рефлексии. Педагогическая рефлексия является необходимым атрибутом учителя-профессионала (под рефлексией понимается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</w:t>
      </w:r>
    </w:p>
    <w:p w:rsidR="000F2D4B" w:rsidRPr="00BE24E7" w:rsidRDefault="000F2D4B" w:rsidP="00B5283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Программа профессионального развития учителя включает в себя возможность исследовательской, поисковой деятельности. Поисковая деятельность содержит элементы «контекстного» исследования, имеющего субъективное знание, микрооткрытие. Осуществляется взаимосвязь личностного и профессионального развития и саморазвития.</w:t>
      </w:r>
    </w:p>
    <w:p w:rsidR="000F2D4B" w:rsidRDefault="000F2D4B" w:rsidP="008F62F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Сегодня от учителя требуется «готовность достойно встречать каждую профессиональную ситуацию, быть готовым к переподготовке в быстро меняющихся условиях».</w:t>
      </w:r>
    </w:p>
    <w:p w:rsidR="000F2D4B" w:rsidRPr="00BE24E7" w:rsidRDefault="000F2D4B" w:rsidP="008F62F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 При определении факторов, влияющих на развитие профессионализма, рассматривается специально – предметная, методическая и психолого-педагогическая подготовка учителя. Критериями профессионализма могут выступать достоинства и достижения педагогов, связанные с компонентами учебного процесса.</w:t>
      </w:r>
    </w:p>
    <w:p w:rsidR="000F2D4B" w:rsidRPr="00741750" w:rsidRDefault="000F2D4B" w:rsidP="00B5283A">
      <w:pPr>
        <w:spacing w:before="75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 xml:space="preserve">В условиях широкой информатизации образования значительную роль в образовательном процессе играют уроки математики  с применением ИКТ, характеризующиеся специфическими приемами умственной деятельности, обусловленными функциональными возможностями и ограничениями </w:t>
      </w:r>
      <w:r w:rsidRPr="00741750">
        <w:rPr>
          <w:rFonts w:ascii="Times New Roman" w:hAnsi="Times New Roman"/>
          <w:sz w:val="28"/>
          <w:szCs w:val="28"/>
        </w:rPr>
        <w:t>аппаратно—программного обеспечения.</w:t>
      </w:r>
    </w:p>
    <w:p w:rsidR="000F2D4B" w:rsidRPr="00741750" w:rsidRDefault="000F2D4B" w:rsidP="00741750">
      <w:pPr>
        <w:ind w:firstLine="851"/>
        <w:jc w:val="both"/>
        <w:rPr>
          <w:rFonts w:ascii="Times New Roman" w:hAnsi="Times New Roman"/>
          <w:sz w:val="28"/>
        </w:rPr>
      </w:pPr>
      <w:r w:rsidRPr="00741750">
        <w:rPr>
          <w:rFonts w:ascii="Times New Roman" w:hAnsi="Times New Roman"/>
          <w:sz w:val="28"/>
        </w:rPr>
        <w:t>Учитывая данные психологических исследований, эффективное освоение потенциала образовательных средств ИКТ предполагает соответствующую подготовку учителя, который должен опираться на следующие положения:</w:t>
      </w:r>
    </w:p>
    <w:p w:rsidR="000F2D4B" w:rsidRPr="00741750" w:rsidRDefault="000F2D4B" w:rsidP="00741750">
      <w:pPr>
        <w:pStyle w:val="ajus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/>
        <w:ind w:left="0" w:firstLine="851"/>
        <w:rPr>
          <w:sz w:val="28"/>
        </w:rPr>
      </w:pPr>
      <w:r w:rsidRPr="00741750">
        <w:rPr>
          <w:sz w:val="28"/>
        </w:rPr>
        <w:t>обучение работе с компьютерными средствами обучения является частью содержания образования;</w:t>
      </w:r>
    </w:p>
    <w:p w:rsidR="000F2D4B" w:rsidRPr="00741750" w:rsidRDefault="000F2D4B" w:rsidP="00741750">
      <w:pPr>
        <w:pStyle w:val="ajus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/>
        <w:ind w:left="0" w:firstLine="851"/>
        <w:rPr>
          <w:sz w:val="28"/>
        </w:rPr>
      </w:pPr>
      <w:r w:rsidRPr="00741750">
        <w:rPr>
          <w:sz w:val="28"/>
        </w:rPr>
        <w:t xml:space="preserve">средства ИКТ, применяемые в обучении есть лишь инструмент решения проблем, его использование не должно превращаться в самоцель; </w:t>
      </w:r>
    </w:p>
    <w:p w:rsidR="000F2D4B" w:rsidRPr="00741750" w:rsidRDefault="000F2D4B" w:rsidP="00741750">
      <w:pPr>
        <w:pStyle w:val="ajus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/>
        <w:ind w:left="0" w:firstLine="851"/>
        <w:rPr>
          <w:sz w:val="28"/>
        </w:rPr>
      </w:pPr>
      <w:r w:rsidRPr="00741750">
        <w:rPr>
          <w:sz w:val="28"/>
        </w:rPr>
        <w:t xml:space="preserve">использование компьютерных средств обучения расширяет возможности человеческого мышления по решению учебных и профессиональных задач; </w:t>
      </w:r>
    </w:p>
    <w:p w:rsidR="000F2D4B" w:rsidRPr="00741750" w:rsidRDefault="000F2D4B" w:rsidP="00741750">
      <w:pPr>
        <w:pStyle w:val="ajus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/>
        <w:ind w:left="0" w:firstLine="851"/>
        <w:rPr>
          <w:sz w:val="28"/>
        </w:rPr>
      </w:pPr>
      <w:r w:rsidRPr="00741750">
        <w:rPr>
          <w:sz w:val="28"/>
        </w:rPr>
        <w:t>обучение работе со средствами ИКТ является одним из методов формирования мышления.</w:t>
      </w:r>
    </w:p>
    <w:p w:rsidR="000F2D4B" w:rsidRDefault="000F2D4B" w:rsidP="00B5283A">
      <w:pPr>
        <w:spacing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0F2D4B" w:rsidRPr="00BE24E7" w:rsidRDefault="000F2D4B" w:rsidP="00B5283A">
      <w:pPr>
        <w:spacing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BE24E7">
        <w:rPr>
          <w:rFonts w:ascii="Times New Roman" w:hAnsi="Times New Roman"/>
          <w:spacing w:val="-8"/>
          <w:sz w:val="28"/>
          <w:szCs w:val="28"/>
        </w:rPr>
        <w:t xml:space="preserve">Анализ методической литературы показал, что у школьников с лёгкой степенью умственной отсталости является проблема  устойчивости внимания на уроках математики в коррекционной школе </w:t>
      </w:r>
      <w:r w:rsidRPr="00BE24E7">
        <w:rPr>
          <w:rFonts w:ascii="Times New Roman" w:hAnsi="Times New Roman"/>
          <w:spacing w:val="-8"/>
          <w:sz w:val="28"/>
          <w:szCs w:val="28"/>
          <w:lang w:val="en-US"/>
        </w:rPr>
        <w:t>VIII</w:t>
      </w:r>
      <w:r w:rsidRPr="00BE24E7">
        <w:rPr>
          <w:rFonts w:ascii="Times New Roman" w:hAnsi="Times New Roman"/>
          <w:spacing w:val="-8"/>
          <w:sz w:val="28"/>
          <w:szCs w:val="28"/>
        </w:rPr>
        <w:t xml:space="preserve"> вида, и использование средств ИКТ позволит ее компенсировать, что и является ее актуальностью.</w:t>
      </w:r>
    </w:p>
    <w:p w:rsidR="000F2D4B" w:rsidRPr="00BE24E7" w:rsidRDefault="000F2D4B" w:rsidP="00B5283A">
      <w:pPr>
        <w:spacing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E24E7">
        <w:rPr>
          <w:rFonts w:ascii="Times New Roman" w:hAnsi="Times New Roman"/>
          <w:spacing w:val="-8"/>
          <w:sz w:val="28"/>
          <w:szCs w:val="28"/>
        </w:rPr>
        <w:t xml:space="preserve">Мы можем фиксировать сохраняющееся </w:t>
      </w:r>
      <w:r w:rsidRPr="00BE24E7">
        <w:rPr>
          <w:rFonts w:ascii="Times New Roman" w:hAnsi="Times New Roman"/>
          <w:i/>
          <w:spacing w:val="-8"/>
          <w:sz w:val="28"/>
          <w:szCs w:val="28"/>
        </w:rPr>
        <w:t>противоречие</w:t>
      </w:r>
      <w:r w:rsidRPr="00BE24E7">
        <w:rPr>
          <w:rFonts w:ascii="Times New Roman" w:hAnsi="Times New Roman"/>
          <w:spacing w:val="-8"/>
          <w:sz w:val="28"/>
          <w:szCs w:val="28"/>
        </w:rPr>
        <w:t xml:space="preserve"> между программными требованиями к уровню развития устойчивости внимания  данной категории учащихся  и  состоянием педагогической практики в коррекционной школе </w:t>
      </w:r>
      <w:r w:rsidRPr="00BE24E7">
        <w:rPr>
          <w:rFonts w:ascii="Times New Roman" w:hAnsi="Times New Roman"/>
          <w:spacing w:val="-8"/>
          <w:sz w:val="28"/>
          <w:szCs w:val="28"/>
          <w:lang w:val="en-US"/>
        </w:rPr>
        <w:t>VIII</w:t>
      </w:r>
      <w:r w:rsidRPr="00BE24E7">
        <w:rPr>
          <w:rFonts w:ascii="Times New Roman" w:hAnsi="Times New Roman"/>
          <w:spacing w:val="-8"/>
          <w:sz w:val="28"/>
          <w:szCs w:val="28"/>
        </w:rPr>
        <w:t xml:space="preserve"> вида, не располагающей достаточным количеством методических материалов для эффективного решения данной проблемы с использованием ИКТ, в частности, на уроках математики.</w:t>
      </w:r>
    </w:p>
    <w:p w:rsidR="000F2D4B" w:rsidRPr="00BE24E7" w:rsidRDefault="000F2D4B" w:rsidP="00B5283A">
      <w:pPr>
        <w:spacing w:before="75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 xml:space="preserve">Выявленные актуальность и противоречия позволили сформулировать </w:t>
      </w:r>
      <w:r w:rsidRPr="00BE24E7">
        <w:rPr>
          <w:rFonts w:ascii="Times New Roman" w:hAnsi="Times New Roman"/>
          <w:b/>
          <w:sz w:val="28"/>
          <w:szCs w:val="28"/>
        </w:rPr>
        <w:t>проблему профессионального развития</w:t>
      </w:r>
      <w:r w:rsidRPr="00BE24E7">
        <w:rPr>
          <w:rFonts w:ascii="Times New Roman" w:hAnsi="Times New Roman"/>
          <w:sz w:val="28"/>
          <w:szCs w:val="28"/>
        </w:rPr>
        <w:t>, заключающуюся в поиске ответа на вопрос: «</w:t>
      </w:r>
      <w:r w:rsidRPr="00BE24E7">
        <w:rPr>
          <w:rFonts w:ascii="Times New Roman" w:hAnsi="Times New Roman"/>
          <w:i/>
          <w:sz w:val="28"/>
          <w:szCs w:val="28"/>
        </w:rPr>
        <w:t>как</w:t>
      </w:r>
      <w:r w:rsidRPr="00BE24E7">
        <w:rPr>
          <w:rFonts w:ascii="Times New Roman" w:hAnsi="Times New Roman"/>
          <w:sz w:val="28"/>
          <w:szCs w:val="28"/>
        </w:rPr>
        <w:t xml:space="preserve"> </w:t>
      </w:r>
      <w:r w:rsidRPr="00BE24E7">
        <w:rPr>
          <w:rFonts w:ascii="Times New Roman" w:hAnsi="Times New Roman"/>
          <w:i/>
          <w:sz w:val="28"/>
          <w:szCs w:val="28"/>
        </w:rPr>
        <w:t>развить  у школьников с ОВЗ устойчивость внимания с применением средств ИКТ на уроках математики?</w:t>
      </w:r>
      <w:r w:rsidRPr="00BE24E7">
        <w:rPr>
          <w:rFonts w:ascii="Times New Roman" w:hAnsi="Times New Roman"/>
          <w:sz w:val="28"/>
          <w:szCs w:val="28"/>
        </w:rPr>
        <w:t xml:space="preserve">». </w:t>
      </w:r>
    </w:p>
    <w:p w:rsidR="000F2D4B" w:rsidRDefault="000F2D4B" w:rsidP="00741750">
      <w:pPr>
        <w:spacing w:before="75" w:line="36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 xml:space="preserve">Данные обстоятельства послужили основой для определения темы самообразования: </w:t>
      </w:r>
      <w:r w:rsidRPr="008F62F7">
        <w:rPr>
          <w:rFonts w:ascii="Times New Roman" w:hAnsi="Times New Roman"/>
          <w:b/>
          <w:sz w:val="28"/>
          <w:szCs w:val="28"/>
        </w:rPr>
        <w:t>«Развитие устойчивости внимания у учащихся с ОВЗ средствами ИКТ на уроках математики».</w:t>
      </w:r>
    </w:p>
    <w:p w:rsidR="000F2D4B" w:rsidRPr="008F62F7" w:rsidRDefault="000F2D4B" w:rsidP="00741750">
      <w:pPr>
        <w:spacing w:before="75" w:line="360" w:lineRule="auto"/>
        <w:ind w:firstLine="480"/>
        <w:jc w:val="both"/>
        <w:rPr>
          <w:rFonts w:ascii="Times New Roman" w:hAnsi="Times New Roman"/>
          <w:b/>
          <w:sz w:val="28"/>
          <w:szCs w:val="28"/>
        </w:rPr>
      </w:pPr>
    </w:p>
    <w:p w:rsidR="000F2D4B" w:rsidRPr="00BE24E7" w:rsidRDefault="000F2D4B" w:rsidP="001E3B0B">
      <w:pPr>
        <w:spacing w:before="75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24E7">
        <w:rPr>
          <w:rFonts w:ascii="Times New Roman" w:hAnsi="Times New Roman"/>
          <w:b/>
          <w:sz w:val="28"/>
          <w:szCs w:val="28"/>
        </w:rPr>
        <w:t>Цели профессионального развития:</w:t>
      </w:r>
    </w:p>
    <w:p w:rsidR="000F2D4B" w:rsidRPr="00BE24E7" w:rsidRDefault="000F2D4B" w:rsidP="00543C55">
      <w:pPr>
        <w:spacing w:before="75"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24E7">
        <w:rPr>
          <w:rFonts w:ascii="Times New Roman" w:hAnsi="Times New Roman"/>
          <w:b/>
          <w:sz w:val="28"/>
          <w:szCs w:val="28"/>
        </w:rPr>
        <w:t>1.</w:t>
      </w:r>
      <w:r w:rsidRPr="00BE24E7">
        <w:rPr>
          <w:rFonts w:ascii="Times New Roman" w:hAnsi="Times New Roman"/>
          <w:sz w:val="28"/>
          <w:szCs w:val="28"/>
        </w:rPr>
        <w:t>Совершенствовать правовую профессиональную компетентность в результате изучения нормативных документов.</w:t>
      </w:r>
    </w:p>
    <w:p w:rsidR="000F2D4B" w:rsidRPr="00BE24E7" w:rsidRDefault="000F2D4B" w:rsidP="00543C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b/>
          <w:sz w:val="28"/>
          <w:szCs w:val="28"/>
        </w:rPr>
        <w:t>Цель 2.</w:t>
      </w:r>
      <w:r w:rsidRPr="00BE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Повысить свой научно-методический уровень, профессиональное мастерство и компетентность как учителя математики.</w:t>
      </w:r>
    </w:p>
    <w:p w:rsidR="000F2D4B" w:rsidRPr="00BE24E7" w:rsidRDefault="000F2D4B" w:rsidP="00543C55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24E7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F2D4B" w:rsidRPr="00BE24E7" w:rsidRDefault="000F2D4B" w:rsidP="00543C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1.Изучать нормативно-правовые документы и литературу для обучающихся с ОВЗ.</w:t>
      </w:r>
    </w:p>
    <w:p w:rsidR="000F2D4B" w:rsidRPr="00BE24E7" w:rsidRDefault="000F2D4B" w:rsidP="00543C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 xml:space="preserve">2.Совершенствовать </w:t>
      </w:r>
      <w:r>
        <w:rPr>
          <w:rFonts w:ascii="Times New Roman" w:hAnsi="Times New Roman"/>
          <w:sz w:val="28"/>
          <w:szCs w:val="28"/>
        </w:rPr>
        <w:t xml:space="preserve">примы, </w:t>
      </w:r>
      <w:r w:rsidRPr="00BE24E7">
        <w:rPr>
          <w:rFonts w:ascii="Times New Roman" w:hAnsi="Times New Roman"/>
          <w:sz w:val="28"/>
          <w:szCs w:val="28"/>
        </w:rPr>
        <w:t>формы и методы работы с учащимися с ОВЗ  на уроках математики, используя средства ИКТ.</w:t>
      </w:r>
    </w:p>
    <w:p w:rsidR="000F2D4B" w:rsidRPr="00BE24E7" w:rsidRDefault="000F2D4B" w:rsidP="00543C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3. Сотрудничать с коллегами для обмена опытом через сеть Интернет.</w:t>
      </w:r>
    </w:p>
    <w:p w:rsidR="000F2D4B" w:rsidRPr="00BE24E7" w:rsidRDefault="000F2D4B" w:rsidP="00543C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 xml:space="preserve">4.Обобщать и распространять собственный педагогический опыт на базе  </w:t>
      </w:r>
      <w:r>
        <w:rPr>
          <w:rFonts w:ascii="Times New Roman" w:hAnsi="Times New Roman"/>
          <w:sz w:val="28"/>
          <w:szCs w:val="28"/>
        </w:rPr>
        <w:t>Ш</w:t>
      </w:r>
      <w:r w:rsidRPr="00BE24E7">
        <w:rPr>
          <w:rFonts w:ascii="Times New Roman" w:hAnsi="Times New Roman"/>
          <w:sz w:val="28"/>
          <w:szCs w:val="28"/>
        </w:rPr>
        <w:t xml:space="preserve">МО и РМО. </w:t>
      </w:r>
    </w:p>
    <w:p w:rsidR="000F2D4B" w:rsidRPr="00BE24E7" w:rsidRDefault="000F2D4B" w:rsidP="00543C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5.Создавать комфортную развивающую образовательную среду на базе учебного кабинета.</w:t>
      </w:r>
    </w:p>
    <w:p w:rsidR="000F2D4B" w:rsidRDefault="000F2D4B" w:rsidP="00543C5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D4B" w:rsidRDefault="000F2D4B" w:rsidP="00543C5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D4B" w:rsidRDefault="000F2D4B" w:rsidP="00543C55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C55">
        <w:rPr>
          <w:rFonts w:ascii="Times New Roman" w:hAnsi="Times New Roman"/>
          <w:b/>
          <w:bCs/>
          <w:sz w:val="28"/>
          <w:szCs w:val="28"/>
        </w:rPr>
        <w:t>Содержание программы:</w:t>
      </w:r>
    </w:p>
    <w:p w:rsidR="000F2D4B" w:rsidRPr="00543C55" w:rsidRDefault="000F2D4B" w:rsidP="00543C5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43C55">
        <w:rPr>
          <w:rFonts w:ascii="Times New Roman" w:hAnsi="Times New Roman"/>
          <w:bCs/>
          <w:sz w:val="28"/>
          <w:szCs w:val="28"/>
        </w:rPr>
        <w:t xml:space="preserve">       1.</w:t>
      </w:r>
      <w:r>
        <w:rPr>
          <w:b/>
          <w:bCs/>
        </w:rPr>
        <w:t xml:space="preserve"> </w:t>
      </w:r>
      <w:r w:rsidRPr="00543C55">
        <w:rPr>
          <w:rFonts w:ascii="Times New Roman" w:hAnsi="Times New Roman"/>
          <w:sz w:val="28"/>
          <w:szCs w:val="28"/>
        </w:rPr>
        <w:t>Нормативно-правовое и организационно-педагогическое обеспечение реализации СФГОС основного общего образования для обучающихся с ОВЗ.</w:t>
      </w:r>
    </w:p>
    <w:p w:rsidR="000F2D4B" w:rsidRPr="00543C55" w:rsidRDefault="000F2D4B" w:rsidP="00543C55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3C55">
        <w:rPr>
          <w:rFonts w:ascii="Times New Roman" w:hAnsi="Times New Roman"/>
          <w:bCs/>
          <w:sz w:val="28"/>
          <w:szCs w:val="28"/>
        </w:rPr>
        <w:t xml:space="preserve">       2. Разработка методических материалов, обеспечивающих введение СФГОС и                                                                  реализацию обновленного учебно-воспитательного процесса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F2D4B" w:rsidRDefault="000F2D4B" w:rsidP="00543C55">
      <w:pPr>
        <w:pStyle w:val="ListParagraph"/>
        <w:tabs>
          <w:tab w:val="left" w:pos="0"/>
        </w:tabs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543C55">
        <w:rPr>
          <w:rFonts w:ascii="Times New Roman" w:hAnsi="Times New Roman"/>
          <w:bCs/>
          <w:sz w:val="28"/>
          <w:szCs w:val="28"/>
        </w:rPr>
        <w:t>3. Внедрение собственного опыта педагогической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F2D4B" w:rsidRPr="00543C55" w:rsidRDefault="000F2D4B" w:rsidP="00543C55">
      <w:pPr>
        <w:pStyle w:val="ListParagraph"/>
        <w:tabs>
          <w:tab w:val="left" w:pos="0"/>
        </w:tabs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0F2D4B" w:rsidRDefault="000F2D4B" w:rsidP="00543C55">
      <w:pPr>
        <w:pStyle w:val="ListParagraph"/>
        <w:tabs>
          <w:tab w:val="left" w:pos="0"/>
        </w:tabs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543C55">
        <w:rPr>
          <w:rFonts w:ascii="Times New Roman" w:hAnsi="Times New Roman"/>
          <w:bCs/>
          <w:sz w:val="28"/>
          <w:szCs w:val="28"/>
        </w:rPr>
        <w:t>4. Участие в системе школьной методической работы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F2D4B" w:rsidRPr="00543C55" w:rsidRDefault="000F2D4B" w:rsidP="00543C55">
      <w:pPr>
        <w:pStyle w:val="ListParagraph"/>
        <w:tabs>
          <w:tab w:val="left" w:pos="0"/>
        </w:tabs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0F2D4B" w:rsidRDefault="000F2D4B" w:rsidP="00543C55">
      <w:pPr>
        <w:pStyle w:val="ListParagraph"/>
        <w:tabs>
          <w:tab w:val="left" w:pos="0"/>
          <w:tab w:val="center" w:pos="5140"/>
        </w:tabs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543C55">
        <w:rPr>
          <w:rFonts w:ascii="Times New Roman" w:hAnsi="Times New Roman"/>
          <w:bCs/>
          <w:sz w:val="28"/>
          <w:szCs w:val="28"/>
        </w:rPr>
        <w:t>5.</w:t>
      </w:r>
      <w:r w:rsidRPr="00543C55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43C55">
        <w:rPr>
          <w:rFonts w:ascii="Times New Roman" w:hAnsi="Times New Roman"/>
          <w:bCs/>
          <w:sz w:val="28"/>
          <w:szCs w:val="28"/>
        </w:rPr>
        <w:t>Обучение на курсах в системе повышения квалификации вне школы</w:t>
      </w:r>
      <w:r>
        <w:rPr>
          <w:rFonts w:ascii="Times New Roman" w:hAnsi="Times New Roman"/>
          <w:bCs/>
          <w:sz w:val="28"/>
          <w:szCs w:val="28"/>
        </w:rPr>
        <w:t>.</w:t>
      </w:r>
      <w:r w:rsidRPr="00543C55">
        <w:rPr>
          <w:rFonts w:ascii="Times New Roman" w:hAnsi="Times New Roman"/>
          <w:bCs/>
          <w:sz w:val="28"/>
          <w:szCs w:val="28"/>
        </w:rPr>
        <w:t xml:space="preserve">  </w:t>
      </w:r>
    </w:p>
    <w:p w:rsidR="000F2D4B" w:rsidRPr="00543C55" w:rsidRDefault="000F2D4B" w:rsidP="00543C55">
      <w:pPr>
        <w:pStyle w:val="ListParagraph"/>
        <w:tabs>
          <w:tab w:val="left" w:pos="0"/>
          <w:tab w:val="center" w:pos="5140"/>
        </w:tabs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0F2D4B" w:rsidRDefault="000F2D4B" w:rsidP="00543C55">
      <w:pPr>
        <w:pStyle w:val="ListParagraph"/>
        <w:tabs>
          <w:tab w:val="left" w:pos="0"/>
          <w:tab w:val="center" w:pos="5140"/>
        </w:tabs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543C55">
        <w:rPr>
          <w:rFonts w:ascii="Times New Roman" w:hAnsi="Times New Roman"/>
          <w:bCs/>
          <w:sz w:val="28"/>
          <w:szCs w:val="28"/>
        </w:rPr>
        <w:t>6. Обмен и обобщение педагогического опыта.</w:t>
      </w:r>
    </w:p>
    <w:p w:rsidR="000F2D4B" w:rsidRPr="00543C55" w:rsidRDefault="000F2D4B" w:rsidP="00543C55">
      <w:pPr>
        <w:pStyle w:val="ListParagraph"/>
        <w:tabs>
          <w:tab w:val="left" w:pos="0"/>
          <w:tab w:val="center" w:pos="5140"/>
        </w:tabs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0F2D4B" w:rsidRDefault="000F2D4B" w:rsidP="00543C55">
      <w:pPr>
        <w:pStyle w:val="ListParagraph"/>
        <w:numPr>
          <w:ilvl w:val="1"/>
          <w:numId w:val="7"/>
        </w:numPr>
        <w:tabs>
          <w:tab w:val="left" w:pos="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43C55">
        <w:rPr>
          <w:rFonts w:ascii="Times New Roman" w:hAnsi="Times New Roman"/>
          <w:bCs/>
          <w:sz w:val="28"/>
          <w:szCs w:val="28"/>
        </w:rPr>
        <w:t>Работа в составе органов управления школой и  рабочей группы проекта введения СФГОС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F2D4B" w:rsidRPr="00FC5847" w:rsidRDefault="000F2D4B" w:rsidP="00FC58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847"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</w:p>
    <w:p w:rsidR="000F2D4B" w:rsidRPr="00BE24E7" w:rsidRDefault="000F2D4B" w:rsidP="00BE24E7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Наличие значимой положительной динамики уровня профессионально-личностного развития педагога.</w:t>
      </w:r>
    </w:p>
    <w:p w:rsidR="000F2D4B" w:rsidRDefault="000F2D4B" w:rsidP="00BE24E7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Высокий уровень продуктивности педагогической деятельности педагога как условие достаточного уровня качества образования</w:t>
      </w:r>
      <w:r>
        <w:rPr>
          <w:rFonts w:ascii="Times New Roman" w:hAnsi="Times New Roman"/>
          <w:sz w:val="28"/>
          <w:szCs w:val="28"/>
        </w:rPr>
        <w:t xml:space="preserve"> через проведение открытых уроков, мастер-классов, перед учителями школ и коррекционных классов района</w:t>
      </w:r>
      <w:r w:rsidRPr="00BE24E7">
        <w:rPr>
          <w:rFonts w:ascii="Times New Roman" w:hAnsi="Times New Roman"/>
          <w:sz w:val="28"/>
          <w:szCs w:val="28"/>
        </w:rPr>
        <w:t>.</w:t>
      </w:r>
    </w:p>
    <w:p w:rsidR="000F2D4B" w:rsidRDefault="000F2D4B" w:rsidP="00BE24E7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рабочих программ по предметам; «Элементы физики в быту» 6-7 кл., «Экономика и математика» 10-11кл., « Основы компьютерной грамотности» 11 кл..</w:t>
      </w:r>
    </w:p>
    <w:p w:rsidR="000F2D4B" w:rsidRDefault="000F2D4B" w:rsidP="00BE24E7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Разработка пакета материалов для уроков математики по развитию учебно- познавательной деятельности с применением ИКТ.</w:t>
      </w:r>
    </w:p>
    <w:p w:rsidR="000F2D4B" w:rsidRPr="00BE24E7" w:rsidRDefault="000F2D4B" w:rsidP="00BE24E7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персонального сайта учителя математики.</w:t>
      </w:r>
    </w:p>
    <w:p w:rsidR="000F2D4B" w:rsidRDefault="000F2D4B" w:rsidP="00BE24E7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Готовность педагога к следующему этапу профессионального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0F2D4B" w:rsidRPr="00BE24E7" w:rsidRDefault="000F2D4B" w:rsidP="00BE24E7">
      <w:pPr>
        <w:spacing w:line="360" w:lineRule="auto"/>
        <w:ind w:left="-120"/>
        <w:jc w:val="both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b/>
          <w:sz w:val="28"/>
          <w:szCs w:val="28"/>
        </w:rPr>
        <w:t>Источники самообразования</w:t>
      </w:r>
      <w:r w:rsidRPr="00BE24E7">
        <w:rPr>
          <w:rFonts w:ascii="Times New Roman" w:hAnsi="Times New Roman"/>
          <w:b/>
          <w:i/>
          <w:sz w:val="28"/>
          <w:szCs w:val="28"/>
        </w:rPr>
        <w:t>:</w:t>
      </w:r>
      <w:r w:rsidRPr="00BE24E7">
        <w:rPr>
          <w:rFonts w:ascii="Times New Roman" w:hAnsi="Times New Roman"/>
          <w:sz w:val="28"/>
          <w:szCs w:val="28"/>
        </w:rPr>
        <w:t xml:space="preserve"> Методическая литература, журналы, семинары и конференции,  курсы повышения квалификации,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4E7">
        <w:rPr>
          <w:rFonts w:ascii="Times New Roman" w:hAnsi="Times New Roman"/>
          <w:sz w:val="28"/>
          <w:szCs w:val="28"/>
        </w:rPr>
        <w:t>специализированные Интернет – ресурсы</w:t>
      </w:r>
      <w:r>
        <w:rPr>
          <w:rFonts w:ascii="Times New Roman" w:hAnsi="Times New Roman"/>
          <w:sz w:val="28"/>
          <w:szCs w:val="28"/>
        </w:rPr>
        <w:t>,  мастер-классы</w:t>
      </w:r>
      <w:r w:rsidRPr="00BE24E7">
        <w:rPr>
          <w:rFonts w:ascii="Times New Roman" w:hAnsi="Times New Roman"/>
          <w:sz w:val="28"/>
          <w:szCs w:val="28"/>
        </w:rPr>
        <w:t>.</w:t>
      </w:r>
    </w:p>
    <w:p w:rsidR="000F2D4B" w:rsidRDefault="000F2D4B" w:rsidP="00271E3E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BE24E7">
        <w:rPr>
          <w:rFonts w:ascii="Times New Roman" w:hAnsi="Times New Roman"/>
          <w:b/>
          <w:sz w:val="28"/>
          <w:szCs w:val="28"/>
        </w:rPr>
        <w:t>Этапы реализации Программы:</w:t>
      </w:r>
    </w:p>
    <w:p w:rsidR="000F2D4B" w:rsidRPr="00BE24E7" w:rsidRDefault="000F2D4B" w:rsidP="00271E3E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71E3E">
        <w:rPr>
          <w:rFonts w:ascii="Times New Roman" w:hAnsi="Times New Roman"/>
          <w:b/>
          <w:i/>
          <w:sz w:val="28"/>
          <w:szCs w:val="28"/>
        </w:rPr>
        <w:t>1 этап: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Pr="00271E3E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271E3E">
        <w:rPr>
          <w:rFonts w:ascii="Times New Roman" w:hAnsi="Times New Roman"/>
          <w:b/>
          <w:sz w:val="28"/>
          <w:szCs w:val="28"/>
        </w:rPr>
        <w:t>Нормативно-правовое и организационно-педагогическое обеспечение реализации ФГОС основного общего образования для обучающихся с ОВЗ»</w:t>
      </w:r>
    </w:p>
    <w:tbl>
      <w:tblPr>
        <w:tblW w:w="10854" w:type="dxa"/>
        <w:tblCellSpacing w:w="0" w:type="dxa"/>
        <w:tblInd w:w="-5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5"/>
        <w:gridCol w:w="2131"/>
        <w:gridCol w:w="1674"/>
        <w:gridCol w:w="1675"/>
        <w:gridCol w:w="1522"/>
        <w:gridCol w:w="2177"/>
      </w:tblGrid>
      <w:tr w:rsidR="000F2D4B" w:rsidRPr="00F02224" w:rsidTr="00961BE5">
        <w:trPr>
          <w:trHeight w:val="1690"/>
          <w:tblCellSpacing w:w="0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Вопросы введения</w:t>
            </w:r>
            <w:r>
              <w:t xml:space="preserve"> С</w:t>
            </w:r>
            <w:r w:rsidRPr="00610728">
              <w:t>ФГОС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Литература, нормативные правовые документы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Задачи использования</w:t>
            </w:r>
          </w:p>
          <w:p w:rsidR="000F2D4B" w:rsidRPr="00610728" w:rsidRDefault="000F2D4B" w:rsidP="00AE3B47">
            <w:pPr>
              <w:jc w:val="center"/>
            </w:pPr>
            <w:r w:rsidRPr="00610728">
              <w:t>литературных источников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Сроки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Форма отчетности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Где и кем и когда заслушивается отчет о выполнении работы</w:t>
            </w:r>
          </w:p>
        </w:tc>
      </w:tr>
      <w:tr w:rsidR="000F2D4B" w:rsidRPr="00F02224" w:rsidTr="00961BE5">
        <w:trPr>
          <w:trHeight w:val="488"/>
          <w:tblCellSpacing w:w="0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610728">
              <w:t>Изучение</w:t>
            </w:r>
          </w:p>
          <w:p w:rsidR="000F2D4B" w:rsidRPr="00610728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610728">
              <w:t>основополагающего документа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610728">
            <w:pPr>
              <w:pStyle w:val="NoSpacing"/>
              <w:jc w:val="both"/>
              <w:rPr>
                <w:sz w:val="24"/>
                <w:szCs w:val="24"/>
              </w:rPr>
            </w:pPr>
            <w:r w:rsidRPr="00610728">
              <w:rPr>
                <w:sz w:val="24"/>
                <w:szCs w:val="24"/>
              </w:rPr>
              <w:t xml:space="preserve">1.Федеральный государственный образовательный стандарт. </w:t>
            </w:r>
            <w:hyperlink r:id="rId9" w:history="1">
              <w:r w:rsidRPr="00610728">
                <w:rPr>
                  <w:rStyle w:val="Hyperlink"/>
                  <w:sz w:val="24"/>
                  <w:szCs w:val="24"/>
                  <w:lang w:val="en-US"/>
                </w:rPr>
                <w:t>http</w:t>
              </w:r>
              <w:r w:rsidRPr="00610728">
                <w:rPr>
                  <w:rStyle w:val="Hyperlink"/>
                  <w:sz w:val="24"/>
                  <w:szCs w:val="24"/>
                </w:rPr>
                <w:t>://</w:t>
              </w:r>
              <w:r w:rsidRPr="00610728">
                <w:rPr>
                  <w:rStyle w:val="Hyperlink"/>
                  <w:sz w:val="24"/>
                  <w:szCs w:val="24"/>
                  <w:lang w:val="en-US"/>
                </w:rPr>
                <w:t>standart</w:t>
              </w:r>
              <w:r w:rsidRPr="00610728">
                <w:rPr>
                  <w:rStyle w:val="Hyperlink"/>
                  <w:sz w:val="24"/>
                  <w:szCs w:val="24"/>
                </w:rPr>
                <w:t>.</w:t>
              </w:r>
              <w:r w:rsidRPr="00610728">
                <w:rPr>
                  <w:rStyle w:val="Hyperlink"/>
                  <w:sz w:val="24"/>
                  <w:szCs w:val="24"/>
                  <w:lang w:val="en-US"/>
                </w:rPr>
                <w:t>edu</w:t>
              </w:r>
              <w:r w:rsidRPr="00610728">
                <w:rPr>
                  <w:rStyle w:val="Hyperlink"/>
                  <w:sz w:val="24"/>
                  <w:szCs w:val="24"/>
                </w:rPr>
                <w:t>.</w:t>
              </w:r>
              <w:r w:rsidRPr="00610728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 w:rsidRPr="00610728">
              <w:rPr>
                <w:sz w:val="28"/>
                <w:szCs w:val="28"/>
              </w:rPr>
              <w:t xml:space="preserve"> </w:t>
            </w:r>
          </w:p>
          <w:p w:rsidR="000F2D4B" w:rsidRDefault="000F2D4B" w:rsidP="00610728">
            <w:pPr>
              <w:pStyle w:val="NoSpacing"/>
              <w:jc w:val="both"/>
              <w:rPr>
                <w:sz w:val="24"/>
                <w:szCs w:val="24"/>
              </w:rPr>
            </w:pPr>
            <w:r w:rsidRPr="00610728">
              <w:rPr>
                <w:sz w:val="24"/>
                <w:szCs w:val="24"/>
              </w:rPr>
              <w:t xml:space="preserve">2.Послание Президента России Федеральному Собранию Российской Федерации 5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10728">
                <w:rPr>
                  <w:sz w:val="24"/>
                  <w:szCs w:val="24"/>
                </w:rPr>
                <w:t>2008 г</w:t>
              </w:r>
            </w:smartTag>
          </w:p>
          <w:p w:rsidR="000F2D4B" w:rsidRPr="00271E3E" w:rsidRDefault="000F2D4B" w:rsidP="00271E3E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rFonts w:ascii="Times New Roman" w:hAnsi="Times New Roman"/>
              </w:rPr>
            </w:pPr>
            <w:r w:rsidRPr="00271E3E">
              <w:rPr>
                <w:rFonts w:ascii="Times New Roman" w:hAnsi="Times New Roman"/>
                <w:sz w:val="24"/>
                <w:szCs w:val="24"/>
              </w:rPr>
              <w:t>Изучение нового СанПина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610728">
              <w:t>Знакомство с основополагающим</w:t>
            </w:r>
            <w:r>
              <w:t>и</w:t>
            </w:r>
            <w:r w:rsidRPr="00610728">
              <w:t xml:space="preserve"> документ</w:t>
            </w:r>
            <w:r>
              <w:t>ами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Ноябрь 2011года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Выступление и обсуждение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МО учителей общеобразователь ных дисциплин</w:t>
            </w:r>
          </w:p>
        </w:tc>
      </w:tr>
      <w:tr w:rsidR="000F2D4B" w:rsidRPr="00F02224" w:rsidTr="00961BE5">
        <w:trPr>
          <w:trHeight w:val="488"/>
          <w:tblCellSpacing w:w="0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610728">
              <w:t>Изучение</w:t>
            </w:r>
          </w:p>
          <w:p w:rsidR="000F2D4B" w:rsidRPr="00610728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610728">
              <w:t>основополагающего документ</w:t>
            </w:r>
            <w:r>
              <w:t xml:space="preserve">а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610728">
            <w:pPr>
              <w:rPr>
                <w:sz w:val="24"/>
                <w:szCs w:val="24"/>
              </w:rPr>
            </w:pPr>
            <w:r w:rsidRPr="00610728">
              <w:rPr>
                <w:sz w:val="24"/>
                <w:szCs w:val="24"/>
              </w:rPr>
              <w:t xml:space="preserve">Концепции СФГОС, принятой Министерством образования и науки в 2011 году. </w:t>
            </w:r>
          </w:p>
          <w:p w:rsidR="000F2D4B" w:rsidRPr="00610728" w:rsidRDefault="000F2D4B" w:rsidP="00FC5847"/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610728">
              <w:t xml:space="preserve">Изучение совокупности требований, обязательных при реализации основной образовательной программы </w:t>
            </w:r>
            <w:r>
              <w:t xml:space="preserve">школ </w:t>
            </w:r>
            <w:r>
              <w:rPr>
                <w:lang w:val="en-US"/>
              </w:rPr>
              <w:t>VIII</w:t>
            </w:r>
            <w:r>
              <w:t xml:space="preserve"> вида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2012-2013 учебный год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Выступление и обсуждение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AE3B47">
            <w:pPr>
              <w:jc w:val="center"/>
            </w:pPr>
            <w:r w:rsidRPr="00610728">
              <w:t>МО учителей общеобразователь ных дисциплин</w:t>
            </w:r>
          </w:p>
        </w:tc>
      </w:tr>
      <w:tr w:rsidR="000F2D4B" w:rsidRPr="00F02224" w:rsidTr="00961BE5">
        <w:trPr>
          <w:trHeight w:val="488"/>
          <w:tblCellSpacing w:w="0" w:type="dxa"/>
        </w:trPr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9A27BD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</w:p>
          <w:p w:rsidR="000F2D4B" w:rsidRDefault="000F2D4B" w:rsidP="009A27BD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</w:p>
          <w:p w:rsidR="000F2D4B" w:rsidRPr="00610728" w:rsidRDefault="000F2D4B" w:rsidP="009A27BD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610728">
              <w:t>Изучение</w:t>
            </w:r>
          </w:p>
          <w:p w:rsidR="000F2D4B" w:rsidRPr="00610728" w:rsidRDefault="000F2D4B" w:rsidP="009A27BD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610728">
              <w:t>основополагающего документа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610728" w:rsidRDefault="000F2D4B" w:rsidP="00610728">
            <w:pPr>
              <w:spacing w:before="100" w:beforeAutospacing="1" w:after="100" w:afterAutospacing="1" w:line="240" w:lineRule="auto"/>
            </w:pPr>
            <w:r w:rsidRPr="00610728">
              <w:t xml:space="preserve">1Федеральный закон от 29 декабря 2012г. №273-ФЗ </w:t>
            </w:r>
            <w:hyperlink r:id="rId10" w:history="1">
              <w:r w:rsidRPr="00610728">
                <w:rPr>
                  <w:rStyle w:val="Hyperlink"/>
                </w:rPr>
                <w:t>"Об образовании в Российской Федерации"</w:t>
              </w:r>
            </w:hyperlink>
          </w:p>
          <w:p w:rsidR="000F2D4B" w:rsidRDefault="000F2D4B" w:rsidP="00610728">
            <w:pPr>
              <w:spacing w:before="100" w:beforeAutospacing="1" w:after="100" w:afterAutospacing="1" w:line="240" w:lineRule="auto"/>
            </w:pPr>
            <w:r w:rsidRPr="00610728">
              <w:t>2.Указ Президента РФ от 01.06.2012г. №761</w:t>
            </w:r>
          </w:p>
          <w:p w:rsidR="000F2D4B" w:rsidRPr="00610728" w:rsidRDefault="000F2D4B" w:rsidP="00610728">
            <w:pPr>
              <w:spacing w:before="100" w:beforeAutospacing="1" w:after="100" w:afterAutospacing="1" w:line="240" w:lineRule="auto"/>
            </w:pPr>
            <w:r w:rsidRPr="00610728">
              <w:t xml:space="preserve"> </w:t>
            </w:r>
            <w:hyperlink r:id="rId11" w:history="1">
              <w:r w:rsidRPr="00610728">
                <w:rPr>
                  <w:rStyle w:val="Hyperlink"/>
                </w:rPr>
                <w:t>"О Национальной стратегии действий в интересах детей на 2012-2017 годы"</w:t>
              </w:r>
            </w:hyperlink>
          </w:p>
          <w:p w:rsidR="000F2D4B" w:rsidRPr="00271E3E" w:rsidRDefault="000F2D4B" w:rsidP="00271E3E">
            <w:pPr>
              <w:numPr>
                <w:ilvl w:val="12"/>
                <w:numId w:val="0"/>
              </w:numPr>
              <w:ind w:right="57"/>
              <w:contextualSpacing/>
              <w:jc w:val="both"/>
              <w:rPr>
                <w:sz w:val="24"/>
                <w:szCs w:val="24"/>
              </w:rPr>
            </w:pPr>
            <w:r w:rsidRPr="00271E3E">
              <w:rPr>
                <w:sz w:val="24"/>
                <w:szCs w:val="24"/>
              </w:rPr>
              <w:t xml:space="preserve">3. Концепция Федерального Государственного образовательного стандарта обучающихся с ограниченными возможностями здоровья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</w:p>
          <w:p w:rsidR="000F2D4B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</w:p>
          <w:p w:rsidR="000F2D4B" w:rsidRPr="00610728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610728">
              <w:t xml:space="preserve">Изучить совокупность требований к ожидаемым достижениям выпускников </w:t>
            </w:r>
            <w:r>
              <w:t xml:space="preserve">коррекционной </w:t>
            </w:r>
            <w:r w:rsidRPr="00610728">
              <w:t>школы.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2013-2014</w:t>
            </w:r>
          </w:p>
          <w:p w:rsidR="000F2D4B" w:rsidRPr="00610728" w:rsidRDefault="000F2D4B" w:rsidP="00AE3B47">
            <w:pPr>
              <w:jc w:val="center"/>
            </w:pPr>
            <w:r>
              <w:t>учебный год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</w:p>
          <w:p w:rsidR="000F2D4B" w:rsidRPr="00610728" w:rsidRDefault="000F2D4B" w:rsidP="00AE3B47">
            <w:pPr>
              <w:jc w:val="center"/>
            </w:pPr>
            <w:r w:rsidRPr="00610728">
              <w:t>Обсуждение</w:t>
            </w:r>
            <w:r>
              <w:t>, доклад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Pr="00610728" w:rsidRDefault="000F2D4B" w:rsidP="00AE3B47">
            <w:pPr>
              <w:jc w:val="center"/>
            </w:pPr>
            <w:r w:rsidRPr="00610728">
              <w:t>МО учителей общеобразователь ных дисциплин</w:t>
            </w:r>
            <w:r>
              <w:t>, педсовет, творческая  мини-группа</w:t>
            </w:r>
          </w:p>
        </w:tc>
      </w:tr>
    </w:tbl>
    <w:p w:rsidR="000F2D4B" w:rsidRDefault="000F2D4B" w:rsidP="00271E3E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F2D4B" w:rsidRPr="00271E3E" w:rsidRDefault="000F2D4B" w:rsidP="00271E3E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1E3E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271E3E">
        <w:rPr>
          <w:rFonts w:ascii="Times New Roman" w:hAnsi="Times New Roman"/>
          <w:b/>
          <w:i/>
          <w:sz w:val="28"/>
          <w:szCs w:val="28"/>
        </w:rPr>
        <w:t>этап:</w:t>
      </w: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71E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71E3E">
        <w:rPr>
          <w:rFonts w:ascii="Times New Roman" w:hAnsi="Times New Roman"/>
          <w:b/>
          <w:bCs/>
          <w:sz w:val="28"/>
          <w:szCs w:val="28"/>
        </w:rPr>
        <w:t xml:space="preserve">Разработка методических материалов, обеспечивающих введение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271E3E">
        <w:rPr>
          <w:rFonts w:ascii="Times New Roman" w:hAnsi="Times New Roman"/>
          <w:b/>
          <w:bCs/>
          <w:sz w:val="28"/>
          <w:szCs w:val="28"/>
        </w:rPr>
        <w:t>ФГОС и реализацию обновленного учебно-воспитательного процесса</w:t>
      </w:r>
    </w:p>
    <w:tbl>
      <w:tblPr>
        <w:tblW w:w="10860" w:type="dxa"/>
        <w:tblCellSpacing w:w="0" w:type="dxa"/>
        <w:tblInd w:w="-552" w:type="dxa"/>
        <w:tblCellMar>
          <w:left w:w="0" w:type="dxa"/>
          <w:right w:w="0" w:type="dxa"/>
        </w:tblCellMar>
        <w:tblLook w:val="0000"/>
      </w:tblPr>
      <w:tblGrid>
        <w:gridCol w:w="2440"/>
        <w:gridCol w:w="2289"/>
        <w:gridCol w:w="2898"/>
        <w:gridCol w:w="3233"/>
      </w:tblGrid>
      <w:tr w:rsidR="000F2D4B" w:rsidRPr="00F02224" w:rsidTr="00961BE5">
        <w:trPr>
          <w:trHeight w:val="804"/>
          <w:tblCellSpacing w:w="0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Задачи или содержание деятельности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Сроки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Форма представления результатов работы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</w:pPr>
            <w:r w:rsidRPr="00F02224">
              <w:t>Где и кем и когда заслушивается отчет о выполнении работы</w:t>
            </w:r>
          </w:p>
        </w:tc>
      </w:tr>
      <w:tr w:rsidR="000F2D4B" w:rsidRPr="00092587" w:rsidTr="00961BE5">
        <w:trPr>
          <w:trHeight w:val="356"/>
          <w:tblCellSpacing w:w="0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271E3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F02224">
              <w:rPr>
                <w:lang w:eastAsia="en-US"/>
              </w:rPr>
              <w:t xml:space="preserve">Корректировка и </w:t>
            </w:r>
            <w:r>
              <w:rPr>
                <w:lang w:eastAsia="en-US"/>
              </w:rPr>
              <w:t>уточнении</w:t>
            </w:r>
            <w:r w:rsidRPr="00F02224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программ </w:t>
            </w:r>
            <w:r w:rsidRPr="00F0222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>
              <w:t>предметов «Эл. физики в быту» 6-7 кл.., «Экономика и математика»- 10-11 кл</w:t>
            </w:r>
          </w:p>
          <w:p w:rsidR="000F2D4B" w:rsidRDefault="000F2D4B" w:rsidP="00271E3E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F02224">
              <w:rPr>
                <w:lang w:eastAsia="en-US"/>
              </w:rPr>
              <w:t>абочих программ по математике</w:t>
            </w:r>
            <w:r>
              <w:rPr>
                <w:lang w:eastAsia="en-US"/>
              </w:rPr>
              <w:t xml:space="preserve"> с 5 по 9кл.</w:t>
            </w:r>
          </w:p>
          <w:p w:rsidR="000F2D4B" w:rsidRPr="00F02224" w:rsidRDefault="000F2D4B" w:rsidP="00271E3E">
            <w:pPr>
              <w:spacing w:line="240" w:lineRule="auto"/>
              <w:jc w:val="center"/>
            </w:pPr>
            <w:r>
              <w:t>учащихся 10 кл.,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 xml:space="preserve">Август 2011, </w:t>
            </w:r>
          </w:p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Август  2011.2012</w:t>
            </w:r>
          </w:p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</w:p>
          <w:p w:rsidR="000F2D4B" w:rsidRPr="00092587" w:rsidRDefault="000F2D4B" w:rsidP="00AE3B47">
            <w:pPr>
              <w:jc w:val="center"/>
            </w:pPr>
            <w:r>
              <w:t>Август 2013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2224">
              <w:rPr>
                <w:lang w:eastAsia="en-US"/>
              </w:rPr>
              <w:t>Календарно-тематические планы в соответствии с содержанием рабочих</w:t>
            </w:r>
          </w:p>
          <w:p w:rsidR="000F2D4B" w:rsidRPr="00092587" w:rsidRDefault="000F2D4B" w:rsidP="00AE3B47">
            <w:pPr>
              <w:jc w:val="center"/>
            </w:pPr>
            <w:r w:rsidRPr="00BD5DEA">
              <w:rPr>
                <w:lang w:eastAsia="en-US"/>
              </w:rPr>
              <w:t>программ по</w:t>
            </w:r>
            <w:r>
              <w:rPr>
                <w:lang w:eastAsia="en-US"/>
              </w:rPr>
              <w:t xml:space="preserve"> математике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>
              <w:t>Методический совет школы</w:t>
            </w:r>
          </w:p>
        </w:tc>
      </w:tr>
      <w:tr w:rsidR="000F2D4B" w:rsidRPr="00F02224" w:rsidTr="00961BE5">
        <w:trPr>
          <w:trHeight w:val="619"/>
          <w:tblCellSpacing w:w="0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2224">
              <w:rPr>
                <w:lang w:eastAsia="en-US"/>
              </w:rPr>
              <w:t>Составление (выбор) комплексных</w:t>
            </w:r>
          </w:p>
          <w:p w:rsidR="000F2D4B" w:rsidRPr="00F02224" w:rsidRDefault="000F2D4B" w:rsidP="00AE3B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2224">
              <w:rPr>
                <w:lang w:eastAsia="en-US"/>
              </w:rPr>
              <w:t>проверочных работ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>В течение учебного года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2224">
              <w:rPr>
                <w:lang w:eastAsia="en-US"/>
              </w:rPr>
              <w:t>Методические рекомендации по</w:t>
            </w:r>
            <w:r>
              <w:rPr>
                <w:lang w:eastAsia="en-US"/>
              </w:rPr>
              <w:t xml:space="preserve"> </w:t>
            </w:r>
            <w:r w:rsidRPr="00F02224">
              <w:rPr>
                <w:lang w:eastAsia="en-US"/>
              </w:rPr>
              <w:t>содержанию и проведению</w:t>
            </w:r>
          </w:p>
          <w:p w:rsidR="000F2D4B" w:rsidRPr="00092587" w:rsidRDefault="000F2D4B" w:rsidP="00AE3B47">
            <w:pPr>
              <w:autoSpaceDE w:val="0"/>
              <w:autoSpaceDN w:val="0"/>
              <w:adjustRightInd w:val="0"/>
              <w:jc w:val="center"/>
            </w:pPr>
            <w:r w:rsidRPr="00BD5DEA">
              <w:rPr>
                <w:lang w:eastAsia="en-US"/>
              </w:rPr>
              <w:t>комплексных проверочных работ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>Методический совет школы</w:t>
            </w:r>
          </w:p>
          <w:p w:rsidR="000F2D4B" w:rsidRPr="00F02224" w:rsidRDefault="000F2D4B" w:rsidP="00AE3B47">
            <w:pPr>
              <w:jc w:val="center"/>
            </w:pPr>
            <w:r>
              <w:t xml:space="preserve">Школьная образовательная сеть Дневник. ру </w:t>
            </w:r>
          </w:p>
        </w:tc>
      </w:tr>
      <w:tr w:rsidR="000F2D4B" w:rsidRPr="00F02224" w:rsidTr="00961BE5">
        <w:trPr>
          <w:trHeight w:val="619"/>
          <w:tblCellSpacing w:w="0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2224">
              <w:t xml:space="preserve">Разработка сценариев уроков в соответствии с требованием </w:t>
            </w:r>
            <w:r>
              <w:t>С</w:t>
            </w:r>
            <w:r w:rsidRPr="00F02224">
              <w:t>ФГОС</w:t>
            </w:r>
            <w:r>
              <w:t>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>2013-2014 учебный год</w:t>
            </w:r>
          </w:p>
          <w:p w:rsidR="000F2D4B" w:rsidRDefault="000F2D4B" w:rsidP="00AE3B47">
            <w:pPr>
              <w:jc w:val="center"/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BD5DEA" w:rsidRDefault="000F2D4B" w:rsidP="00AE3B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Открытые уроки и мероприятия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</w:pPr>
            <w:r w:rsidRPr="00F02224">
              <w:t xml:space="preserve">МО учителей </w:t>
            </w:r>
            <w:r>
              <w:t xml:space="preserve">общеобразовательных предметов, районный семинар в рамках ИнКо «Образование детей особой заботы» </w:t>
            </w:r>
          </w:p>
        </w:tc>
      </w:tr>
    </w:tbl>
    <w:p w:rsidR="000F2D4B" w:rsidRDefault="000F2D4B" w:rsidP="00A83EDB">
      <w:pPr>
        <w:pStyle w:val="ListParagraph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F2D4B" w:rsidRDefault="000F2D4B" w:rsidP="00A83EDB">
      <w:pPr>
        <w:pStyle w:val="ListParagraph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0F2D4B" w:rsidRPr="00271E3E" w:rsidRDefault="000F2D4B" w:rsidP="00A83EDB">
      <w:pPr>
        <w:pStyle w:val="ListParagraph"/>
        <w:ind w:left="360"/>
        <w:rPr>
          <w:rFonts w:ascii="Times New Roman" w:hAnsi="Times New Roman"/>
          <w:b/>
          <w:bCs/>
          <w:sz w:val="28"/>
          <w:szCs w:val="28"/>
        </w:rPr>
      </w:pPr>
      <w:r w:rsidRPr="00271E3E">
        <w:rPr>
          <w:rFonts w:ascii="Times New Roman" w:hAnsi="Times New Roman"/>
          <w:b/>
          <w:bCs/>
          <w:sz w:val="28"/>
          <w:szCs w:val="28"/>
        </w:rPr>
        <w:t>3</w:t>
      </w:r>
      <w:r w:rsidRPr="00271E3E">
        <w:rPr>
          <w:rFonts w:ascii="Times New Roman" w:hAnsi="Times New Roman"/>
          <w:b/>
          <w:i/>
          <w:sz w:val="28"/>
          <w:szCs w:val="28"/>
        </w:rPr>
        <w:t xml:space="preserve"> этап: </w:t>
      </w: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271E3E">
        <w:rPr>
          <w:rFonts w:ascii="Times New Roman" w:hAnsi="Times New Roman"/>
          <w:b/>
          <w:bCs/>
          <w:sz w:val="28"/>
          <w:szCs w:val="28"/>
        </w:rPr>
        <w:t>Внедрение собственного опыта педагогической деятельности</w:t>
      </w:r>
    </w:p>
    <w:tbl>
      <w:tblPr>
        <w:tblW w:w="10849" w:type="dxa"/>
        <w:tblCellSpacing w:w="0" w:type="dxa"/>
        <w:tblInd w:w="-552" w:type="dxa"/>
        <w:tblCellMar>
          <w:left w:w="0" w:type="dxa"/>
          <w:right w:w="0" w:type="dxa"/>
        </w:tblCellMar>
        <w:tblLook w:val="0000"/>
      </w:tblPr>
      <w:tblGrid>
        <w:gridCol w:w="2392"/>
        <w:gridCol w:w="2501"/>
        <w:gridCol w:w="2833"/>
        <w:gridCol w:w="3123"/>
      </w:tblGrid>
      <w:tr w:rsidR="000F2D4B" w:rsidRPr="00F02224" w:rsidTr="00961BE5">
        <w:trPr>
          <w:trHeight w:val="1438"/>
          <w:tblCellSpacing w:w="0" w:type="dxa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Задачи или содержание деятельности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Сроки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Форма представления результатов работы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</w:pPr>
            <w:r w:rsidRPr="00F02224">
              <w:t>Где, кем и когда заслушивается отчет о выполнении работы</w:t>
            </w:r>
          </w:p>
        </w:tc>
      </w:tr>
      <w:tr w:rsidR="000F2D4B" w:rsidRPr="00F02224" w:rsidTr="00961BE5">
        <w:trPr>
          <w:trHeight w:val="381"/>
          <w:tblCellSpacing w:w="0" w:type="dxa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  <w:rPr>
                <w:rFonts w:eastAsia="PMingLiU" w:cs="PMingLiU"/>
              </w:rPr>
            </w:pPr>
            <w:r w:rsidRPr="0099013F">
              <w:t xml:space="preserve">Открытые уроки и внеурочные мероприятия  </w:t>
            </w:r>
          </w:p>
          <w:p w:rsidR="000F2D4B" w:rsidRPr="00092587" w:rsidRDefault="000F2D4B" w:rsidP="00AE3B47">
            <w:pPr>
              <w:jc w:val="center"/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>апрель</w:t>
            </w:r>
          </w:p>
          <w:p w:rsidR="000F2D4B" w:rsidRDefault="000F2D4B" w:rsidP="00AE3B47">
            <w:pPr>
              <w:jc w:val="center"/>
            </w:pPr>
            <w:r>
              <w:t>2013года</w:t>
            </w:r>
          </w:p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Ноябрь 2013 года</w:t>
            </w:r>
          </w:p>
          <w:p w:rsidR="000F2D4B" w:rsidRPr="00092587" w:rsidRDefault="000F2D4B" w:rsidP="00AE3B47">
            <w:pPr>
              <w:jc w:val="center"/>
            </w:pPr>
            <w:r>
              <w:t>Декабрь 2013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  <w:rPr>
                <w:rFonts w:eastAsia="PMingLiU" w:cs="PMingLiU"/>
              </w:rPr>
            </w:pPr>
            <w:r>
              <w:rPr>
                <w:rFonts w:eastAsia="PMingLiU" w:cs="PMingLiU"/>
              </w:rPr>
              <w:t>Урок</w:t>
            </w:r>
          </w:p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Урок</w:t>
            </w:r>
          </w:p>
          <w:p w:rsidR="000F2D4B" w:rsidRPr="00092587" w:rsidRDefault="000F2D4B" w:rsidP="00AE3B47">
            <w:pPr>
              <w:jc w:val="center"/>
            </w:pPr>
            <w:r>
              <w:t xml:space="preserve">Урок 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 xml:space="preserve">районный семинар в рамках ИнКо «Образование детей особой заботы» </w:t>
            </w:r>
          </w:p>
          <w:p w:rsidR="000F2D4B" w:rsidRDefault="000F2D4B" w:rsidP="00AE3B47">
            <w:pPr>
              <w:jc w:val="center"/>
            </w:pPr>
            <w:r>
              <w:t xml:space="preserve">Муниципальный форум  инновационных комплексов в образовании </w:t>
            </w:r>
          </w:p>
          <w:p w:rsidR="000F2D4B" w:rsidRPr="00F02224" w:rsidRDefault="000F2D4B" w:rsidP="00AE3B47">
            <w:pPr>
              <w:jc w:val="center"/>
            </w:pPr>
            <w:r>
              <w:t>Педагоги школы</w:t>
            </w:r>
          </w:p>
        </w:tc>
      </w:tr>
      <w:tr w:rsidR="000F2D4B" w:rsidRPr="00092587" w:rsidTr="00961BE5">
        <w:trPr>
          <w:trHeight w:val="381"/>
          <w:tblCellSpacing w:w="0" w:type="dxa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99013F" w:rsidRDefault="000F2D4B" w:rsidP="00AE3B47">
            <w:pPr>
              <w:jc w:val="center"/>
            </w:pPr>
            <w:r>
              <w:t>Декада математики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>Февраль -2012.</w:t>
            </w:r>
          </w:p>
          <w:p w:rsidR="000F2D4B" w:rsidRDefault="000F2D4B" w:rsidP="00AE3B47">
            <w:pPr>
              <w:jc w:val="center"/>
            </w:pPr>
            <w:r>
              <w:t xml:space="preserve">Февраль-2013. </w:t>
            </w:r>
          </w:p>
          <w:p w:rsidR="000F2D4B" w:rsidRDefault="000F2D4B" w:rsidP="00AE3B47">
            <w:pPr>
              <w:jc w:val="center"/>
            </w:pPr>
            <w:r>
              <w:t>Февраль-2014 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  <w:rPr>
                <w:rFonts w:eastAsia="PMingLiU" w:cs="PMingLiU"/>
              </w:rPr>
            </w:pPr>
            <w:r w:rsidRPr="00F02224">
              <w:rPr>
                <w:rFonts w:eastAsia="PMingLiU" w:cs="PMingLiU"/>
              </w:rPr>
              <w:t xml:space="preserve">Внеклассные мероприятия для учащихся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>Администрация школы</w:t>
            </w:r>
          </w:p>
          <w:p w:rsidR="000F2D4B" w:rsidRDefault="000F2D4B" w:rsidP="00AE3B47">
            <w:pPr>
              <w:jc w:val="center"/>
            </w:pPr>
            <w:r>
              <w:t>Отчет проведения на сайте школы</w:t>
            </w:r>
          </w:p>
        </w:tc>
      </w:tr>
      <w:tr w:rsidR="000F2D4B" w:rsidRPr="00F02224" w:rsidTr="00961BE5">
        <w:trPr>
          <w:trHeight w:val="381"/>
          <w:tblCellSpacing w:w="0" w:type="dxa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</w:pPr>
            <w:r w:rsidRPr="00F02224">
              <w:t xml:space="preserve">Выступление на заседании </w:t>
            </w:r>
            <w:r>
              <w:t>МО общеобразовательных предметов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>ежегодно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  <w:rPr>
                <w:rFonts w:eastAsia="PMingLiU" w:cs="PMingLiU"/>
              </w:rPr>
            </w:pPr>
            <w:r>
              <w:rPr>
                <w:rFonts w:eastAsia="PMingLiU" w:cs="PMingLiU"/>
              </w:rPr>
              <w:t>Доклад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</w:pPr>
            <w:r>
              <w:t>МО общеобразовательных предметов</w:t>
            </w:r>
            <w:r w:rsidRPr="00F02224">
              <w:t xml:space="preserve"> </w:t>
            </w:r>
          </w:p>
        </w:tc>
      </w:tr>
    </w:tbl>
    <w:p w:rsidR="000F2D4B" w:rsidRDefault="000F2D4B" w:rsidP="00A83EDB">
      <w:pPr>
        <w:pStyle w:val="ListParagraph"/>
        <w:ind w:left="360"/>
      </w:pPr>
    </w:p>
    <w:p w:rsidR="000F2D4B" w:rsidRPr="00271E3E" w:rsidRDefault="000F2D4B" w:rsidP="000A6CA4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 w:rsidRPr="00271E3E">
        <w:rPr>
          <w:rFonts w:ascii="Times New Roman" w:hAnsi="Times New Roman"/>
          <w:b/>
          <w:bCs/>
          <w:sz w:val="28"/>
          <w:szCs w:val="28"/>
        </w:rPr>
        <w:t>4</w:t>
      </w:r>
      <w:r w:rsidRPr="00271E3E">
        <w:rPr>
          <w:rFonts w:ascii="Times New Roman" w:hAnsi="Times New Roman"/>
          <w:b/>
          <w:i/>
          <w:sz w:val="28"/>
          <w:szCs w:val="28"/>
        </w:rPr>
        <w:t xml:space="preserve"> этап: </w:t>
      </w: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271E3E">
        <w:rPr>
          <w:rFonts w:ascii="Times New Roman" w:hAnsi="Times New Roman"/>
          <w:b/>
          <w:bCs/>
          <w:sz w:val="28"/>
          <w:szCs w:val="28"/>
        </w:rPr>
        <w:t>Участие в системе школьной методической работы</w:t>
      </w:r>
    </w:p>
    <w:tbl>
      <w:tblPr>
        <w:tblW w:w="10847" w:type="dxa"/>
        <w:tblCellSpacing w:w="0" w:type="dxa"/>
        <w:tblInd w:w="-552" w:type="dxa"/>
        <w:tblCellMar>
          <w:left w:w="0" w:type="dxa"/>
          <w:right w:w="0" w:type="dxa"/>
        </w:tblCellMar>
        <w:tblLook w:val="0000"/>
      </w:tblPr>
      <w:tblGrid>
        <w:gridCol w:w="2358"/>
        <w:gridCol w:w="2767"/>
        <w:gridCol w:w="2650"/>
        <w:gridCol w:w="3072"/>
      </w:tblGrid>
      <w:tr w:rsidR="000F2D4B" w:rsidRPr="00092587" w:rsidTr="00961BE5">
        <w:trPr>
          <w:trHeight w:val="716"/>
          <w:tblCellSpacing w:w="0" w:type="dxa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Школьное мероприятие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Сроки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</w:pPr>
            <w:r w:rsidRPr="00F02224">
              <w:t>Выполняемые виды работ</w:t>
            </w:r>
          </w:p>
          <w:p w:rsidR="000F2D4B" w:rsidRPr="00F02224" w:rsidRDefault="000F2D4B" w:rsidP="00AE3B47">
            <w:pPr>
              <w:jc w:val="center"/>
            </w:pPr>
            <w:r w:rsidRPr="00F02224">
              <w:t>(решаемые задачи)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Форма представления результатов работы</w:t>
            </w:r>
          </w:p>
        </w:tc>
      </w:tr>
      <w:tr w:rsidR="000F2D4B" w:rsidRPr="00092587" w:rsidTr="00961BE5">
        <w:trPr>
          <w:trHeight w:val="716"/>
          <w:tblCellSpacing w:w="0" w:type="dxa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>
              <w:t xml:space="preserve">Разработка плана работы ШМО учителей общеобразовательных предметов 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D4B" w:rsidRDefault="000F2D4B" w:rsidP="00126BB5">
            <w:pPr>
              <w:jc w:val="center"/>
            </w:pPr>
            <w:r>
              <w:t>на начало 2012-2013 учебного года;</w:t>
            </w:r>
          </w:p>
          <w:p w:rsidR="000F2D4B" w:rsidRPr="00092587" w:rsidRDefault="000F2D4B" w:rsidP="00126BB5">
            <w:pPr>
              <w:jc w:val="center"/>
            </w:pPr>
            <w:r>
              <w:t>на начало 2013-2014 учебного года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 xml:space="preserve">Методическая взаимопомощь, представление опыта работы, </w:t>
            </w:r>
          </w:p>
          <w:p w:rsidR="000F2D4B" w:rsidRPr="00F02224" w:rsidRDefault="000F2D4B" w:rsidP="00AE3B47">
            <w:pPr>
              <w:jc w:val="center"/>
            </w:pPr>
            <w:r>
              <w:t>Внедрение новых информационных технологий в образовательный процесс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Pr="00092587" w:rsidRDefault="000F2D4B" w:rsidP="00AE3B47">
            <w:pPr>
              <w:jc w:val="center"/>
            </w:pPr>
            <w:r>
              <w:t>Анализ работы ШМО за прошедший год</w:t>
            </w:r>
          </w:p>
        </w:tc>
      </w:tr>
      <w:tr w:rsidR="000F2D4B" w:rsidRPr="00092587" w:rsidTr="00961BE5">
        <w:trPr>
          <w:trHeight w:val="264"/>
          <w:tblCellSpacing w:w="0" w:type="dxa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autoSpaceDE w:val="0"/>
              <w:autoSpaceDN w:val="0"/>
              <w:adjustRightInd w:val="0"/>
              <w:jc w:val="center"/>
            </w:pPr>
            <w:r w:rsidRPr="00F02224">
              <w:rPr>
                <w:lang w:eastAsia="en-US"/>
              </w:rPr>
              <w:t xml:space="preserve">Заседание </w:t>
            </w:r>
            <w:r>
              <w:rPr>
                <w:lang w:eastAsia="en-US"/>
              </w:rPr>
              <w:t>Ш</w:t>
            </w:r>
            <w:r w:rsidRPr="00F02224">
              <w:rPr>
                <w:lang w:eastAsia="en-US"/>
              </w:rPr>
              <w:t xml:space="preserve">МО </w:t>
            </w:r>
            <w:r>
              <w:rPr>
                <w:lang w:eastAsia="en-US"/>
              </w:rPr>
              <w:t>общеобразовательных предметов</w:t>
            </w:r>
          </w:p>
          <w:p w:rsidR="000F2D4B" w:rsidRPr="00F02224" w:rsidRDefault="000F2D4B" w:rsidP="00AE3B47">
            <w:pPr>
              <w:jc w:val="center"/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В течение учебного года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2224">
              <w:rPr>
                <w:lang w:eastAsia="en-US"/>
              </w:rPr>
              <w:t>Методическая взаимопомощь,</w:t>
            </w:r>
          </w:p>
          <w:p w:rsidR="000F2D4B" w:rsidRPr="00F02224" w:rsidRDefault="000F2D4B" w:rsidP="00AE3B47">
            <w:pPr>
              <w:jc w:val="center"/>
            </w:pPr>
            <w:r w:rsidRPr="00F02224">
              <w:rPr>
                <w:lang w:eastAsia="en-US"/>
              </w:rPr>
              <w:t>представление опыта работы.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Pr="00092587" w:rsidRDefault="000F2D4B" w:rsidP="00AE3B47">
            <w:pPr>
              <w:jc w:val="center"/>
            </w:pPr>
            <w:r>
              <w:t>Выступление</w:t>
            </w:r>
          </w:p>
        </w:tc>
      </w:tr>
      <w:tr w:rsidR="000F2D4B" w:rsidRPr="00092587" w:rsidTr="00961BE5">
        <w:trPr>
          <w:trHeight w:val="264"/>
          <w:tblCellSpacing w:w="0" w:type="dxa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BD5DEA" w:rsidRDefault="000F2D4B" w:rsidP="00A23E3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 в творческой группе в рамках межрайонной ассоциации технологии инклюзивного образования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2013-2014- в течение года</w:t>
            </w:r>
          </w:p>
          <w:p w:rsidR="000F2D4B" w:rsidRDefault="000F2D4B" w:rsidP="00AE3B47">
            <w:pPr>
              <w:jc w:val="center"/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F2D4B" w:rsidRPr="00F02224" w:rsidRDefault="000F2D4B" w:rsidP="00AE3B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2224">
              <w:rPr>
                <w:lang w:eastAsia="en-US"/>
              </w:rPr>
              <w:t>Организационно-педагогические</w:t>
            </w:r>
          </w:p>
          <w:p w:rsidR="000F2D4B" w:rsidRPr="00BD5DEA" w:rsidRDefault="000F2D4B" w:rsidP="00AE3B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02224">
              <w:rPr>
                <w:lang w:eastAsia="en-US"/>
              </w:rPr>
              <w:t xml:space="preserve">мероприятия 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Открытый урок</w:t>
            </w:r>
          </w:p>
          <w:p w:rsidR="000F2D4B" w:rsidRDefault="000F2D4B" w:rsidP="00AE3B47">
            <w:pPr>
              <w:jc w:val="center"/>
            </w:pPr>
            <w:r>
              <w:t>Выступление, мастер-класс</w:t>
            </w:r>
          </w:p>
        </w:tc>
      </w:tr>
      <w:tr w:rsidR="000F2D4B" w:rsidRPr="00092587" w:rsidTr="00961BE5">
        <w:trPr>
          <w:trHeight w:val="264"/>
          <w:tblCellSpacing w:w="0" w:type="dxa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ind w:left="57" w:right="57"/>
              <w:contextualSpacing/>
              <w:jc w:val="center"/>
            </w:pPr>
          </w:p>
          <w:p w:rsidR="000F2D4B" w:rsidRPr="00F02224" w:rsidRDefault="000F2D4B" w:rsidP="00AE3B47">
            <w:pPr>
              <w:ind w:left="57" w:right="57"/>
              <w:contextualSpacing/>
              <w:jc w:val="center"/>
            </w:pPr>
            <w:r>
              <w:t>Заседание педагогического совета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ind w:left="57" w:right="57"/>
              <w:contextualSpacing/>
              <w:jc w:val="center"/>
            </w:pPr>
          </w:p>
          <w:p w:rsidR="000F2D4B" w:rsidRPr="00747838" w:rsidRDefault="000F2D4B" w:rsidP="00AE3B47">
            <w:pPr>
              <w:ind w:left="57" w:right="57"/>
              <w:contextualSpacing/>
              <w:jc w:val="center"/>
            </w:pPr>
            <w:r>
              <w:t>В течение 2011-2014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ind w:left="57" w:right="57"/>
              <w:contextualSpacing/>
              <w:jc w:val="center"/>
            </w:pPr>
          </w:p>
          <w:p w:rsidR="000F2D4B" w:rsidRDefault="000F2D4B" w:rsidP="00AE3B47">
            <w:pPr>
              <w:ind w:left="57" w:right="57"/>
              <w:contextualSpacing/>
              <w:jc w:val="center"/>
            </w:pPr>
            <w:r w:rsidRPr="00747838">
              <w:t xml:space="preserve">Обязательное участие. </w:t>
            </w:r>
          </w:p>
          <w:p w:rsidR="000F2D4B" w:rsidRPr="00747838" w:rsidRDefault="000F2D4B" w:rsidP="00AE3B47">
            <w:pPr>
              <w:ind w:left="57" w:right="57"/>
              <w:contextualSpacing/>
              <w:jc w:val="center"/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ind w:left="57" w:right="57"/>
              <w:contextualSpacing/>
              <w:jc w:val="center"/>
            </w:pPr>
            <w:r>
              <w:t>Участие в качестве слушателя, секретаря педагогического совета,</w:t>
            </w:r>
          </w:p>
          <w:p w:rsidR="000F2D4B" w:rsidRPr="00747838" w:rsidRDefault="000F2D4B" w:rsidP="00AE3B47">
            <w:pPr>
              <w:ind w:left="57" w:right="57"/>
              <w:contextualSpacing/>
              <w:jc w:val="center"/>
            </w:pPr>
            <w:r>
              <w:t xml:space="preserve">Обобщение опыта </w:t>
            </w:r>
          </w:p>
        </w:tc>
      </w:tr>
      <w:tr w:rsidR="000F2D4B" w:rsidRPr="00092587" w:rsidTr="00961BE5">
        <w:trPr>
          <w:trHeight w:val="264"/>
          <w:tblCellSpacing w:w="0" w:type="dxa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ind w:left="57" w:right="57"/>
              <w:contextualSpacing/>
              <w:jc w:val="center"/>
            </w:pPr>
            <w:r>
              <w:t>Разработка адаптивной образовательной программы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ind w:left="57" w:right="57"/>
              <w:contextualSpacing/>
              <w:jc w:val="center"/>
            </w:pPr>
          </w:p>
          <w:p w:rsidR="000F2D4B" w:rsidRDefault="000F2D4B" w:rsidP="00AE3B47">
            <w:pPr>
              <w:ind w:left="57" w:right="57"/>
              <w:contextualSpacing/>
              <w:jc w:val="center"/>
            </w:pPr>
            <w:r>
              <w:t>2013-2014 учебный год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3A24D1">
            <w:pPr>
              <w:ind w:left="57" w:right="57"/>
              <w:contextualSpacing/>
              <w:jc w:val="center"/>
            </w:pPr>
          </w:p>
          <w:p w:rsidR="000F2D4B" w:rsidRDefault="000F2D4B" w:rsidP="003A24D1">
            <w:pPr>
              <w:ind w:left="57" w:right="57"/>
              <w:contextualSpacing/>
              <w:jc w:val="center"/>
            </w:pPr>
            <w:r w:rsidRPr="00747838">
              <w:t xml:space="preserve">Обязательное участие. </w:t>
            </w:r>
          </w:p>
          <w:p w:rsidR="000F2D4B" w:rsidRPr="00747838" w:rsidRDefault="000F2D4B" w:rsidP="00AE3B47">
            <w:pPr>
              <w:ind w:left="57" w:right="57"/>
              <w:contextualSpacing/>
              <w:jc w:val="center"/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ind w:left="57" w:right="57"/>
              <w:contextualSpacing/>
              <w:jc w:val="center"/>
            </w:pPr>
          </w:p>
          <w:p w:rsidR="000F2D4B" w:rsidRDefault="000F2D4B" w:rsidP="00AE3B47">
            <w:pPr>
              <w:ind w:left="57" w:right="57"/>
              <w:contextualSpacing/>
              <w:jc w:val="center"/>
            </w:pPr>
            <w:r>
              <w:t>ШМО общеобразовательных предметов</w:t>
            </w:r>
          </w:p>
        </w:tc>
      </w:tr>
    </w:tbl>
    <w:p w:rsidR="000F2D4B" w:rsidRDefault="000F2D4B" w:rsidP="00271E3E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D4B" w:rsidRPr="00271E3E" w:rsidRDefault="000F2D4B" w:rsidP="00271E3E">
      <w:pPr>
        <w:pStyle w:val="ListParagraph"/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71E3E">
        <w:rPr>
          <w:rFonts w:ascii="Times New Roman" w:hAnsi="Times New Roman"/>
          <w:b/>
          <w:bCs/>
          <w:sz w:val="28"/>
          <w:szCs w:val="28"/>
        </w:rPr>
        <w:t>5</w:t>
      </w:r>
      <w:r w:rsidRPr="00271E3E">
        <w:rPr>
          <w:rFonts w:ascii="Times New Roman" w:hAnsi="Times New Roman"/>
          <w:b/>
          <w:i/>
          <w:sz w:val="28"/>
          <w:szCs w:val="28"/>
        </w:rPr>
        <w:t xml:space="preserve"> этап: </w:t>
      </w: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71E3E">
        <w:rPr>
          <w:rFonts w:ascii="Times New Roman" w:hAnsi="Times New Roman"/>
          <w:b/>
          <w:bCs/>
          <w:sz w:val="28"/>
          <w:szCs w:val="28"/>
        </w:rPr>
        <w:t xml:space="preserve">Обучение на курсах в системе повышения квалификации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271E3E">
        <w:rPr>
          <w:rFonts w:ascii="Times New Roman" w:hAnsi="Times New Roman"/>
          <w:b/>
          <w:bCs/>
          <w:sz w:val="28"/>
          <w:szCs w:val="28"/>
        </w:rPr>
        <w:t>вне школы</w:t>
      </w:r>
    </w:p>
    <w:tbl>
      <w:tblPr>
        <w:tblW w:w="10676" w:type="dxa"/>
        <w:tblCellSpacing w:w="0" w:type="dxa"/>
        <w:tblInd w:w="-552" w:type="dxa"/>
        <w:tblCellMar>
          <w:left w:w="0" w:type="dxa"/>
          <w:right w:w="0" w:type="dxa"/>
        </w:tblCellMar>
        <w:tblLook w:val="0000"/>
      </w:tblPr>
      <w:tblGrid>
        <w:gridCol w:w="2732"/>
        <w:gridCol w:w="1888"/>
        <w:gridCol w:w="2820"/>
        <w:gridCol w:w="3236"/>
      </w:tblGrid>
      <w:tr w:rsidR="000F2D4B" w:rsidRPr="00F02224" w:rsidTr="00961BE5">
        <w:trPr>
          <w:trHeight w:val="617"/>
          <w:tblCellSpacing w:w="0" w:type="dxa"/>
        </w:trPr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Pr="00092587" w:rsidRDefault="000F2D4B" w:rsidP="00AE3B47">
            <w:pPr>
              <w:jc w:val="center"/>
            </w:pPr>
            <w:r>
              <w:t>Курсовая переподготовка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Место  прохождения курсов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Сроки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</w:pPr>
            <w:r w:rsidRPr="00F02224">
              <w:t>Форма отчета о результатах подготовки</w:t>
            </w:r>
          </w:p>
        </w:tc>
      </w:tr>
      <w:tr w:rsidR="000F2D4B" w:rsidRPr="00F02224" w:rsidTr="00961BE5">
        <w:trPr>
          <w:trHeight w:val="209"/>
          <w:tblCellSpacing w:w="0" w:type="dxa"/>
        </w:trPr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B355C1">
            <w:pPr>
              <w:jc w:val="center"/>
            </w:pPr>
            <w:r w:rsidRPr="00F02224">
              <w:t xml:space="preserve">Курсы повышения квалификации по </w:t>
            </w:r>
            <w:r>
              <w:t xml:space="preserve">программе </w:t>
            </w:r>
          </w:p>
          <w:p w:rsidR="000F2D4B" w:rsidRDefault="000F2D4B" w:rsidP="00B355C1">
            <w:pPr>
              <w:jc w:val="center"/>
            </w:pPr>
            <w:r>
              <w:t>«Олигофренопедагогика»</w:t>
            </w:r>
          </w:p>
          <w:p w:rsidR="000F2D4B" w:rsidRPr="00F02224" w:rsidRDefault="000F2D4B" w:rsidP="00B355C1">
            <w:pPr>
              <w:jc w:val="center"/>
            </w:pPr>
            <w:r>
              <w:t>(504ч.)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  <w:rPr>
                <w:rFonts w:eastAsia="PMingLiU" w:cs="PMingLiU"/>
              </w:rPr>
            </w:pPr>
          </w:p>
          <w:p w:rsidR="000F2D4B" w:rsidRPr="00092587" w:rsidRDefault="000F2D4B" w:rsidP="00AE3B47">
            <w:pPr>
              <w:jc w:val="center"/>
            </w:pPr>
            <w:r>
              <w:t>БОУ ДПО «ИРООО»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Pr="00092587" w:rsidRDefault="000F2D4B" w:rsidP="00AE3B47">
            <w:pPr>
              <w:jc w:val="center"/>
            </w:pPr>
            <w:r>
              <w:t>2011 год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Диплом о профессиональной переподготовке</w:t>
            </w:r>
          </w:p>
          <w:p w:rsidR="000F2D4B" w:rsidRPr="00F02224" w:rsidRDefault="000F2D4B" w:rsidP="00AE3B47">
            <w:pPr>
              <w:jc w:val="center"/>
            </w:pPr>
          </w:p>
        </w:tc>
      </w:tr>
      <w:tr w:rsidR="000F2D4B" w:rsidRPr="00092587" w:rsidTr="00961BE5">
        <w:trPr>
          <w:trHeight w:val="209"/>
          <w:tblCellSpacing w:w="0" w:type="dxa"/>
        </w:trPr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  <w:rPr>
                <w:rFonts w:eastAsia="PMingLiU" w:cs="PMingLiU"/>
              </w:rPr>
            </w:pPr>
            <w:r>
              <w:rPr>
                <w:rFonts w:eastAsia="PMingLiU" w:cs="PMingLiU"/>
              </w:rPr>
              <w:t xml:space="preserve">Семинар </w:t>
            </w:r>
          </w:p>
          <w:p w:rsidR="000F2D4B" w:rsidRPr="00F02224" w:rsidRDefault="000F2D4B" w:rsidP="00AE3B47">
            <w:pPr>
              <w:jc w:val="center"/>
              <w:rPr>
                <w:rFonts w:eastAsia="PMingLiU" w:cs="PMingLiU"/>
              </w:rPr>
            </w:pPr>
            <w:r>
              <w:t xml:space="preserve"> «Разработка и оформление программно-методического обеспечения образовательного процесса»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>
              <w:t>БОУ ДПО «ИРООО»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2012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Справка</w:t>
            </w:r>
          </w:p>
          <w:p w:rsidR="000F2D4B" w:rsidRDefault="000F2D4B" w:rsidP="00AE3B47">
            <w:pPr>
              <w:jc w:val="center"/>
            </w:pPr>
          </w:p>
        </w:tc>
      </w:tr>
      <w:tr w:rsidR="000F2D4B" w:rsidRPr="00F02224" w:rsidTr="00961BE5">
        <w:trPr>
          <w:trHeight w:val="209"/>
          <w:tblCellSpacing w:w="0" w:type="dxa"/>
        </w:trPr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>Семинар</w:t>
            </w:r>
          </w:p>
          <w:p w:rsidR="000F2D4B" w:rsidRPr="00F02224" w:rsidRDefault="000F2D4B" w:rsidP="00AE3B47">
            <w:pPr>
              <w:jc w:val="center"/>
            </w:pPr>
            <w:r>
              <w:t xml:space="preserve"> «Разработка и оформление программно-методического обеспечения образовательного процесса»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</w:pPr>
            <w:r>
              <w:t>БОУ ДПО «ИРООО»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2012 год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Справка</w:t>
            </w:r>
          </w:p>
          <w:p w:rsidR="000F2D4B" w:rsidRPr="00F02224" w:rsidRDefault="000F2D4B" w:rsidP="00AE3B47">
            <w:pPr>
              <w:jc w:val="center"/>
            </w:pPr>
          </w:p>
        </w:tc>
      </w:tr>
      <w:tr w:rsidR="000F2D4B" w:rsidRPr="00F02224" w:rsidTr="00961BE5">
        <w:trPr>
          <w:trHeight w:val="838"/>
          <w:tblCellSpacing w:w="0" w:type="dxa"/>
        </w:trPr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>
              <w:t>Онлайн-курс</w:t>
            </w:r>
          </w:p>
          <w:p w:rsidR="000F2D4B" w:rsidRDefault="000F2D4B" w:rsidP="00AE3B47">
            <w:pPr>
              <w:jc w:val="center"/>
            </w:pPr>
            <w:r>
              <w:t>«Основы информационной безопасности при работе на компьютере»</w:t>
            </w:r>
          </w:p>
          <w:p w:rsidR="000F2D4B" w:rsidRDefault="000F2D4B" w:rsidP="00AE3B47">
            <w:pPr>
              <w:jc w:val="center"/>
            </w:pPr>
            <w:r w:rsidRPr="00F32000">
              <w:t>http://www.intuit.ru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Национальный Открытый Университет «ИНТУИТ»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2013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сертификат</w:t>
            </w:r>
          </w:p>
        </w:tc>
      </w:tr>
      <w:tr w:rsidR="000F2D4B" w:rsidRPr="00F02224" w:rsidTr="00961BE5">
        <w:trPr>
          <w:trHeight w:val="838"/>
          <w:tblCellSpacing w:w="0" w:type="dxa"/>
        </w:trPr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  <w:r w:rsidRPr="00F02224">
              <w:t>Курсы повышения квалификации по</w:t>
            </w:r>
            <w:r>
              <w:t xml:space="preserve"> математике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БОУ ДПО «ИРООО»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2014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jc w:val="center"/>
            </w:pPr>
          </w:p>
          <w:p w:rsidR="000F2D4B" w:rsidRDefault="000F2D4B" w:rsidP="00AE3B47">
            <w:pPr>
              <w:jc w:val="center"/>
            </w:pPr>
            <w:r>
              <w:t>удостоверение</w:t>
            </w:r>
          </w:p>
        </w:tc>
      </w:tr>
    </w:tbl>
    <w:p w:rsidR="000F2D4B" w:rsidRDefault="000F2D4B" w:rsidP="00F32000">
      <w:pPr>
        <w:pStyle w:val="ListParagraph"/>
        <w:ind w:left="360"/>
      </w:pPr>
    </w:p>
    <w:p w:rsidR="000F2D4B" w:rsidRPr="00271E3E" w:rsidRDefault="000F2D4B" w:rsidP="00271E3E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 w:rsidRPr="00271E3E">
        <w:rPr>
          <w:rFonts w:ascii="Times New Roman" w:hAnsi="Times New Roman"/>
          <w:b/>
          <w:bCs/>
          <w:sz w:val="28"/>
          <w:szCs w:val="28"/>
        </w:rPr>
        <w:t>6</w:t>
      </w:r>
      <w:r w:rsidRPr="00271E3E">
        <w:rPr>
          <w:rFonts w:ascii="Times New Roman" w:hAnsi="Times New Roman"/>
          <w:b/>
          <w:i/>
          <w:sz w:val="28"/>
          <w:szCs w:val="28"/>
        </w:rPr>
        <w:t xml:space="preserve"> этап: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Pr="00271E3E">
        <w:rPr>
          <w:rFonts w:ascii="Times New Roman" w:hAnsi="Times New Roman"/>
          <w:b/>
          <w:bCs/>
          <w:sz w:val="28"/>
          <w:szCs w:val="28"/>
        </w:rPr>
        <w:t>Обмен</w:t>
      </w:r>
      <w:r>
        <w:rPr>
          <w:rFonts w:ascii="Times New Roman" w:hAnsi="Times New Roman"/>
          <w:b/>
          <w:bCs/>
          <w:sz w:val="28"/>
          <w:szCs w:val="28"/>
        </w:rPr>
        <w:t xml:space="preserve"> и обобщение</w:t>
      </w:r>
      <w:r w:rsidRPr="00271E3E">
        <w:rPr>
          <w:rFonts w:ascii="Times New Roman" w:hAnsi="Times New Roman"/>
          <w:b/>
          <w:bCs/>
          <w:sz w:val="28"/>
          <w:szCs w:val="28"/>
        </w:rPr>
        <w:t xml:space="preserve"> педагогического опыта </w:t>
      </w:r>
    </w:p>
    <w:tbl>
      <w:tblPr>
        <w:tblW w:w="10534" w:type="dxa"/>
        <w:tblCellSpacing w:w="0" w:type="dxa"/>
        <w:tblInd w:w="-411" w:type="dxa"/>
        <w:tblCellMar>
          <w:left w:w="0" w:type="dxa"/>
          <w:right w:w="0" w:type="dxa"/>
        </w:tblCellMar>
        <w:tblLook w:val="0000"/>
      </w:tblPr>
      <w:tblGrid>
        <w:gridCol w:w="2551"/>
        <w:gridCol w:w="2241"/>
        <w:gridCol w:w="3194"/>
        <w:gridCol w:w="2548"/>
      </w:tblGrid>
      <w:tr w:rsidR="000F2D4B" w:rsidRPr="00092587" w:rsidTr="00961BE5">
        <w:trPr>
          <w:trHeight w:val="768"/>
          <w:tblCellSpacing w:w="0" w:type="dxa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</w:pPr>
            <w:r w:rsidRPr="00F02224">
              <w:t xml:space="preserve">Организационные формы работы  с учителями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</w:pPr>
            <w:r w:rsidRPr="00F02224">
              <w:t>Тематика мероприятий или перечень задач по подготовке кадров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Сроки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Количество учителей</w:t>
            </w:r>
          </w:p>
        </w:tc>
      </w:tr>
      <w:tr w:rsidR="000F2D4B" w:rsidRPr="00092587" w:rsidTr="00961BE5">
        <w:trPr>
          <w:trHeight w:val="195"/>
          <w:tblCellSpacing w:w="0" w:type="dxa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9C3664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9C3664">
              <w:t>Консультации</w:t>
            </w:r>
          </w:p>
          <w:p w:rsidR="000F2D4B" w:rsidRPr="005E56F9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>
              <w:t>в рамках школы, регионального ресурсного центра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F02224">
              <w:t>Оказание профессиональной помощи коллегам по вопросам педагогической деятельности</w:t>
            </w:r>
          </w:p>
          <w:p w:rsidR="000F2D4B" w:rsidRPr="00F02224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</w:p>
          <w:p w:rsidR="000F2D4B" w:rsidRPr="005E56F9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>
              <w:t>В течение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</w:p>
        </w:tc>
      </w:tr>
      <w:tr w:rsidR="000F2D4B" w:rsidRPr="00092587" w:rsidTr="00961BE5">
        <w:trPr>
          <w:trHeight w:val="195"/>
          <w:tblCellSpacing w:w="0" w:type="dxa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5E56F9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>
              <w:t>Участие в сетевых проектах, ВКС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 w:rsidRPr="00F02224">
              <w:t>Представление опыта конструирования уроков в соответствии с требованием</w:t>
            </w:r>
            <w:r>
              <w:t xml:space="preserve"> С</w:t>
            </w:r>
            <w:r w:rsidRPr="00F02224">
              <w:t>ФГОС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</w:p>
          <w:p w:rsidR="000F2D4B" w:rsidRPr="005E56F9" w:rsidRDefault="000F2D4B" w:rsidP="00AE3B47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>
              <w:t>2013-2014  год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</w:p>
        </w:tc>
      </w:tr>
    </w:tbl>
    <w:p w:rsidR="000F2D4B" w:rsidRDefault="000F2D4B" w:rsidP="00B5283A">
      <w:pPr>
        <w:pStyle w:val="ListParagraph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D4B" w:rsidRPr="00B5283A" w:rsidRDefault="000F2D4B" w:rsidP="00B5283A">
      <w:pPr>
        <w:pStyle w:val="ListParagraph"/>
        <w:ind w:left="360"/>
        <w:jc w:val="center"/>
        <w:rPr>
          <w:rFonts w:ascii="Times New Roman" w:hAnsi="Times New Roman"/>
          <w:sz w:val="28"/>
          <w:szCs w:val="28"/>
        </w:rPr>
      </w:pPr>
      <w:r w:rsidRPr="00B5283A">
        <w:rPr>
          <w:rFonts w:ascii="Times New Roman" w:hAnsi="Times New Roman"/>
          <w:b/>
          <w:bCs/>
          <w:sz w:val="28"/>
          <w:szCs w:val="28"/>
        </w:rPr>
        <w:t>7</w:t>
      </w:r>
      <w:r w:rsidRPr="00B5283A">
        <w:rPr>
          <w:rFonts w:ascii="Times New Roman" w:hAnsi="Times New Roman"/>
          <w:b/>
          <w:i/>
          <w:sz w:val="28"/>
          <w:szCs w:val="28"/>
        </w:rPr>
        <w:t xml:space="preserve"> э</w:t>
      </w:r>
      <w:r w:rsidRPr="00271E3E">
        <w:rPr>
          <w:rFonts w:ascii="Times New Roman" w:hAnsi="Times New Roman"/>
          <w:b/>
          <w:i/>
          <w:sz w:val="28"/>
          <w:szCs w:val="28"/>
        </w:rPr>
        <w:t>тап</w:t>
      </w:r>
      <w:r w:rsidRPr="00B5283A">
        <w:rPr>
          <w:rFonts w:ascii="Times New Roman" w:hAnsi="Times New Roman"/>
          <w:b/>
          <w:i/>
          <w:sz w:val="28"/>
          <w:szCs w:val="28"/>
        </w:rPr>
        <w:t xml:space="preserve">:                 </w:t>
      </w:r>
      <w:r w:rsidRPr="00B5283A">
        <w:rPr>
          <w:rFonts w:ascii="Times New Roman" w:hAnsi="Times New Roman"/>
          <w:b/>
          <w:bCs/>
          <w:sz w:val="28"/>
          <w:szCs w:val="28"/>
        </w:rPr>
        <w:t>Работа в составе органов управления школой и  рабочей группы проекта введения СФГОС</w:t>
      </w:r>
    </w:p>
    <w:tbl>
      <w:tblPr>
        <w:tblW w:w="10542" w:type="dxa"/>
        <w:tblCellSpacing w:w="0" w:type="dxa"/>
        <w:tblInd w:w="-411" w:type="dxa"/>
        <w:tblCellMar>
          <w:left w:w="0" w:type="dxa"/>
          <w:right w:w="0" w:type="dxa"/>
        </w:tblCellMar>
        <w:tblLook w:val="0000"/>
      </w:tblPr>
      <w:tblGrid>
        <w:gridCol w:w="3051"/>
        <w:gridCol w:w="2111"/>
        <w:gridCol w:w="3134"/>
        <w:gridCol w:w="2246"/>
      </w:tblGrid>
      <w:tr w:rsidR="000F2D4B" w:rsidRPr="00092587" w:rsidTr="00961BE5">
        <w:trPr>
          <w:trHeight w:val="620"/>
          <w:tblCellSpacing w:w="0" w:type="dxa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F02224" w:rsidRDefault="000F2D4B" w:rsidP="00AE3B47">
            <w:pPr>
              <w:jc w:val="center"/>
            </w:pPr>
            <w:r w:rsidRPr="00F02224">
              <w:t>Органы разработки и реализации проекта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Виды выполняемых работ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Сроки исполнения работ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Pr="00092587" w:rsidRDefault="000F2D4B" w:rsidP="00AE3B47">
            <w:pPr>
              <w:jc w:val="center"/>
            </w:pPr>
            <w:r w:rsidRPr="00092587">
              <w:t>Результаты</w:t>
            </w:r>
          </w:p>
        </w:tc>
      </w:tr>
      <w:tr w:rsidR="000F2D4B" w:rsidRPr="00092587" w:rsidTr="00961BE5">
        <w:trPr>
          <w:trHeight w:val="170"/>
          <w:tblCellSpacing w:w="0" w:type="dxa"/>
        </w:trPr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8B05FF">
            <w:pPr>
              <w:ind w:left="57" w:right="57"/>
              <w:contextualSpacing/>
              <w:jc w:val="center"/>
            </w:pPr>
          </w:p>
          <w:p w:rsidR="000F2D4B" w:rsidRPr="00F02224" w:rsidRDefault="000F2D4B" w:rsidP="008B05FF">
            <w:pPr>
              <w:ind w:left="57" w:right="57"/>
              <w:contextualSpacing/>
              <w:jc w:val="center"/>
            </w:pPr>
            <w:r>
              <w:t>Заседание педагогического совета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B5283A">
            <w:pPr>
              <w:ind w:left="57" w:right="57"/>
              <w:contextualSpacing/>
              <w:jc w:val="center"/>
            </w:pPr>
            <w:r w:rsidRPr="00747838">
              <w:t xml:space="preserve">Обязательное участие. </w:t>
            </w:r>
          </w:p>
          <w:p w:rsidR="000F2D4B" w:rsidRDefault="000F2D4B" w:rsidP="00B5283A">
            <w:pPr>
              <w:ind w:left="57" w:right="57"/>
              <w:contextualSpacing/>
              <w:jc w:val="center"/>
            </w:pPr>
            <w:r>
              <w:t>доклад</w:t>
            </w:r>
          </w:p>
          <w:p w:rsidR="000F2D4B" w:rsidRDefault="000F2D4B" w:rsidP="00B5283A">
            <w:pPr>
              <w:ind w:left="57" w:right="57"/>
              <w:contextualSpacing/>
              <w:jc w:val="center"/>
            </w:pPr>
          </w:p>
          <w:p w:rsidR="000F2D4B" w:rsidRDefault="000F2D4B" w:rsidP="00B5283A">
            <w:pPr>
              <w:ind w:left="57" w:right="57"/>
              <w:contextualSpacing/>
              <w:jc w:val="center"/>
            </w:pPr>
          </w:p>
          <w:p w:rsidR="000F2D4B" w:rsidRDefault="000F2D4B" w:rsidP="00B5283A">
            <w:pPr>
              <w:ind w:left="57" w:right="57"/>
              <w:contextualSpacing/>
              <w:jc w:val="center"/>
            </w:pPr>
          </w:p>
          <w:p w:rsidR="000F2D4B" w:rsidRDefault="000F2D4B" w:rsidP="00B5283A">
            <w:pPr>
              <w:ind w:left="57" w:right="57"/>
              <w:contextualSpacing/>
              <w:jc w:val="center"/>
            </w:pPr>
            <w:r>
              <w:t>доклад</w:t>
            </w:r>
          </w:p>
          <w:p w:rsidR="000F2D4B" w:rsidRDefault="000F2D4B" w:rsidP="00B5283A">
            <w:pPr>
              <w:ind w:left="57" w:right="57"/>
              <w:contextualSpacing/>
              <w:jc w:val="center"/>
            </w:pPr>
          </w:p>
          <w:p w:rsidR="000F2D4B" w:rsidRPr="00747838" w:rsidRDefault="000F2D4B" w:rsidP="00B5283A">
            <w:pPr>
              <w:ind w:left="57" w:right="57"/>
              <w:contextualSpacing/>
              <w:jc w:val="center"/>
            </w:pPr>
            <w:r>
              <w:t>доклад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B5283A">
            <w:pPr>
              <w:ind w:left="57" w:right="57"/>
              <w:contextualSpacing/>
              <w:jc w:val="center"/>
            </w:pPr>
            <w:r>
              <w:t>В течение всего года</w:t>
            </w:r>
          </w:p>
          <w:p w:rsidR="000F2D4B" w:rsidRDefault="000F2D4B" w:rsidP="00B5283A">
            <w:pPr>
              <w:ind w:left="57" w:right="57"/>
              <w:contextualSpacing/>
              <w:jc w:val="center"/>
            </w:pPr>
            <w:r>
              <w:t>2011</w:t>
            </w:r>
          </w:p>
          <w:p w:rsidR="000F2D4B" w:rsidRDefault="000F2D4B" w:rsidP="00B5283A">
            <w:pPr>
              <w:ind w:left="57" w:right="57"/>
              <w:contextualSpacing/>
              <w:jc w:val="center"/>
            </w:pPr>
          </w:p>
          <w:p w:rsidR="000F2D4B" w:rsidRDefault="000F2D4B" w:rsidP="00B5283A">
            <w:pPr>
              <w:ind w:left="57" w:right="57"/>
              <w:contextualSpacing/>
              <w:jc w:val="center"/>
            </w:pPr>
          </w:p>
          <w:p w:rsidR="000F2D4B" w:rsidRDefault="000F2D4B" w:rsidP="00B5283A">
            <w:pPr>
              <w:ind w:left="57" w:right="57"/>
              <w:contextualSpacing/>
              <w:jc w:val="center"/>
            </w:pPr>
          </w:p>
          <w:p w:rsidR="000F2D4B" w:rsidRDefault="000F2D4B" w:rsidP="00B5283A">
            <w:pPr>
              <w:ind w:left="57" w:right="57"/>
              <w:contextualSpacing/>
              <w:jc w:val="center"/>
            </w:pPr>
            <w:r>
              <w:t>2013</w:t>
            </w:r>
          </w:p>
          <w:p w:rsidR="000F2D4B" w:rsidRDefault="000F2D4B" w:rsidP="00B5283A">
            <w:pPr>
              <w:ind w:left="57" w:right="57"/>
              <w:contextualSpacing/>
              <w:jc w:val="center"/>
            </w:pPr>
          </w:p>
          <w:p w:rsidR="000F2D4B" w:rsidRPr="00747838" w:rsidRDefault="000F2D4B" w:rsidP="00B5283A">
            <w:pPr>
              <w:ind w:left="57" w:right="57"/>
              <w:contextualSpacing/>
              <w:jc w:val="center"/>
            </w:pPr>
            <w:r>
              <w:t>2013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4B" w:rsidRDefault="000F2D4B" w:rsidP="008B05FF">
            <w:pPr>
              <w:ind w:left="57" w:right="57"/>
              <w:contextualSpacing/>
              <w:jc w:val="center"/>
            </w:pPr>
            <w:r>
              <w:t>Участие в качестве слушателя</w:t>
            </w:r>
          </w:p>
          <w:p w:rsidR="000F2D4B" w:rsidRDefault="000F2D4B" w:rsidP="008B05FF">
            <w:pPr>
              <w:ind w:left="57" w:right="57"/>
              <w:contextualSpacing/>
              <w:jc w:val="center"/>
            </w:pPr>
            <w:r>
              <w:t>« Диагностическая деятельность педагога как фактор преемственности начального и среднего образования в коррекционной школе»</w:t>
            </w:r>
          </w:p>
          <w:p w:rsidR="000F2D4B" w:rsidRDefault="000F2D4B" w:rsidP="008B05FF">
            <w:pPr>
              <w:ind w:left="57" w:right="57"/>
              <w:contextualSpacing/>
              <w:jc w:val="center"/>
            </w:pPr>
            <w:r>
              <w:t>« Система эффективного контракта»</w:t>
            </w:r>
          </w:p>
          <w:p w:rsidR="000F2D4B" w:rsidRPr="00747838" w:rsidRDefault="000F2D4B" w:rsidP="008B05FF">
            <w:pPr>
              <w:ind w:left="57" w:right="57"/>
              <w:contextualSpacing/>
              <w:jc w:val="center"/>
            </w:pPr>
            <w:r>
              <w:t xml:space="preserve">«Компетенции учителя и компетенции ученика. Компетентностный подход к организации урока». </w:t>
            </w:r>
          </w:p>
        </w:tc>
      </w:tr>
    </w:tbl>
    <w:p w:rsidR="000F2D4B" w:rsidRDefault="000F2D4B" w:rsidP="003A24D1">
      <w:pPr>
        <w:pStyle w:val="ListParagraph"/>
        <w:ind w:left="360"/>
      </w:pPr>
    </w:p>
    <w:p w:rsidR="000F2D4B" w:rsidRDefault="000F2D4B" w:rsidP="003A24D1">
      <w:pPr>
        <w:pStyle w:val="ListParagraph"/>
        <w:ind w:left="360"/>
      </w:pPr>
    </w:p>
    <w:p w:rsidR="000F2D4B" w:rsidRDefault="000F2D4B" w:rsidP="00F72A9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F2D4B" w:rsidRDefault="000F2D4B" w:rsidP="00F72A9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72A90">
        <w:rPr>
          <w:rFonts w:ascii="Times New Roman" w:hAnsi="Times New Roman"/>
          <w:b/>
          <w:sz w:val="28"/>
          <w:szCs w:val="28"/>
        </w:rPr>
        <w:t>Оценка эффективности программы</w:t>
      </w:r>
    </w:p>
    <w:p w:rsidR="000F2D4B" w:rsidRDefault="000F2D4B" w:rsidP="00F72A9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F2D4B" w:rsidRPr="00543C55" w:rsidRDefault="000F2D4B" w:rsidP="00543C55">
      <w:pPr>
        <w:pStyle w:val="ListParagraph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543C55">
        <w:rPr>
          <w:rFonts w:ascii="Times New Roman" w:hAnsi="Times New Roman"/>
          <w:i/>
          <w:sz w:val="28"/>
          <w:szCs w:val="28"/>
        </w:rPr>
        <w:t>Эффективность программы  будет оцениваться по количественным показателям:</w:t>
      </w: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знаний и умений учителя в области новых образовательных технологий (уровень мастерства педагогических кадров);</w:t>
      </w: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обучаемости и обученности школьников;</w:t>
      </w: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-степень удовлетворенности учащихся и их родителей учебно - воспитательным процессом;</w:t>
      </w: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качество учебно-методического и технологического обеспечения;</w:t>
      </w: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качественное и количественное размещение на веб-сайте.</w:t>
      </w: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0F2D4B" w:rsidRDefault="000F2D4B" w:rsidP="00543C55">
      <w:pPr>
        <w:pStyle w:val="ListParagraph"/>
        <w:ind w:left="360"/>
        <w:jc w:val="both"/>
      </w:pPr>
    </w:p>
    <w:tbl>
      <w:tblPr>
        <w:tblW w:w="108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919"/>
        <w:gridCol w:w="1826"/>
        <w:gridCol w:w="1701"/>
        <w:gridCol w:w="4192"/>
      </w:tblGrid>
      <w:tr w:rsidR="000F2D4B" w:rsidTr="00961BE5">
        <w:trPr>
          <w:trHeight w:val="554"/>
        </w:trPr>
        <w:tc>
          <w:tcPr>
            <w:tcW w:w="2174" w:type="dxa"/>
          </w:tcPr>
          <w:p w:rsidR="000F2D4B" w:rsidRDefault="000F2D4B" w:rsidP="008B05FF">
            <w:pPr>
              <w:pStyle w:val="c0"/>
            </w:pPr>
            <w:r>
              <w:t>БОУ ДПО «ИРООО»</w:t>
            </w:r>
          </w:p>
        </w:tc>
        <w:tc>
          <w:tcPr>
            <w:tcW w:w="919" w:type="dxa"/>
          </w:tcPr>
          <w:p w:rsidR="000F2D4B" w:rsidRDefault="000F2D4B" w:rsidP="008B05FF">
            <w:pPr>
              <w:pStyle w:val="c0"/>
            </w:pPr>
            <w:r>
              <w:t>2011</w:t>
            </w:r>
          </w:p>
        </w:tc>
        <w:tc>
          <w:tcPr>
            <w:tcW w:w="1826" w:type="dxa"/>
          </w:tcPr>
          <w:p w:rsidR="000F2D4B" w:rsidRDefault="000F2D4B" w:rsidP="008B05FF">
            <w:pPr>
              <w:pStyle w:val="c0"/>
              <w:jc w:val="center"/>
            </w:pPr>
            <w:r>
              <w:t>504</w:t>
            </w:r>
          </w:p>
        </w:tc>
        <w:tc>
          <w:tcPr>
            <w:tcW w:w="1701" w:type="dxa"/>
          </w:tcPr>
          <w:p w:rsidR="000F2D4B" w:rsidRDefault="000F2D4B" w:rsidP="008B05FF">
            <w:pPr>
              <w:pStyle w:val="c0"/>
            </w:pPr>
            <w:r>
              <w:t>диплом</w:t>
            </w:r>
          </w:p>
        </w:tc>
        <w:tc>
          <w:tcPr>
            <w:tcW w:w="4192" w:type="dxa"/>
          </w:tcPr>
          <w:p w:rsidR="000F2D4B" w:rsidRDefault="000F2D4B" w:rsidP="008B05FF">
            <w:pPr>
              <w:pStyle w:val="c0"/>
            </w:pPr>
            <w:r>
              <w:t xml:space="preserve">Олигофренопедагогика </w:t>
            </w:r>
          </w:p>
        </w:tc>
      </w:tr>
      <w:tr w:rsidR="000F2D4B" w:rsidTr="00961BE5">
        <w:trPr>
          <w:trHeight w:val="1142"/>
        </w:trPr>
        <w:tc>
          <w:tcPr>
            <w:tcW w:w="2174" w:type="dxa"/>
          </w:tcPr>
          <w:p w:rsidR="000F2D4B" w:rsidRDefault="000F2D4B" w:rsidP="008B05FF">
            <w:pPr>
              <w:pStyle w:val="c0"/>
            </w:pPr>
            <w:r>
              <w:t>БОУ ДПО «ИРООО»</w:t>
            </w:r>
          </w:p>
        </w:tc>
        <w:tc>
          <w:tcPr>
            <w:tcW w:w="919" w:type="dxa"/>
          </w:tcPr>
          <w:p w:rsidR="000F2D4B" w:rsidRDefault="000F2D4B" w:rsidP="008B05FF">
            <w:pPr>
              <w:pStyle w:val="c0"/>
            </w:pPr>
            <w:r>
              <w:t>2012</w:t>
            </w:r>
          </w:p>
        </w:tc>
        <w:tc>
          <w:tcPr>
            <w:tcW w:w="1826" w:type="dxa"/>
          </w:tcPr>
          <w:p w:rsidR="000F2D4B" w:rsidRDefault="000F2D4B" w:rsidP="008B05FF">
            <w:pPr>
              <w:pStyle w:val="c0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0F2D4B" w:rsidRDefault="000F2D4B" w:rsidP="008B05FF">
            <w:pPr>
              <w:pStyle w:val="c0"/>
            </w:pPr>
            <w:r>
              <w:t>справка</w:t>
            </w:r>
          </w:p>
        </w:tc>
        <w:tc>
          <w:tcPr>
            <w:tcW w:w="4192" w:type="dxa"/>
          </w:tcPr>
          <w:p w:rsidR="000F2D4B" w:rsidRDefault="000F2D4B" w:rsidP="008B05FF">
            <w:pPr>
              <w:pStyle w:val="c0"/>
            </w:pPr>
            <w:r>
              <w:t>Разработка и оформление программно-методического обеспечения образовательного процесса</w:t>
            </w:r>
          </w:p>
        </w:tc>
      </w:tr>
      <w:tr w:rsidR="000F2D4B" w:rsidTr="00961BE5">
        <w:trPr>
          <w:trHeight w:val="1419"/>
        </w:trPr>
        <w:tc>
          <w:tcPr>
            <w:tcW w:w="2174" w:type="dxa"/>
          </w:tcPr>
          <w:p w:rsidR="000F2D4B" w:rsidRDefault="000F2D4B" w:rsidP="008B05FF">
            <w:pPr>
              <w:pStyle w:val="c0"/>
            </w:pPr>
            <w:r>
              <w:t>ФГБОУ ВПО «ОмГПУ»</w:t>
            </w:r>
          </w:p>
        </w:tc>
        <w:tc>
          <w:tcPr>
            <w:tcW w:w="919" w:type="dxa"/>
          </w:tcPr>
          <w:p w:rsidR="000F2D4B" w:rsidRDefault="000F2D4B" w:rsidP="008B05FF">
            <w:pPr>
              <w:pStyle w:val="c0"/>
            </w:pPr>
            <w:r>
              <w:t>2012</w:t>
            </w:r>
          </w:p>
        </w:tc>
        <w:tc>
          <w:tcPr>
            <w:tcW w:w="1826" w:type="dxa"/>
          </w:tcPr>
          <w:p w:rsidR="000F2D4B" w:rsidRDefault="000F2D4B" w:rsidP="008B05FF">
            <w:pPr>
              <w:pStyle w:val="c0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0F2D4B" w:rsidRDefault="000F2D4B" w:rsidP="008B05FF">
            <w:pPr>
              <w:pStyle w:val="c0"/>
            </w:pPr>
            <w:r>
              <w:t>справка</w:t>
            </w:r>
          </w:p>
        </w:tc>
        <w:tc>
          <w:tcPr>
            <w:tcW w:w="4192" w:type="dxa"/>
          </w:tcPr>
          <w:p w:rsidR="000F2D4B" w:rsidRDefault="000F2D4B" w:rsidP="008B05FF">
            <w:pPr>
              <w:pStyle w:val="c0"/>
            </w:pPr>
            <w:r>
              <w:t>Коррекционно-развивающая образовательная среда как условие формирование личности детей с ограниченными возможностями здоровья</w:t>
            </w:r>
          </w:p>
        </w:tc>
      </w:tr>
      <w:tr w:rsidR="000F2D4B" w:rsidTr="00961BE5">
        <w:trPr>
          <w:trHeight w:val="1990"/>
        </w:trPr>
        <w:tc>
          <w:tcPr>
            <w:tcW w:w="2174" w:type="dxa"/>
          </w:tcPr>
          <w:p w:rsidR="000F2D4B" w:rsidRDefault="000F2D4B" w:rsidP="008B05FF">
            <w:pPr>
              <w:pStyle w:val="c0"/>
            </w:pPr>
            <w:r>
              <w:t>Разработка и оформление программно-методического обеспечения образовательного процесса</w:t>
            </w:r>
          </w:p>
        </w:tc>
        <w:tc>
          <w:tcPr>
            <w:tcW w:w="919" w:type="dxa"/>
          </w:tcPr>
          <w:p w:rsidR="000F2D4B" w:rsidRDefault="000F2D4B" w:rsidP="008B05FF">
            <w:pPr>
              <w:pStyle w:val="c0"/>
            </w:pPr>
            <w:r>
              <w:t>2013</w:t>
            </w:r>
          </w:p>
        </w:tc>
        <w:tc>
          <w:tcPr>
            <w:tcW w:w="1826" w:type="dxa"/>
          </w:tcPr>
          <w:p w:rsidR="000F2D4B" w:rsidRDefault="000F2D4B" w:rsidP="008B05FF">
            <w:pPr>
              <w:pStyle w:val="c0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0F2D4B" w:rsidRDefault="000F2D4B" w:rsidP="008B05FF">
            <w:pPr>
              <w:pStyle w:val="c0"/>
            </w:pPr>
            <w:r>
              <w:t>сертификат</w:t>
            </w:r>
          </w:p>
        </w:tc>
        <w:tc>
          <w:tcPr>
            <w:tcW w:w="4192" w:type="dxa"/>
          </w:tcPr>
          <w:p w:rsidR="000F2D4B" w:rsidRDefault="000F2D4B" w:rsidP="008B05FF">
            <w:pPr>
              <w:pStyle w:val="c0"/>
            </w:pPr>
            <w:r>
              <w:t>Основы информационной безопасности при работе на компьютере</w:t>
            </w:r>
          </w:p>
        </w:tc>
      </w:tr>
    </w:tbl>
    <w:p w:rsidR="000F2D4B" w:rsidRPr="002A58E0" w:rsidRDefault="000F2D4B" w:rsidP="002A26B9">
      <w:pPr>
        <w:spacing w:before="75" w:line="360" w:lineRule="auto"/>
        <w:ind w:firstLine="480"/>
        <w:jc w:val="both"/>
        <w:rPr>
          <w:color w:val="000000"/>
          <w:sz w:val="28"/>
          <w:szCs w:val="28"/>
        </w:rPr>
      </w:pPr>
    </w:p>
    <w:p w:rsidR="000F2D4B" w:rsidRDefault="000F2D4B" w:rsidP="00F61D19">
      <w:pPr>
        <w:pStyle w:val="NormalWeb"/>
        <w:ind w:firstLine="720"/>
        <w:jc w:val="both"/>
        <w:rPr>
          <w:color w:val="C0504D"/>
          <w:sz w:val="28"/>
          <w:szCs w:val="28"/>
        </w:rPr>
      </w:pPr>
    </w:p>
    <w:p w:rsidR="000F2D4B" w:rsidRDefault="000F2D4B" w:rsidP="00F61D19">
      <w:pPr>
        <w:pStyle w:val="NormalWeb"/>
        <w:ind w:firstLine="720"/>
        <w:jc w:val="both"/>
        <w:rPr>
          <w:color w:val="C0504D"/>
          <w:sz w:val="28"/>
          <w:szCs w:val="28"/>
        </w:rPr>
      </w:pPr>
    </w:p>
    <w:p w:rsidR="000F2D4B" w:rsidRDefault="000F2D4B" w:rsidP="00F61D19">
      <w:pPr>
        <w:pStyle w:val="NormalWeb"/>
        <w:ind w:firstLine="720"/>
        <w:jc w:val="both"/>
        <w:rPr>
          <w:sz w:val="28"/>
          <w:szCs w:val="28"/>
        </w:rPr>
      </w:pPr>
    </w:p>
    <w:p w:rsidR="000F2D4B" w:rsidRDefault="000F2D4B" w:rsidP="00AB700E">
      <w:pPr>
        <w:pStyle w:val="NormalWeb"/>
        <w:jc w:val="center"/>
        <w:rPr>
          <w:sz w:val="28"/>
          <w:szCs w:val="28"/>
        </w:rPr>
      </w:pPr>
    </w:p>
    <w:p w:rsidR="000F2D4B" w:rsidRDefault="000F2D4B" w:rsidP="00AB700E">
      <w:pPr>
        <w:pStyle w:val="NormalWeb"/>
        <w:jc w:val="center"/>
        <w:rPr>
          <w:sz w:val="28"/>
          <w:szCs w:val="28"/>
        </w:rPr>
      </w:pPr>
    </w:p>
    <w:p w:rsidR="000F2D4B" w:rsidRDefault="000F2D4B" w:rsidP="00AB700E">
      <w:pPr>
        <w:pStyle w:val="NormalWeb"/>
        <w:jc w:val="center"/>
        <w:rPr>
          <w:sz w:val="28"/>
          <w:szCs w:val="28"/>
        </w:rPr>
      </w:pPr>
    </w:p>
    <w:p w:rsidR="000F2D4B" w:rsidRDefault="000F2D4B" w:rsidP="00AB700E">
      <w:pPr>
        <w:pStyle w:val="NormalWeb"/>
        <w:jc w:val="center"/>
        <w:rPr>
          <w:sz w:val="28"/>
          <w:szCs w:val="28"/>
        </w:rPr>
      </w:pPr>
    </w:p>
    <w:p w:rsidR="000F2D4B" w:rsidRDefault="000F2D4B" w:rsidP="0042077A">
      <w:pPr>
        <w:ind w:firstLine="709"/>
        <w:jc w:val="both"/>
        <w:rPr>
          <w:color w:val="008000"/>
          <w:sz w:val="28"/>
        </w:rPr>
      </w:pPr>
      <w:r w:rsidRPr="0042077A">
        <w:rPr>
          <w:color w:val="008000"/>
          <w:sz w:val="28"/>
        </w:rPr>
        <w:t>Наибольшие перспективы распространения средств ИКТ в этой сфере общего среднего образования связываются с глобальной визуализацией учебного материала, применением интерактивных методов наложения текста на учебный видеоматериал, использованием систем распознавания речи, разработкой и внедрением систем текстового сопровождения речи учителя в реальном масштабе времени, интерактивными мультимедиа презентациями и максимальным озвучиванием школьного образовательного процесса.</w:t>
      </w:r>
    </w:p>
    <w:p w:rsidR="000F2D4B" w:rsidRPr="005C52B2" w:rsidRDefault="000F2D4B" w:rsidP="005C52B2">
      <w:pPr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5C52B2">
        <w:rPr>
          <w:rFonts w:ascii="Times New Roman" w:hAnsi="Times New Roman"/>
          <w:sz w:val="28"/>
          <w:szCs w:val="28"/>
        </w:rPr>
        <w:t xml:space="preserve">Процесс обучения с использованием средств ИКТ должен быть максимально индивидуализирован, благодаря чему появятся условия для успешного обучения и адаптации учащихся. Рекомендуется строить сценарий общения средства ИКТ со школьником с учетом планирования индивидуального графика обучения в соответствии с характером ограничений жизнедеятельности учащегося, ликвидации его отставания по отдельным школьным предметам или темам. </w:t>
      </w:r>
      <w:r w:rsidRPr="005C52B2">
        <w:rPr>
          <w:rFonts w:ascii="Times New Roman" w:hAnsi="Times New Roman"/>
          <w:color w:val="0000FF"/>
          <w:sz w:val="28"/>
          <w:szCs w:val="28"/>
        </w:rPr>
        <w:t>Таким образом, все более актуальным становится, не столько оснащение компьютерами школ, сколько стратегия их практического использования в сфере образования.</w:t>
      </w:r>
    </w:p>
    <w:p w:rsidR="000F2D4B" w:rsidRPr="00125E06" w:rsidRDefault="000F2D4B" w:rsidP="00125E06">
      <w:pPr>
        <w:ind w:firstLine="851"/>
        <w:jc w:val="both"/>
        <w:rPr>
          <w:color w:val="0000FF"/>
          <w:sz w:val="28"/>
        </w:rPr>
      </w:pPr>
      <w:r w:rsidRPr="00125E06">
        <w:rPr>
          <w:color w:val="0000FF"/>
          <w:sz w:val="28"/>
        </w:rPr>
        <w:t>Учитывая данные психологических исследований, эффективное освоение потенциала образовательных средств ИКТ предполагает соответствующую подготовку учителя, который должен опираться на следующие положения:</w:t>
      </w:r>
    </w:p>
    <w:p w:rsidR="000F2D4B" w:rsidRPr="00125E06" w:rsidRDefault="000F2D4B" w:rsidP="00125E06">
      <w:pPr>
        <w:pStyle w:val="ajus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/>
        <w:ind w:left="0" w:firstLine="851"/>
        <w:rPr>
          <w:color w:val="0000FF"/>
          <w:sz w:val="28"/>
        </w:rPr>
      </w:pPr>
      <w:r w:rsidRPr="00125E06">
        <w:rPr>
          <w:color w:val="0000FF"/>
          <w:sz w:val="28"/>
        </w:rPr>
        <w:t>обучение работе с компьютерными средствами обучения является частью содержания образования;</w:t>
      </w:r>
    </w:p>
    <w:p w:rsidR="000F2D4B" w:rsidRPr="00125E06" w:rsidRDefault="000F2D4B" w:rsidP="00125E06">
      <w:pPr>
        <w:pStyle w:val="ajus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/>
        <w:ind w:left="0" w:firstLine="851"/>
        <w:rPr>
          <w:color w:val="0000FF"/>
          <w:sz w:val="28"/>
        </w:rPr>
      </w:pPr>
      <w:r w:rsidRPr="00125E06">
        <w:rPr>
          <w:color w:val="0000FF"/>
          <w:sz w:val="28"/>
        </w:rPr>
        <w:t xml:space="preserve">средства ИКТ, применяемые в обучении есть лишь инструмент решения проблем, его использование не должно превращаться в самоцель; </w:t>
      </w:r>
    </w:p>
    <w:p w:rsidR="000F2D4B" w:rsidRPr="00125E06" w:rsidRDefault="000F2D4B" w:rsidP="00125E06">
      <w:pPr>
        <w:pStyle w:val="ajus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/>
        <w:ind w:left="0" w:firstLine="851"/>
        <w:rPr>
          <w:color w:val="0000FF"/>
          <w:sz w:val="28"/>
        </w:rPr>
      </w:pPr>
      <w:r w:rsidRPr="00125E06">
        <w:rPr>
          <w:color w:val="0000FF"/>
          <w:sz w:val="28"/>
        </w:rPr>
        <w:t xml:space="preserve">использование компьютерных средств обучения расширяет возможности человеческого мышления по решению учебных и профессиональных задач; </w:t>
      </w:r>
    </w:p>
    <w:p w:rsidR="000F2D4B" w:rsidRDefault="000F2D4B" w:rsidP="00125E06">
      <w:pPr>
        <w:pStyle w:val="ajus"/>
        <w:numPr>
          <w:ilvl w:val="0"/>
          <w:numId w:val="6"/>
        </w:numPr>
        <w:tabs>
          <w:tab w:val="clear" w:pos="720"/>
          <w:tab w:val="num" w:pos="1080"/>
        </w:tabs>
        <w:spacing w:before="0" w:beforeAutospacing="0" w:after="0" w:afterAutospacing="0"/>
        <w:ind w:left="0" w:firstLine="851"/>
        <w:rPr>
          <w:color w:val="0000FF"/>
          <w:sz w:val="28"/>
        </w:rPr>
      </w:pPr>
      <w:r w:rsidRPr="00125E06">
        <w:rPr>
          <w:color w:val="0000FF"/>
          <w:sz w:val="28"/>
        </w:rPr>
        <w:t>обучение работе со средствами ИКТ является одним из методов формирования мышления.</w:t>
      </w:r>
    </w:p>
    <w:p w:rsidR="000F2D4B" w:rsidRPr="00125E06" w:rsidRDefault="000F2D4B" w:rsidP="00125E06">
      <w:pPr>
        <w:pStyle w:val="ajus"/>
        <w:spacing w:before="0" w:beforeAutospacing="0" w:after="0" w:afterAutospacing="0"/>
        <w:ind w:firstLine="0"/>
        <w:rPr>
          <w:color w:val="0000FF"/>
          <w:sz w:val="28"/>
        </w:rPr>
      </w:pPr>
    </w:p>
    <w:p w:rsidR="000F2D4B" w:rsidRDefault="000F2D4B" w:rsidP="00125E06">
      <w:pPr>
        <w:ind w:firstLine="851"/>
        <w:jc w:val="both"/>
        <w:rPr>
          <w:sz w:val="28"/>
        </w:rPr>
      </w:pPr>
      <w:r>
        <w:rPr>
          <w:sz w:val="28"/>
        </w:rPr>
        <w:t>В условиях избыточной научной и учебной информации, предоставляемой учащимся современными средствами ИКТ, возрастают требования к профессиональной подготовке педагога в области основной и смежных учебных дисциплин. Существенно повышаются также требования к личностным, общекультурным, коммуникативным качествам преподавателя.</w:t>
      </w:r>
    </w:p>
    <w:p w:rsidR="000F2D4B" w:rsidRPr="00575AE5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  <w:r w:rsidRPr="00575AE5">
        <w:rPr>
          <w:rFonts w:ascii="Times New Roman" w:hAnsi="Times New Roman"/>
          <w:color w:val="C0504D"/>
          <w:sz w:val="24"/>
          <w:szCs w:val="24"/>
        </w:rPr>
        <w:t xml:space="preserve">Предметом нашего исследования являются, прежде всего, компетенции, связанные с готовностью учащихся к эффективной учебно-познавательной деятельности и, в частности, с их познавательной активностью, которые обеспечивают школьникам возможность контролировать свои действия и лежат в основе осознанной саморегуляции учебной деятельности [1]. </w:t>
      </w:r>
    </w:p>
    <w:p w:rsidR="000F2D4B" w:rsidRPr="00575AE5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  <w:r w:rsidRPr="00575AE5">
        <w:rPr>
          <w:rFonts w:ascii="Times New Roman" w:hAnsi="Times New Roman"/>
          <w:color w:val="C0504D"/>
          <w:sz w:val="24"/>
          <w:szCs w:val="24"/>
        </w:rPr>
        <w:t xml:space="preserve">Сформированность учебно-познавательных компетенций обеспечивается, с одной стороны, достижением определенного уровня устойчивости внимания, продуктивности и работоспособности, а, с другой - овладением следующими видами мыслительной деятельности: </w:t>
      </w:r>
    </w:p>
    <w:p w:rsidR="000F2D4B" w:rsidRPr="00575AE5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  <w:r w:rsidRPr="00575AE5">
        <w:rPr>
          <w:rFonts w:ascii="Times New Roman" w:hAnsi="Times New Roman"/>
          <w:color w:val="C0504D"/>
          <w:sz w:val="24"/>
          <w:szCs w:val="24"/>
        </w:rPr>
        <w:t xml:space="preserve">• целеполагание, понимаемое, прежде всего, как постановка учебной задачи на основе соотнесения того, что уже известно и усвоено учащимся, и того, что им еще неизвестно; </w:t>
      </w:r>
    </w:p>
    <w:p w:rsidR="000F2D4B" w:rsidRPr="00575AE5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  <w:r w:rsidRPr="00575AE5">
        <w:rPr>
          <w:rFonts w:ascii="Times New Roman" w:hAnsi="Times New Roman"/>
          <w:color w:val="C0504D"/>
          <w:sz w:val="24"/>
          <w:szCs w:val="24"/>
        </w:rPr>
        <w:t xml:space="preserve">• планирование -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0F2D4B" w:rsidRPr="00575AE5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  <w:r w:rsidRPr="00575AE5">
        <w:rPr>
          <w:rFonts w:ascii="Times New Roman" w:hAnsi="Times New Roman"/>
          <w:color w:val="C0504D"/>
          <w:sz w:val="24"/>
          <w:szCs w:val="24"/>
        </w:rPr>
        <w:t xml:space="preserve">• прогнозирование - предвосхищение результата и уровня усвоения, его временных характеристик; </w:t>
      </w:r>
    </w:p>
    <w:p w:rsidR="000F2D4B" w:rsidRPr="00575AE5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  <w:r w:rsidRPr="00575AE5">
        <w:rPr>
          <w:rFonts w:ascii="Times New Roman" w:hAnsi="Times New Roman"/>
          <w:color w:val="C0504D"/>
          <w:sz w:val="24"/>
          <w:szCs w:val="24"/>
        </w:rPr>
        <w:t xml:space="preserve">• самоконтроль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0F2D4B" w:rsidRPr="00575AE5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  <w:r w:rsidRPr="00575AE5">
        <w:rPr>
          <w:rFonts w:ascii="Times New Roman" w:hAnsi="Times New Roman"/>
          <w:color w:val="C0504D"/>
          <w:sz w:val="24"/>
          <w:szCs w:val="24"/>
        </w:rPr>
        <w:t xml:space="preserve">• -коррекция - внесение необходимых дополнений и корректив в план и способ действия в случае расхождения эталона, реального действия и его продукта; </w:t>
      </w:r>
    </w:p>
    <w:p w:rsidR="000F2D4B" w:rsidRPr="00575AE5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  <w:r w:rsidRPr="00575AE5">
        <w:rPr>
          <w:rFonts w:ascii="Times New Roman" w:hAnsi="Times New Roman"/>
          <w:color w:val="C0504D"/>
          <w:sz w:val="24"/>
          <w:szCs w:val="24"/>
        </w:rPr>
        <w:t xml:space="preserve">• - выделение и осознание учащимся того, что уже усвоено и что еще подлежит усвоению, осознание качества и уровня усвоения; </w:t>
      </w:r>
    </w:p>
    <w:p w:rsidR="000F2D4B" w:rsidRPr="00575AE5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  <w:r w:rsidRPr="00575AE5">
        <w:rPr>
          <w:rFonts w:ascii="Times New Roman" w:hAnsi="Times New Roman"/>
          <w:color w:val="C0504D"/>
          <w:sz w:val="24"/>
          <w:szCs w:val="24"/>
        </w:rPr>
        <w:t xml:space="preserve">Применительно к коррекционному обучению формирование учебно-познавательных компетенций, с одной стороны, приобретает особое значение в силу наличия их существенного компенсаторного потенциала в плане подготовки к успешному функционированию в реальном жизненном пространстве и быстрой адаптации к возможным изменениям его основных детерминантов, а, с другой - вызывает значительные трудности, связанные с психическими особенностями учащихся со специальными образовательными потребностями. </w:t>
      </w:r>
    </w:p>
    <w:p w:rsidR="000F2D4B" w:rsidRPr="00575AE5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  <w:r w:rsidRPr="00575AE5">
        <w:rPr>
          <w:rFonts w:ascii="Times New Roman" w:hAnsi="Times New Roman"/>
          <w:color w:val="C0504D"/>
          <w:sz w:val="24"/>
          <w:szCs w:val="24"/>
        </w:rPr>
        <w:t xml:space="preserve">Одной из основных таких особенностей, как показывают исследования, является сниженная познавательная активность. Она, в частности, проявляется в том, что ученики с психическими отклонениями в развитии изначально обнаруживают явное нежелание, и даже боязнь, вникать в какую бы то ни было учебно-поисковую проблему. При этом имеют место существенные трудности в выработке исходного плана деятельности и слабый контроль над процессом ее реализации (Т. В. Егорова, Н. А. Менчинская., У. В. Ульенкова, Е. А. Сафонов). Кроме того, у таких детей наблюдается низкий уровень работоспособности, быстрая утомляемость. Объем и темп работы существенно меньше, чем у обычного ребенка (Г. И. Жаренкова, Н. А. Цыпина, С. Г. Шевченко). </w:t>
      </w:r>
    </w:p>
    <w:p w:rsidR="000F2D4B" w:rsidRPr="00575AE5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4"/>
          <w:szCs w:val="24"/>
        </w:rPr>
      </w:pPr>
      <w:r w:rsidRPr="00575AE5">
        <w:rPr>
          <w:rFonts w:ascii="Times New Roman" w:hAnsi="Times New Roman"/>
          <w:color w:val="C0504D"/>
          <w:sz w:val="24"/>
          <w:szCs w:val="24"/>
        </w:rPr>
        <w:t xml:space="preserve">Применительно к обучению математике работа по формированию у учащихся классов коррекционноразвивающего обучения (далее КРО) учебно-познавательных компетенций приобретает дополнительные сложности, проистекающие из особенностей самого математического содержания. К числу таких особенностей, в частности, следует отнести сравнительно высокий уровень абстракции рассматриваемого понятийного аппарата; сложную логическую структуру многих определений и формулировок теорем; ориентацию содержания, прежде всего, не на усвоение конкретной информации, а на овладение соответствующими способами предметной деятельности; диалектическое сочетание логических умозаключений и “правдоподобных” рассуждений; ведущую роль задач, при решении которых часто используются разнохарактерные компоненты поисковой деятельности (проведение доказательных рассуждений, построение геометрических конфигураций, преобразование формальных математических конструкций, вычислительные операции и т.д.); сильную выраженность внутрипредметных связей; наличие возможностей описания изучаемых фактов и закономерностей в терминах различных “математических языков”. Все указанные характеристики создают специфический “содержательный фон”, который, входя в “когнитивный диссонанс” с учебными возможностями школьников коррекционных классов, могут оказывать негативное влияние как на ситуативную активность таких школьников на уроках, так и на общую эффективность образовательного процесса. </w:t>
      </w:r>
    </w:p>
    <w:p w:rsidR="000F2D4B" w:rsidRPr="001E3B0B" w:rsidRDefault="000F2D4B" w:rsidP="00EB442F">
      <w:pPr>
        <w:rPr>
          <w:rFonts w:ascii="Times New Roman" w:hAnsi="Times New Roman"/>
          <w:color w:val="FF0000"/>
          <w:sz w:val="24"/>
          <w:szCs w:val="24"/>
        </w:rPr>
      </w:pPr>
      <w:r w:rsidRPr="001E3B0B">
        <w:rPr>
          <w:rFonts w:ascii="Times New Roman" w:hAnsi="Times New Roman"/>
          <w:color w:val="FF0000"/>
          <w:sz w:val="24"/>
          <w:szCs w:val="24"/>
        </w:rPr>
        <w:t>Овладение учебно-познавательными компетенциями детьми с особыми образовательными потребностями обеспечивается специальным комплексом психолого-педагогических условий и средств их реализации.</w:t>
      </w:r>
    </w:p>
    <w:p w:rsidR="000F2D4B" w:rsidRPr="001E3B0B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1E3B0B">
        <w:rPr>
          <w:rFonts w:ascii="Times New Roman" w:hAnsi="Times New Roman"/>
          <w:color w:val="FF0000"/>
          <w:sz w:val="24"/>
          <w:szCs w:val="24"/>
        </w:rPr>
        <w:t xml:space="preserve">Организация экспериментального обучения отвечала следующим условиям. </w:t>
      </w:r>
    </w:p>
    <w:p w:rsidR="000F2D4B" w:rsidRPr="001E3B0B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1E3B0B">
        <w:rPr>
          <w:rFonts w:ascii="Times New Roman" w:hAnsi="Times New Roman"/>
          <w:color w:val="FF0000"/>
          <w:sz w:val="24"/>
          <w:szCs w:val="24"/>
        </w:rPr>
        <w:t xml:space="preserve">Во-первых, обучая математике учащихся коррекционных классов, надо учитывать, что усвоение необходимого материала не должно носить характера механического заучивания и тренировок. От предметной наглядной основы следует последовательно переходить к формированию понятий, вести учащихся к доступным обобщениям и на их основе формулировать и решать учебные проблемы в пределах зоны их ближайшего развития. </w:t>
      </w:r>
    </w:p>
    <w:p w:rsidR="000F2D4B" w:rsidRPr="001E3B0B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1E3B0B">
        <w:rPr>
          <w:rFonts w:ascii="Times New Roman" w:hAnsi="Times New Roman"/>
          <w:color w:val="FF0000"/>
          <w:sz w:val="24"/>
          <w:szCs w:val="24"/>
        </w:rPr>
        <w:t xml:space="preserve">Во-вторых, методы и приемы работы на уроках должны отвечать возрастным и индивидуальным особенностям школьников (состав классов КРО весьма разнороден), развивать и регулировать их познавательную активность, способствовать формированию умственных и практических действий, способностей анализировать, синтезировать, обобщать фактический материал. При этом следует обращать специальное внимание на создание возможностей для применения полученных математических знаний в разнообразных меняющихся условиях с целью преодоления характерной для учащихся классов КРО некритичности мышления, “стереотипизации” усваиваемых способов деятельности. </w:t>
      </w:r>
    </w:p>
    <w:p w:rsidR="000F2D4B" w:rsidRPr="001E3B0B" w:rsidRDefault="000F2D4B" w:rsidP="00EB442F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4"/>
          <w:szCs w:val="24"/>
        </w:rPr>
      </w:pPr>
      <w:r w:rsidRPr="001E3B0B">
        <w:rPr>
          <w:rFonts w:ascii="Times New Roman" w:hAnsi="Times New Roman"/>
          <w:color w:val="FF0000"/>
          <w:sz w:val="24"/>
          <w:szCs w:val="24"/>
        </w:rPr>
        <w:t xml:space="preserve">В-третьих, эффективность обучения школьников рассматриваемой категории во многом зависит от выбора адекватных учебной ситуации методов и приемов обучения, их целесообразного варьирования и оптимальности использования в тех или иных обстоятельствах. Если же учитель, напротив, будет прибегать к “натаскиванию” учащихся в решении математических задач одного и того же вида, пользоваться однотипными формулировками или вопросами, то это приводит к их “выученной беспомощности”. </w:t>
      </w:r>
    </w:p>
    <w:p w:rsidR="000F2D4B" w:rsidRPr="001E3B0B" w:rsidRDefault="000F2D4B" w:rsidP="00EB442F">
      <w:pPr>
        <w:rPr>
          <w:color w:val="FF0000"/>
        </w:rPr>
      </w:pPr>
    </w:p>
    <w:p w:rsidR="000F2D4B" w:rsidRPr="001E3B0B" w:rsidRDefault="000F2D4B" w:rsidP="00AB700E">
      <w:pPr>
        <w:pStyle w:val="NormalWeb"/>
        <w:jc w:val="center"/>
        <w:rPr>
          <w:color w:val="FF0000"/>
          <w:sz w:val="28"/>
          <w:szCs w:val="28"/>
        </w:rPr>
      </w:pPr>
    </w:p>
    <w:p w:rsidR="000F2D4B" w:rsidRPr="001E3B0B" w:rsidRDefault="000F2D4B" w:rsidP="00AB700E">
      <w:pPr>
        <w:pStyle w:val="NormalWeb"/>
        <w:jc w:val="center"/>
        <w:rPr>
          <w:color w:val="FF0000"/>
          <w:sz w:val="28"/>
          <w:szCs w:val="28"/>
        </w:rPr>
      </w:pPr>
    </w:p>
    <w:p w:rsidR="000F2D4B" w:rsidRPr="001E3B0B" w:rsidRDefault="000F2D4B" w:rsidP="00AB700E">
      <w:pPr>
        <w:pStyle w:val="NormalWeb"/>
        <w:jc w:val="center"/>
        <w:rPr>
          <w:color w:val="FF0000"/>
          <w:sz w:val="28"/>
          <w:szCs w:val="28"/>
        </w:rPr>
      </w:pPr>
    </w:p>
    <w:p w:rsidR="000F2D4B" w:rsidRPr="001E3B0B" w:rsidRDefault="000F2D4B" w:rsidP="00AB700E">
      <w:pPr>
        <w:pStyle w:val="NormalWeb"/>
        <w:jc w:val="center"/>
        <w:rPr>
          <w:color w:val="FF0000"/>
          <w:sz w:val="28"/>
          <w:szCs w:val="28"/>
        </w:rPr>
      </w:pPr>
    </w:p>
    <w:p w:rsidR="000F2D4B" w:rsidRPr="001E3B0B" w:rsidRDefault="000F2D4B" w:rsidP="003549FD"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 w:rsidRPr="001E3B0B">
        <w:rPr>
          <w:rFonts w:ascii="Times New Roman" w:hAnsi="Times New Roman"/>
          <w:color w:val="FF0000"/>
          <w:sz w:val="28"/>
          <w:szCs w:val="28"/>
        </w:rPr>
        <w:t>Список литературы:</w:t>
      </w:r>
    </w:p>
    <w:p w:rsidR="000F2D4B" w:rsidRPr="001E3B0B" w:rsidRDefault="000F2D4B" w:rsidP="003549FD"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F2D4B" w:rsidRDefault="000F2D4B" w:rsidP="0036142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hyperlink r:id="rId12" w:history="1">
        <w:r w:rsidRPr="00E873FA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E873FA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E873FA">
          <w:rPr>
            <w:rStyle w:val="Hyperlink"/>
            <w:rFonts w:ascii="Times New Roman" w:hAnsi="Times New Roman"/>
            <w:sz w:val="28"/>
            <w:szCs w:val="28"/>
            <w:lang w:val="en-US"/>
          </w:rPr>
          <w:t>standart</w:t>
        </w:r>
        <w:r w:rsidRPr="00E873F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873FA">
          <w:rPr>
            <w:rStyle w:val="Hyperlink"/>
            <w:rFonts w:ascii="Times New Roman" w:hAnsi="Times New Roman"/>
            <w:sz w:val="28"/>
            <w:szCs w:val="28"/>
            <w:lang w:val="en-US"/>
          </w:rPr>
          <w:t>edu</w:t>
        </w:r>
        <w:r w:rsidRPr="00E873FA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873FA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F2D4B" w:rsidRPr="00361424" w:rsidRDefault="000F2D4B" w:rsidP="0036142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Послание Президента России Федеральному Собранию Российской Федерации 5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0F2D4B" w:rsidRDefault="000F2D4B" w:rsidP="00CB7896">
      <w:pPr>
        <w:pStyle w:val="NormalWe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основных нормативных документов (федеральный государственный образовательный стандарт общего образования, Послание Президента России Федеральному собранию [1, 2], инициатива «Наша новая школа»), определяющих стратегию общего образования на ближайшие несколько лет, позволило выявить приоритетные цели</w:t>
      </w:r>
    </w:p>
    <w:p w:rsidR="000F2D4B" w:rsidRDefault="000F2D4B" w:rsidP="00AC7332">
      <w:pPr>
        <w:pStyle w:val="NormalWeb"/>
        <w:ind w:firstLine="720"/>
        <w:jc w:val="both"/>
        <w:rPr>
          <w:color w:val="C0504D"/>
          <w:sz w:val="28"/>
          <w:szCs w:val="28"/>
        </w:rPr>
      </w:pPr>
      <w:r w:rsidRPr="00411C7C">
        <w:rPr>
          <w:color w:val="C0504D"/>
          <w:sz w:val="28"/>
          <w:szCs w:val="28"/>
        </w:rPr>
        <w:t xml:space="preserve">Сформированность учебно-познавательных компетенций обеспечивается, с одной стороны, достижением определенного уровня </w:t>
      </w:r>
      <w:r w:rsidRPr="00411C7C">
        <w:rPr>
          <w:b/>
          <w:i/>
          <w:color w:val="C0504D"/>
          <w:sz w:val="28"/>
          <w:szCs w:val="28"/>
        </w:rPr>
        <w:t>устойчивости внимания</w:t>
      </w:r>
      <w:r w:rsidRPr="00411C7C">
        <w:rPr>
          <w:color w:val="C0504D"/>
          <w:sz w:val="28"/>
          <w:szCs w:val="28"/>
        </w:rPr>
        <w:t>, продуктивности и р</w:t>
      </w:r>
      <w:r>
        <w:rPr>
          <w:color w:val="C0504D"/>
          <w:sz w:val="28"/>
          <w:szCs w:val="28"/>
        </w:rPr>
        <w:t xml:space="preserve">аботоспособности, а, с другой </w:t>
      </w:r>
      <w:r w:rsidRPr="00411C7C">
        <w:rPr>
          <w:color w:val="C0504D"/>
          <w:sz w:val="28"/>
          <w:szCs w:val="28"/>
        </w:rPr>
        <w:t xml:space="preserve">овладением следующими видами мыслительной деятельности: </w:t>
      </w:r>
      <w:r>
        <w:rPr>
          <w:color w:val="C0504D"/>
          <w:sz w:val="28"/>
          <w:szCs w:val="28"/>
        </w:rPr>
        <w:t xml:space="preserve"> целеполагание, </w:t>
      </w:r>
      <w:r w:rsidRPr="00411C7C">
        <w:rPr>
          <w:color w:val="C0504D"/>
          <w:sz w:val="28"/>
          <w:szCs w:val="28"/>
        </w:rPr>
        <w:t>планирование</w:t>
      </w:r>
      <w:r>
        <w:rPr>
          <w:color w:val="C0504D"/>
          <w:sz w:val="28"/>
          <w:szCs w:val="28"/>
        </w:rPr>
        <w:t>,</w:t>
      </w:r>
      <w:r w:rsidRPr="00411C7C">
        <w:rPr>
          <w:color w:val="C0504D"/>
          <w:sz w:val="28"/>
          <w:szCs w:val="28"/>
        </w:rPr>
        <w:t xml:space="preserve"> прогнозирование</w:t>
      </w:r>
      <w:r>
        <w:rPr>
          <w:color w:val="C0504D"/>
          <w:sz w:val="28"/>
          <w:szCs w:val="28"/>
        </w:rPr>
        <w:t>,</w:t>
      </w:r>
      <w:r w:rsidRPr="00411C7C">
        <w:rPr>
          <w:color w:val="C0504D"/>
          <w:sz w:val="28"/>
          <w:szCs w:val="28"/>
        </w:rPr>
        <w:t xml:space="preserve"> самоконтроль в форме сличения способа действия и его результата с заданным эталоном с целью обнаружения отклонений и отличий от эталона</w:t>
      </w:r>
      <w:r>
        <w:rPr>
          <w:color w:val="C0504D"/>
          <w:sz w:val="28"/>
          <w:szCs w:val="28"/>
        </w:rPr>
        <w:t xml:space="preserve">.  </w:t>
      </w:r>
    </w:p>
    <w:p w:rsidR="000F2D4B" w:rsidRPr="00BE24E7" w:rsidRDefault="000F2D4B" w:rsidP="00A50528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BE24E7">
        <w:rPr>
          <w:rFonts w:ascii="Times New Roman" w:hAnsi="Times New Roman"/>
          <w:sz w:val="28"/>
          <w:szCs w:val="28"/>
        </w:rPr>
        <w:t>специализированные Интернет – ресурсы и их использование в профессиональной деятельности учителя, работающего с детьми с ОВЗ.</w:t>
      </w:r>
    </w:p>
    <w:p w:rsidR="000F2D4B" w:rsidRDefault="000F2D4B" w:rsidP="00FD47DB">
      <w:pPr>
        <w:ind w:left="57" w:right="57"/>
        <w:contextualSpacing/>
        <w:jc w:val="center"/>
      </w:pPr>
      <w:r>
        <w:t>« Диагностическая деятельность педагога как фактор преемственности начального и среднего образования в коррекционной школе»</w:t>
      </w:r>
    </w:p>
    <w:p w:rsidR="000F2D4B" w:rsidRDefault="000F2D4B" w:rsidP="00FD47DB">
      <w:pPr>
        <w:ind w:left="57" w:right="57"/>
        <w:contextualSpacing/>
        <w:jc w:val="center"/>
      </w:pPr>
      <w:r>
        <w:t>« Система эффективного контракта»</w:t>
      </w:r>
    </w:p>
    <w:p w:rsidR="000F2D4B" w:rsidRPr="00C10D50" w:rsidRDefault="000F2D4B" w:rsidP="00FD47DB"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t>«Компетенции учителя и компетенции ученика. Компетентностный подход к организации урока».</w:t>
      </w:r>
    </w:p>
    <w:sectPr w:rsidR="000F2D4B" w:rsidRPr="00C10D50" w:rsidSect="00BE24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D4B" w:rsidRDefault="000F2D4B">
      <w:r>
        <w:separator/>
      </w:r>
    </w:p>
  </w:endnote>
  <w:endnote w:type="continuationSeparator" w:id="1">
    <w:p w:rsidR="000F2D4B" w:rsidRDefault="000F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4B" w:rsidRDefault="000F2D4B" w:rsidP="001D0B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D4B" w:rsidRDefault="000F2D4B" w:rsidP="008F62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4B" w:rsidRDefault="000F2D4B" w:rsidP="001D0B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0F2D4B" w:rsidRDefault="000F2D4B" w:rsidP="008F62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D4B" w:rsidRDefault="000F2D4B">
      <w:r>
        <w:separator/>
      </w:r>
    </w:p>
  </w:footnote>
  <w:footnote w:type="continuationSeparator" w:id="1">
    <w:p w:rsidR="000F2D4B" w:rsidRDefault="000F2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85F"/>
    <w:multiLevelType w:val="hybridMultilevel"/>
    <w:tmpl w:val="E214C762"/>
    <w:lvl w:ilvl="0" w:tplc="185CE1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2FB4B9D"/>
    <w:multiLevelType w:val="multilevel"/>
    <w:tmpl w:val="09BE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43612"/>
    <w:multiLevelType w:val="hybridMultilevel"/>
    <w:tmpl w:val="0DAC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C07C2"/>
    <w:multiLevelType w:val="multilevel"/>
    <w:tmpl w:val="C186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231D6F"/>
    <w:multiLevelType w:val="multilevel"/>
    <w:tmpl w:val="7658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66FDD"/>
    <w:multiLevelType w:val="hybridMultilevel"/>
    <w:tmpl w:val="8EE803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A92197"/>
    <w:multiLevelType w:val="multilevel"/>
    <w:tmpl w:val="B69E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576FE9"/>
    <w:multiLevelType w:val="multilevel"/>
    <w:tmpl w:val="132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D537E0"/>
    <w:multiLevelType w:val="hybridMultilevel"/>
    <w:tmpl w:val="9C1E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77A"/>
    <w:multiLevelType w:val="multilevel"/>
    <w:tmpl w:val="132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0D3066"/>
    <w:multiLevelType w:val="hybridMultilevel"/>
    <w:tmpl w:val="EFBA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050647"/>
    <w:multiLevelType w:val="hybridMultilevel"/>
    <w:tmpl w:val="F192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760"/>
    <w:rsid w:val="000116AF"/>
    <w:rsid w:val="00036F74"/>
    <w:rsid w:val="0005692C"/>
    <w:rsid w:val="00092587"/>
    <w:rsid w:val="000A6CA4"/>
    <w:rsid w:val="000B0346"/>
    <w:rsid w:val="000C58B5"/>
    <w:rsid w:val="000F2D4B"/>
    <w:rsid w:val="00125E06"/>
    <w:rsid w:val="00126BB5"/>
    <w:rsid w:val="001C7CB4"/>
    <w:rsid w:val="001D0B9D"/>
    <w:rsid w:val="001D2E13"/>
    <w:rsid w:val="001E2C70"/>
    <w:rsid w:val="001E3B0B"/>
    <w:rsid w:val="001F5F60"/>
    <w:rsid w:val="001F7C6D"/>
    <w:rsid w:val="00266920"/>
    <w:rsid w:val="00271E3E"/>
    <w:rsid w:val="0027797A"/>
    <w:rsid w:val="002A26B9"/>
    <w:rsid w:val="002A58E0"/>
    <w:rsid w:val="00315D42"/>
    <w:rsid w:val="003430E4"/>
    <w:rsid w:val="003549FD"/>
    <w:rsid w:val="00361424"/>
    <w:rsid w:val="003A24D1"/>
    <w:rsid w:val="003B0759"/>
    <w:rsid w:val="00411C7C"/>
    <w:rsid w:val="0042077A"/>
    <w:rsid w:val="00420A3C"/>
    <w:rsid w:val="00422631"/>
    <w:rsid w:val="00435588"/>
    <w:rsid w:val="004470AB"/>
    <w:rsid w:val="00454564"/>
    <w:rsid w:val="00491380"/>
    <w:rsid w:val="004A54F5"/>
    <w:rsid w:val="004E5167"/>
    <w:rsid w:val="00543C55"/>
    <w:rsid w:val="00575AE5"/>
    <w:rsid w:val="005C52B2"/>
    <w:rsid w:val="005C713C"/>
    <w:rsid w:val="005D56BA"/>
    <w:rsid w:val="005E56F9"/>
    <w:rsid w:val="00610728"/>
    <w:rsid w:val="00636648"/>
    <w:rsid w:val="006455EB"/>
    <w:rsid w:val="00647DE4"/>
    <w:rsid w:val="00657B8B"/>
    <w:rsid w:val="00672A9F"/>
    <w:rsid w:val="0067407C"/>
    <w:rsid w:val="0068242B"/>
    <w:rsid w:val="006C1A4A"/>
    <w:rsid w:val="006C77A2"/>
    <w:rsid w:val="00734C15"/>
    <w:rsid w:val="00741750"/>
    <w:rsid w:val="00747838"/>
    <w:rsid w:val="00796B81"/>
    <w:rsid w:val="007A61E8"/>
    <w:rsid w:val="007A6AA9"/>
    <w:rsid w:val="007C655A"/>
    <w:rsid w:val="007D3B3A"/>
    <w:rsid w:val="00801694"/>
    <w:rsid w:val="00833953"/>
    <w:rsid w:val="0088480C"/>
    <w:rsid w:val="00893716"/>
    <w:rsid w:val="008B05FF"/>
    <w:rsid w:val="008C603D"/>
    <w:rsid w:val="008D45E0"/>
    <w:rsid w:val="008F62F7"/>
    <w:rsid w:val="0091570D"/>
    <w:rsid w:val="009527F0"/>
    <w:rsid w:val="00961BE5"/>
    <w:rsid w:val="009634B6"/>
    <w:rsid w:val="00964616"/>
    <w:rsid w:val="0099013F"/>
    <w:rsid w:val="009A27BD"/>
    <w:rsid w:val="009A3E3A"/>
    <w:rsid w:val="009B3760"/>
    <w:rsid w:val="009C3664"/>
    <w:rsid w:val="009F1AA7"/>
    <w:rsid w:val="00A23E39"/>
    <w:rsid w:val="00A37EBD"/>
    <w:rsid w:val="00A50528"/>
    <w:rsid w:val="00A52FB5"/>
    <w:rsid w:val="00A5564F"/>
    <w:rsid w:val="00A83EDB"/>
    <w:rsid w:val="00AB700E"/>
    <w:rsid w:val="00AC2955"/>
    <w:rsid w:val="00AC7332"/>
    <w:rsid w:val="00AE3B47"/>
    <w:rsid w:val="00B23A0D"/>
    <w:rsid w:val="00B355C1"/>
    <w:rsid w:val="00B51199"/>
    <w:rsid w:val="00B5283A"/>
    <w:rsid w:val="00B54E0B"/>
    <w:rsid w:val="00B5788D"/>
    <w:rsid w:val="00B967F8"/>
    <w:rsid w:val="00BB6B0F"/>
    <w:rsid w:val="00BC1BA2"/>
    <w:rsid w:val="00BD5DEA"/>
    <w:rsid w:val="00BE24E7"/>
    <w:rsid w:val="00BF17CE"/>
    <w:rsid w:val="00C10D50"/>
    <w:rsid w:val="00C178B8"/>
    <w:rsid w:val="00C716D5"/>
    <w:rsid w:val="00C831DC"/>
    <w:rsid w:val="00C96260"/>
    <w:rsid w:val="00CA0E37"/>
    <w:rsid w:val="00CB7438"/>
    <w:rsid w:val="00CB7896"/>
    <w:rsid w:val="00CE7284"/>
    <w:rsid w:val="00D15822"/>
    <w:rsid w:val="00D22CD5"/>
    <w:rsid w:val="00D82F07"/>
    <w:rsid w:val="00D96FCD"/>
    <w:rsid w:val="00DC0D84"/>
    <w:rsid w:val="00DE447F"/>
    <w:rsid w:val="00E00B73"/>
    <w:rsid w:val="00E21146"/>
    <w:rsid w:val="00E55AD9"/>
    <w:rsid w:val="00E560A3"/>
    <w:rsid w:val="00E821E5"/>
    <w:rsid w:val="00E873FA"/>
    <w:rsid w:val="00E92D59"/>
    <w:rsid w:val="00EA7071"/>
    <w:rsid w:val="00EB442F"/>
    <w:rsid w:val="00EB5821"/>
    <w:rsid w:val="00ED7D03"/>
    <w:rsid w:val="00EF43BE"/>
    <w:rsid w:val="00F02224"/>
    <w:rsid w:val="00F21DC9"/>
    <w:rsid w:val="00F32000"/>
    <w:rsid w:val="00F426E1"/>
    <w:rsid w:val="00F61D19"/>
    <w:rsid w:val="00F72A90"/>
    <w:rsid w:val="00F767B2"/>
    <w:rsid w:val="00F9054C"/>
    <w:rsid w:val="00FB191A"/>
    <w:rsid w:val="00FC5847"/>
    <w:rsid w:val="00FD3207"/>
    <w:rsid w:val="00FD47DB"/>
    <w:rsid w:val="00FD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8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7F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7F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9B3760"/>
  </w:style>
  <w:style w:type="character" w:styleId="Hyperlink">
    <w:name w:val="Hyperlink"/>
    <w:basedOn w:val="DefaultParagraphFont"/>
    <w:uiPriority w:val="99"/>
    <w:rsid w:val="001F5F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92D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34C1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4C15"/>
    <w:rPr>
      <w:rFonts w:eastAsia="Times New Roman" w:cs="Times New Roman"/>
      <w:lang w:eastAsia="en-US"/>
    </w:rPr>
  </w:style>
  <w:style w:type="paragraph" w:styleId="NormalWeb">
    <w:name w:val="Normal (Web)"/>
    <w:basedOn w:val="Normal"/>
    <w:uiPriority w:val="99"/>
    <w:rsid w:val="00BB6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B6B0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B6B0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B6B0F"/>
    <w:pPr>
      <w:ind w:left="720"/>
      <w:contextualSpacing/>
    </w:pPr>
  </w:style>
  <w:style w:type="paragraph" w:customStyle="1" w:styleId="ajus">
    <w:name w:val="ajus"/>
    <w:basedOn w:val="Normal"/>
    <w:uiPriority w:val="99"/>
    <w:rsid w:val="00125E06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Normal"/>
    <w:uiPriority w:val="99"/>
    <w:rsid w:val="00B355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C58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62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F14"/>
  </w:style>
  <w:style w:type="character" w:styleId="PageNumber">
    <w:name w:val="page number"/>
    <w:basedOn w:val="DefaultParagraphFont"/>
    <w:uiPriority w:val="99"/>
    <w:rsid w:val="008F62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tandar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koluno.ru/documents/ukaz-prezidenta-rf-761_01-06-2012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skoluno.ru/documents/fz-273-fz_29-12-201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799</TotalTime>
  <Pages>16</Pages>
  <Words>3718</Words>
  <Characters>21199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24</cp:revision>
  <cp:lastPrinted>2014-01-29T15:09:00Z</cp:lastPrinted>
  <dcterms:created xsi:type="dcterms:W3CDTF">2012-04-16T08:18:00Z</dcterms:created>
  <dcterms:modified xsi:type="dcterms:W3CDTF">2014-01-29T15:11:00Z</dcterms:modified>
</cp:coreProperties>
</file>