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6E" w:rsidRDefault="0014216E" w:rsidP="003D67D8">
      <w:pPr>
        <w:spacing w:after="0" w:line="240" w:lineRule="auto"/>
        <w:rPr>
          <w:b/>
          <w:color w:val="000000" w:themeColor="text1"/>
          <w:sz w:val="28"/>
          <w:szCs w:val="28"/>
        </w:rPr>
      </w:pPr>
      <w:r w:rsidRPr="0014216E">
        <w:rPr>
          <w:b/>
          <w:color w:val="000000" w:themeColor="text1"/>
          <w:sz w:val="28"/>
          <w:szCs w:val="28"/>
        </w:rPr>
        <w:t>Битва за Сталинград</w:t>
      </w:r>
    </w:p>
    <w:p w:rsidR="0014216E" w:rsidRPr="0014216E" w:rsidRDefault="0014216E" w:rsidP="003D67D8">
      <w:pPr>
        <w:spacing w:after="0" w:line="240" w:lineRule="auto"/>
        <w:rPr>
          <w:b/>
          <w:color w:val="000000" w:themeColor="text1"/>
          <w:sz w:val="28"/>
          <w:szCs w:val="28"/>
        </w:rPr>
      </w:pPr>
    </w:p>
    <w:p w:rsidR="003D67D8" w:rsidRPr="0014216E" w:rsidRDefault="003D67D8" w:rsidP="003D67D8">
      <w:pPr>
        <w:spacing w:after="0" w:line="240" w:lineRule="auto"/>
        <w:rPr>
          <w:color w:val="000000" w:themeColor="text1"/>
        </w:rPr>
      </w:pPr>
      <w:r w:rsidRPr="0014216E">
        <w:rPr>
          <w:color w:val="000000" w:themeColor="text1"/>
        </w:rPr>
        <w:t>25 августа в городе введено осадное положение. Население приступило к строительству баррикад. Попытка гитлеровцев в августе захватить город с ходу не удалась.</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2 сентября войска 62-й и 64-й армии вынуждены отойти на внутренний оборонительный обвод, где бои продолжаются с 4 по 12 сентября. Каждый шаг продвижения дорого стоит врагу. Только за первые 10 дней сентября фашисты потеряли на подступах к Сталинграду 24 тысячи человек убитыми. К 12 сентября противник почти вплотную приблизился к Сталинграду. Враг стоял у стен тракторного завода и находился в 3-4км. от центра города.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Сентябрь месяц выдался особенно жаркими сражениями для войск 62-й и 64-й армий. Первая обороняла северную половину и центр города, вторая – южную. Обе армии в предыдущих боях были сильно ослабленными. 62-я армия имела к середине сентября около 54 тысяч человек, около 900 орудий и минометов, танков-110. Гитлеровцы имели 110 тысяч человек, более 2тысяч орудий и 500 танков.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13 сентября немцы начали штурм Сталинграда. Он отличался особым ожесточением. Бои развернулись в самом городе. Наиболее тяжелыми были первые три дня. Фашисты спешили овладеть Сталинградом до наступления холодов. Главный удар пришелся против ослабленной 62-й армии, которой с 12 сентября стал командовать генерал лейтенант Василий Иванович Чуйков. Враг сосредоточил на узком участке фронта шесть дивизий, имея массированную поддержку с воздуха. К исходу 14 сентября противник овладел Центральным вокзалом, занял Мамаев курган, что позволяло ему господствовать над городом и Волгой. В районе купоросного завода  он вышел к Волге. В результате 62-я армия была отрезана от 64-й. О степени ожесточенности боев свидетельствует тот факт, что, например, вокзал 13 раз переходил из рук в руки.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Перелом был создан вводом в бой по указанию Сталина из резерва Ставки 13й гв. стрелковой дивизии Героя Советского Союза генерала Александра Ивановича Родимцева. Переправившись через Волгу, дивизия сразу атаковала врага. Её удар был неожиданным для немцев. 16 сентября части Родимцева отбили Мамаев курган и выбили немцев из центра города. Одиннадцать суток дивизия играла в обороне города решающую роль, пока немцы не изменили направление главного удара. Только за один день 22 сентября бойцы отбили 12 вражеских атак, уничтожив при этом 32 фашистских танка.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Немецкий офицер И. Видер, вспоминая эти бои, в книге « Катастрофа на Волге» писал: «Части нашего корпуса понесли огромные потери, отражая в сентябре атаки противника, который пытался прорвать наши позиции…Дивизии, находившиеся на этом участке, были обескровлены; в ротах оставалось, как правило, по 30-40 солдат». За два дня боев (14 и 15 сентября) враг потерял 2 тысячи человек только убитыми и 50 танков.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Следует отметить, что Гитлер в сентябре увеличил численность войск в боях в Сталинграде по сравнению с июлем почти вдвое, а технику - в несколько раз. 28 сентября противник опять начал яростные атаки пехотой и танками против частей 62-й армии. Чтобы психологически воздействовать на наших бойцов немецкие самолеты сбрасывали не только бомбы, но и куски металла, плуги, тракторные колеса, бороны, пустые железные бочки, которые со свистом и шумом летели на головы наших солдат. Но нервы у бойцов были крепкие, свои позиции они, несмотря ни на что, удержали. Развить наступление и двигаться дальше фашисты не смогли. За этот день они потеряли не менее 1500 человек убитыми, и 30 танков было сожжено. Только на скатах Мамаева кургана осталось до 500 вражеских трупов.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 xml:space="preserve">Но и наши потери в 62-й армии были большими. Танковый корпус потерял убитыми и ранеными 626человек. После 30 сентября корпус фактически утратил боеспособность – в нем осталось лишь </w:t>
      </w:r>
      <w:r w:rsidRPr="0014216E">
        <w:rPr>
          <w:color w:val="000000" w:themeColor="text1"/>
        </w:rPr>
        <w:lastRenderedPageBreak/>
        <w:t>17 подбитых танков и 150 бойцов. Потери 284-й дивизии составили около 300 человек, в 95-й дивизии осталось совсем мало людей, но все соединения продолжали драться. Суточное продвижение гитлеровцев на главном направлении их удара измерялось десятками и лишь иногда сотнями метров.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октябре враг предпринимает новый штурм, особенно сильным он был 14 октября. Перед заводским районом города Паулюс сосредоточил три пехотные и две танковые дивизии, которые были развернуты на фронте около 5 км. Враг превосходил войска 62-й армии по личному составу и артиллерии в 1,7 раза, в танках – в 3,8 раза и в боевых самолетах более, чем в 5 раз.</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Вот как вспоминал жесточайший бой 14 октября командир взвода 3-ей батареи 95-й стрелковой дивизии В.В.Владимиров: «14 октября ясное утро началось с такого землетрясения, которого мы никогда не ощущали за все бои до этого. Сотни самолетов урчали в воздухе, всюду рвались бомбы и снаряды. Клубы дыма и пыли окутали небо. Дышать было нечем. Все поняли, что немцы перешли в новое мощное наступление. Телефонная связь прервалась. Рискуя каждую минуту жизнью, люди выходили к орудиям и выпускали серию снарядов. Наш наблюдательный пункт батареи оказался в окружении, но командир батареи товарищ Ясько не растерялся. Он всю ночь бил фашистов огнем своей батареи, вызывая иногда огонь на себя, а к утру удачно прорвался из окружения. От бомбежки и от обстрелов у наших орудий осталось по 2-3 человека, но они не дрогнули. Командир батареи был засыпан, многие оглохли, бомбежка и обстрел не прекращались. Все горело, все перемешалось с землей, гибли люди и гибла техника, но мы стреляли и стреляли».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октябрьских боях противник все же сумел рассечь 62-ю армию напополам. 15 октября он овладел Тракторным заводом и вышел к Волге. Но рассеченная армия продолжала сражаться. 37-я гв. дивизия и 95-я дивизия потеряли около 75% боевого состава стрелков, однако они продолжали отбивать атаки врага, который в этот день потерял 33 танка и до трех батальонов пехоты.</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Вот впечатления немецких солдат об октябрьских боях в Сталинграде, высказанные ими в письмах в Германию. Ефрейтор Вальтер: «Сталинград – это ад на земле, Верден, Красный Верден с новым вооружением. Если нам удастся утром занять 20 метров, вечером русские отбрасывают нас обратно». Ефрейтор Ф.Бест в письме матери писал: «Специального сообщения о том, что Сталинград наш, тебе ещё долго придется ждать. Русские не сдаются, они сражаются до последнего человека».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Ставка Верховного Главнокомандования во главе со Сталиным  внимательно следила за действиями противника и своевременно усиливала свои войска, пополняя измотанные в боях соединения и части. Только с 13 июля по 1 октября во фронты под Сталинградом было направлено 56 стрелковых дивизий, 9 стрелковых бригад, 7 танковых корпусов и 30 танковых бригад. В октябре было переправлено через Волгу более 6 доукомплектованных дивизий, так как от старого состава 62-й армии, кроме тылов и штаба, ничего  не осталось.</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сражениях с врагом у 62-й армии были такие моменты, когда командарму с его штабом приходилось восполнять потери за счет собственных тыловых частей и выздоравливающих из медсанбатов дивизий. Тылы находились на левом берегу реки Волги. Как отмечал В.И.Чуйков в своей книге «От Сталинграда до Берлина», «на пять-семь лошадей оставляли одного коновода, сокращали штаты  мастерских и складов. Из портных, сапожников и других специалистов формировали маршевые роты и посылали на правый берег. Эти слабо обученные или вовсе не обученные  люди, прибыв в город, быстро становились специалистами уличного боя. Напряженная обстановка заставляла каждого познать существо сталинградских боев. – Страшно было подходить к правому берегу, - говорили эти бойцы,- но как ступишь на эту землю, страх пропадает. Мы знали одно: за Волгой для нас земли нет, и, чтобы остаться в живых, нужно уничтожать захватчиков».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За два месяца боев защитники Сталинграда отбили 100 атак противника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11 ноября гитлеровцы предприняли ещё одну попытку овладеть городом. На узком участке завода «Баррикады» им удалось выйти к Волге и отрезать 138-ю стрелковую дивизию полковника Ивана Ильича Людникова от основных сил армии. Но это был последний успех фашистских захватчиков в Сталинграде. И хотя к 18 ноября плацдарм 62-й армии вдоль Волги составлял менее 4 км, а глубина в районе Мамаева кургана менее 1,5 км, а в иных местах и вовсе доходила до 200метров, фашисты так и не смогли окончательно сломить сопротивление наших войск. Сталинград оставался советским.</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Из-за огромных потерь боеспособность немецких дивизий, воевавших в Сталинграде, снизилась до боеспособности полков. К середине  ноября наступательные возможности армии Паулюса постепенно иссякли. Все резервы враг использовал, продолжать наступление было нечем.</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С июля по ноябрь в сражениях в районе Дона, Волги и Сталинграда фашисты потеряли 700 тысяч солдат и офицеров убитыми и ранеными, свыше 1000 танков, более 2000 орудий и минометов, 1400 самолетов. Но и наши потери были большими. По данным работников музея - панорамы «Сталинградская битва» в период оборонительных боев за город ежедневно в среднем погибало 2,5тыс. наших воинов. Продолжительность жизни на передовой составляла – солдата - меньше суток, командира взвода – три дня, роты – семь дней, комбата – одиннадцать, полка - двадцать. Такова была цена сталинградской победы (газета «Труд», 30 января 2003г.)</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Говоря о характере боев в Сталинграде необходимо отметить, что они представляли собой множество разрозненных кровопролитных стычек, когда противники, сцепившись в рукопашную, ожесточенно дрались друг с другом не только на земле, но и под землей, зачастую находясь один внизу, а другой наверху.</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Защитники Сталинграда дрались там, где драться было уже невозможно, стояли там, где выстоять было немыслимо. Бои шли за каждый дом, в подвалах, на лестничных клетках, в оврагах, на курганах, на крышах домов, в садах, во дворах, даже за стены, за развалины. Если немцы снова и снова переходили в наступление, наши отвечали контратаками и контрударами.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Оборону войск поддерживал с правового берега Волги эффективный огонь тяжелой артиллерии и реактивных установок. Непрерывно наносили удары по врагу 8-я Воздушная армия. Большую помощь оказывала Волжская военная флотилия. Располагая 50-ю орудиями, она своим огнем участвовала в отражении атак фашистов. Но главная её заслуга заключалась в доставке через Волгу обороняющимся защитникам Сталинграда всего необходимого для отражения атак фашистов. Как отмечал В.И.Чуйков, «если бы не было катеров и пароходов Волжской флотилии, возможно, 62-я армия погибла бы без боеприпасов, без продовольствия и не выполнила своей задачи».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Корабли Волжской военной флотилии в ходе битвы перевезли на правый берег свыше 82 тысяч бойцов и командиров, большое количество артиллерии, танков, автомашин, боеприпасов. Они эвакуировали из Сталинграда около 52 тысяч раненых воинов и жителей города.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Железным законом войны в Сталинграде было: каждый дом - крепость, а защищающие его подразделения – непобедимый гарнизон. «Выстоять и победить!» - эта заповедь вошла в сознание защитников города, выражала их непреклонную решимость обескровить и уничтожить ненавистного врага.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 xml:space="preserve">В письмах, дневниках немецких солдат и офицеров мы обнаруживаем удивление непонятной для них храбростью и отвагой наших воинов в казалось бы уже бессмысленном, по их взглядам, сопротивлении. Так, например, офицер Вильгельм Гоффман в сентябре 1942 года  записал в своем </w:t>
      </w:r>
      <w:r w:rsidRPr="0014216E">
        <w:rPr>
          <w:color w:val="000000" w:themeColor="text1"/>
        </w:rPr>
        <w:lastRenderedPageBreak/>
        <w:t>дневнике: «Русские это не люди, а какие-то железные существа. Они никогда не устают и не боятся огня». В дневнике одного немецкого солдата была обнаружена следующая запись: «Наш батальон вместе с танками атакует элеватор, из которого валит дым. Батальон несет тяжелые потери. В ротах осталось по 60 человек. В элеваторе сражаются не люди, а дьяволы, которых не берут ни пули, ни огонь. Бои идут в самом элеваторе. Русские внутри него обречены.… Если все здания  в Сталинграде будут обороняться как это, ни один из моих сослуживцев не вернется домой».</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чем же причина невиданной стойкости, мужества, храбрости и отваги защитников Сталинграда?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Прежде всего потому, что наши люди любили свой дом, близких, в целом Родину. Они хотели жить по своему укладу и в соответствии со своими традициями. Они не хотели войны и не звали её на свою землю. Но после того, как враг вломился в нашу страну, сея всюду смерть населению, у них был выбор – принять рабство или дать отпор вероломным захватчикам. И они избрали второй вариант.</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Героизм воинов Красной Армии  в Сталинграде приобрел массовый характер. Приведем несколько примеров.</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 xml:space="preserve"> Примечательна история знаменитого «Дома Павлова». 13 сентября сержант Я.Ф.Павлов из 13 гв.дивизии с четырьмя разведчиками, изгнав из одного четырехэтажного дома гитлеровцев, занял его, поскольку он прикрывал подступы к площади им.9 января. Группе Павлова придали взвод лейтенанта И.Афанасьева, ставшего командиром этой группы. 50 человек имели на вооружении минометы, тяжелые пулеметы и противотанковые средства. Снайперы били с третьего этажа. Подходы к дому бойцы минировали, что обезопасило их от танков. Немцы расстреливали «Дом Павлова» из орудий и минометов, пытались разбомбить, но в течение 58 дней защитники дома успешно отбивали все атаки. Когда впоследствии, в ноябре, попробовали хотя бы приблизительно подсчитать потери гитлеровцев на подступах к этому дому, получилось, что они сравнимы с потерями вермахта при захвате некоторых европейских столиц. Дом Павлова защищали сыны многих народов нашей страны: русские, украинцы, грузины, узбек, абхазец, таджик, татарин и др. И для всех для них была дорога Родина, поэтому они так самоотверженно её защищали.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Широкое распространение среди защитников города получило снайперское движение. Снайперов готовили больше, чем имелось винтовок с оптическим прицелом. Снайперы В.Г.Зайцев, В.И.Медведев, Г.А.Авзалова, А.И.Чехов, каждый из них уничтожил до 200 и более вражеских солдат и офицеров. Их последователи имелись во всех дивизиях 62-й армии. В 13-й дивизии Родимцева даже был проведен дивизионный слет, посвященный обмену опытом. В целом сталинградские снайперы за время оборонительных боев выбили у Паулюса почти полдивизии.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Незабываемые подвиги артиллериста В.Я.Болтенко, вступившего со своим орудием в противоборство с 15 вражескими танками и одержавшего над ними победу, связистов В.И.Титаева и М.М.Путилова, которые были смертельно ранены, но восстановили связь, зажав зубами оборванные концы телефонного кабеля.</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Вошел в бессмертие военный моряк Михаил Паникаха во время вражеской атаки у поселка Красный Октябрь. Он израсходовал все гранаты, и, схватив бутылку с горючей смесью, размахнулся, чтобы бросить её в фашистский танк. И в этот момент бутылка была разбита фашистской пулей. Моряк вспыхнул живым факелом и на глазах у пораженных товарищей устремился навстречу вражеской машины. Он успел схватить вторую бутылку и бросил её на решетку мотора. Огромная вспышка огня и дыма поглотила его. Михаил Паникаха сгорел.</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 xml:space="preserve">Молодой воин Алексей Попов, когда к нему стали подбираться фашисты, то он в одну сторону поставил ручной пулемет, в другую автомат, а сам остался с винтовкой. Гранаты разложил по </w:t>
      </w:r>
      <w:r w:rsidRPr="0014216E">
        <w:rPr>
          <w:color w:val="000000" w:themeColor="text1"/>
        </w:rPr>
        <w:lastRenderedPageBreak/>
        <w:t>кругу. Если фашистов много наступало, он ложился за пулемет, если появлялся один гитлеровец – из винтовки стрелял; если же поближе подползали – гранатами забрасывал. Так и держал свой окоп за пятерых.</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Геройски дрались в небе над Волгой летчики И.С.Полбин, Н.И.Клещёв, Н.П.Токарев, В.Г.Каменщиков, М.Д.Баранов, сбивший за один бой четыре вражеских машины. Майор И.Н.Степаненко за один вылет сбил три бомбардировщика. 14 раз летчики повторили подвиг Николая Гастелло, таранив наземные цели. 29 летчиков совершили воздушный таран. 11 воинов закрыли своим телом амбразуры вражеских огневых точек.</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Героизм советских воинов сливался воедино с исключительной стойкостью трудящихся Сталинграда.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Большую организаторскую работу провели обком и горком партии Сталинграда по формированию и подготовке народного ополчения, рабочих отрядов самообороны для защиты своих заводов, по организации производства для нужд фронта и по эвакуации из города детей, стариков, а также государственных ценностей. К 10 сентября через Волгу переправили около 300 тысяч человек.</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225 тысяч жителей Сталинграда и сёл области участвовали в сооружении оборонительных рубежей. Они копали противотанковые рвы, ставили надолбы, сооружали огневые точки.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До последней возможности рабочие ряда предприятий выпускали танки и артиллерийские орудия, производили боеприпасы, ремонтировали поврежденную в боях военную технику. Все это прямо из цехов сразу же направлялось на передовую. 23-24 августа Сталинградский тракторный завод находился почти на переднем крае. Танки, выходившие из его ворот, буквально через 10-15 минут вводились в бой. Завод сильно пострадал от бомбардировок, наиболее ценное из оборудования демонтировали и эвакуировали в тыл. Но завод действовал, некоторое время даже продолжал выпускать новые танки, и оставался в полосе 62-й армии основной танкоремонтной базой. Созданный на заводе ремонтно-восстановительный батальон поврежденные танки принимал прямо на поле боя. По данным заводских отчетов СТЗ с 23 августа по 1 сентября передал Красной Армии 119 танков, изготовил 24 арттягача, 55 дизель-моторов, отремонтировал 14 танков. В сентябре было выпущено 16 новых танков, отремонтирован 91.</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На заводе «Баррикады» многие рабочие, собиравшие танки, на этих же машинах отправлялись на передний край обороны, то же самое совершали заводские оружейники, изготовлявшие орудия. На этот завод упало 150 крупных фугасок и 2,5 тысячи зажигательных бомб. Рабочие завода восстановили силовую станцию и возобновили из изготовленных раньше деталей сборку орудий, притом самых нужных армии – дивизионных 75 мм. пушек. Артиллерийский дивизион заводских ополченцев в бою у центральных ворот завода подбил 6 вражеских танков. 18 октября рабочий отряд завода вступил в жестокий бой с фашистами, длившийся несколько суток. К его исходу от всего отряда осталось в живых только 5 человек. Рабочие, инженеры этого завода помогали бойцам ориентироваться в сложном лабиринте цехов, проходов, различных коммуникаций. Они вместе с воинами пролезали через канализационные каналы, чтобы выходить на выгодные позиции и уничтожать врага.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Цеха заводов не были защищены от артогня, а тем более бомб, но рабочие и служащие, несмотря на ежедневные потери от артобстрелов и бомбежек, никуда не уходили, считая, что пока живы, они здесь нужны.</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городе действовал и  ряд мелких предприятий. Тысячи cталинградцев были заняты на ремонтно-восстановительных работах, несли службу в МПВО, охраняли различные объекты в городе.</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lastRenderedPageBreak/>
        <w:t>Ратные и трудовые подвиги совершали комсомольцы и молодежь города. Тысячи молодых людей влились в ряды воинов. Только в 64-ю армию добровольно вступили санитарками и связистками 800 девушек. Многие подростки - комсомольцы героически трудились на оборонных предприятиях.</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Бесперебойно действовала переправа через Волгу, невзирая на ежедневные бомбежки и обстрелы. С наступлением сумерек через дым и взрывы по реке к городу пробирались волжские баржи, баркасы, паромы, катера Волжской военной флотилии и Нижнее-Волжского пароходства с резервами, с боеприпасами. Люди на берегу выстраивались в цепь, перебрасывали с рук на руки мины, снаряды и на своих плечах разносили до огневых позиций.</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Речникам много хлопот доставляла борьба против магнитно-акустических мин замедленного действия, которые сбрасывали в реку гитлеровцы. Обнаружить подобные места помогали отважные бакенщики – женщины и подростки. Их называли «лоцманы минных полей». Всего на подступах к Сталинграду подорвались на минах, а так же погибли от артиллерийского и минометного огня, авиабомб 335 судов Волжского пароходства.</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За период с июля по ноябрь 1942 года речники перевезли через Волгу к сталинградским фронтам 3тысячи орудий и танков, 250тысяч тонн боеприпасов и продовольствия и 950 тысяч человек: пополнение воинских частей - в одну сторону, раненых – в обратную.</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Подвиг защитников Сталинграда в глазах всего мира стал символом величия духа, несгибаемого мужества советских людей. Вот что писала 27 сентября 1942 года американская газета «Нью-Йорк геральд трибюн» об обстановке, в которой жил и боролся Сталинград осенью 1942 года: «В неотразимом хаосе бушующих пожаров, густого дыма, разрывающихся бомб, разрушенных зданий, мертвых тел защитники города отстаивали его со страстной решительностью не только умереть, если потребуется, не только обороняться, где нужно, но и наступать, где можно, не считаясь с жертвами для себя, своих друзей, своего города. Такие бои не поддаются стратегическому расчету: они ведутся со жгучей ненавистью, со страстью, которой не знал Лондон даже в самые тяжелые дни германских воздушных налетов. Но именно такими боями выигрывают войну. И надо сказать, что битва за Сталинград является чрезвычайно важным вкладом в этом смысле».</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знак признательности к защитникам города на Волге король Великобритании Георг V1 в 1943 году подарил Сталинграду почетный меч, на котором была выгравирована надпись: « Подарок короля Георга  Vl людям со стальными сердцами – гражданам Сталинграда в знак уважения к ним английского народа». Президент США Ф.Рузвельт в 1944 году от имени народа своей страны подписал Сталинграду специальную грамоту. В этом же году Сталинграду от имени борющегося народа Норвегии было вручено знамя с надписью «Свободолюбивые норвежцы славят сталинградских героев в год Победы». Монарх Эфиопии прислал в дар городу почетный щит, на котором написано: «Непокоренному городу».</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В декабре 1942 года в память о героической обороне волжской твердыни была учреждена медаль « За оборону Сталинграда», которой наградили 754 тысячи участников битвы на Волге. 1 мая 1945 года Сталинграду было присвоено звание          « Город – герой».</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Стойкость защитников Сталинграда позволила Верховному Главнокомандованию нашей страны накопить резервы, материальные запасы и собрать могучие силы для контрнаступления, успех которого привел к началу коренного перелома в ходе Великой Отечественной Войны.</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Поэт – фронтовик А.Прокофьев в разгар оборонительных боев посвятил Сталинграду такие строки:</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t xml:space="preserve">  </w:t>
      </w:r>
    </w:p>
    <w:p w:rsidR="003D67D8" w:rsidRPr="0014216E" w:rsidRDefault="003D67D8" w:rsidP="003D67D8">
      <w:pPr>
        <w:spacing w:after="0" w:line="240" w:lineRule="auto"/>
        <w:rPr>
          <w:color w:val="000000" w:themeColor="text1"/>
        </w:rPr>
      </w:pPr>
    </w:p>
    <w:p w:rsidR="003D67D8" w:rsidRPr="0014216E" w:rsidRDefault="003D67D8" w:rsidP="003D67D8">
      <w:pPr>
        <w:spacing w:after="0" w:line="240" w:lineRule="auto"/>
        <w:rPr>
          <w:color w:val="000000" w:themeColor="text1"/>
        </w:rPr>
      </w:pPr>
      <w:r w:rsidRPr="0014216E">
        <w:rPr>
          <w:color w:val="000000" w:themeColor="text1"/>
        </w:rPr>
        <w:lastRenderedPageBreak/>
        <w:t xml:space="preserve">  </w:t>
      </w:r>
    </w:p>
    <w:p w:rsidR="003D67D8" w:rsidRPr="0014216E" w:rsidRDefault="003D67D8" w:rsidP="003D67D8">
      <w:pPr>
        <w:spacing w:after="0" w:line="240" w:lineRule="auto"/>
        <w:rPr>
          <w:color w:val="000000" w:themeColor="text1"/>
        </w:rPr>
      </w:pPr>
    </w:p>
    <w:p w:rsidR="003D67D8" w:rsidRPr="0014216E" w:rsidRDefault="003D67D8" w:rsidP="0014216E">
      <w:pPr>
        <w:spacing w:after="0" w:line="240" w:lineRule="auto"/>
        <w:rPr>
          <w:color w:val="000000" w:themeColor="text1"/>
        </w:rPr>
      </w:pPr>
      <w:r w:rsidRPr="0014216E">
        <w:rPr>
          <w:color w:val="000000" w:themeColor="text1"/>
        </w:rPr>
        <w:t xml:space="preserve"> «Сталинград – наша гордая слава,</w:t>
      </w:r>
    </w:p>
    <w:p w:rsidR="003D67D8" w:rsidRPr="0014216E" w:rsidRDefault="003D67D8" w:rsidP="0014216E">
      <w:pPr>
        <w:spacing w:after="0" w:line="240" w:lineRule="auto"/>
        <w:rPr>
          <w:color w:val="000000" w:themeColor="text1"/>
        </w:rPr>
      </w:pPr>
      <w:r w:rsidRPr="0014216E">
        <w:rPr>
          <w:color w:val="000000" w:themeColor="text1"/>
        </w:rPr>
        <w:t>Величава она, велика,</w:t>
      </w:r>
    </w:p>
    <w:p w:rsidR="003D67D8" w:rsidRPr="0014216E" w:rsidRDefault="003D67D8" w:rsidP="0014216E">
      <w:pPr>
        <w:spacing w:after="0" w:line="240" w:lineRule="auto"/>
        <w:rPr>
          <w:color w:val="000000" w:themeColor="text1"/>
        </w:rPr>
      </w:pPr>
      <w:r w:rsidRPr="0014216E">
        <w:rPr>
          <w:color w:val="000000" w:themeColor="text1"/>
        </w:rPr>
        <w:t>Этой битвой по долгу и праву</w:t>
      </w:r>
    </w:p>
    <w:p w:rsidR="003D67D8" w:rsidRPr="0014216E" w:rsidRDefault="003D67D8" w:rsidP="0014216E">
      <w:pPr>
        <w:spacing w:after="0" w:line="240" w:lineRule="auto"/>
        <w:rPr>
          <w:color w:val="000000" w:themeColor="text1"/>
        </w:rPr>
      </w:pPr>
      <w:r w:rsidRPr="0014216E">
        <w:rPr>
          <w:color w:val="000000" w:themeColor="text1"/>
        </w:rPr>
        <w:t>Не года открывать, а века»</w:t>
      </w:r>
    </w:p>
    <w:p w:rsidR="003D67D8" w:rsidRPr="0014216E" w:rsidRDefault="003D67D8" w:rsidP="003D67D8">
      <w:pPr>
        <w:spacing w:after="0" w:line="240" w:lineRule="auto"/>
        <w:rPr>
          <w:color w:val="000000" w:themeColor="text1"/>
        </w:rPr>
      </w:pPr>
      <w:r w:rsidRPr="0014216E">
        <w:rPr>
          <w:color w:val="000000" w:themeColor="text1"/>
        </w:rPr>
        <w:t xml:space="preserve">Подвиг защитников Сталинграда будет вечно жить в памяти народа, будет всегда служить воспитанию поколений на его героических традициях. </w:t>
      </w:r>
    </w:p>
    <w:p w:rsidR="003D67D8" w:rsidRDefault="003D67D8" w:rsidP="003D67D8">
      <w:pPr>
        <w:spacing w:after="0" w:line="240" w:lineRule="auto"/>
      </w:pPr>
    </w:p>
    <w:sectPr w:rsidR="003D67D8" w:rsidSect="00F5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67D8"/>
    <w:rsid w:val="00021620"/>
    <w:rsid w:val="0014216E"/>
    <w:rsid w:val="001F7482"/>
    <w:rsid w:val="0024760F"/>
    <w:rsid w:val="002A08AF"/>
    <w:rsid w:val="002A2F0A"/>
    <w:rsid w:val="003D67D8"/>
    <w:rsid w:val="004E7E3B"/>
    <w:rsid w:val="00583A29"/>
    <w:rsid w:val="00644A1B"/>
    <w:rsid w:val="00D73197"/>
    <w:rsid w:val="00F57822"/>
    <w:rsid w:val="00FB3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3286</Words>
  <Characters>18734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example</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2012-08-03T14:50:00Z</dcterms:created>
  <dcterms:modified xsi:type="dcterms:W3CDTF">2014-06-10T11:56:00Z</dcterms:modified>
</cp:coreProperties>
</file>