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01" w:rsidRPr="006A4101" w:rsidRDefault="006A4101" w:rsidP="006A4101">
      <w:pPr>
        <w:pStyle w:val="a3"/>
        <w:tabs>
          <w:tab w:val="left" w:pos="2730"/>
        </w:tabs>
        <w:jc w:val="center"/>
        <w:rPr>
          <w:b/>
          <w:color w:val="4F81BD" w:themeColor="accent1"/>
          <w:sz w:val="28"/>
          <w:szCs w:val="28"/>
        </w:rPr>
      </w:pPr>
      <w:r w:rsidRPr="006A4101">
        <w:rPr>
          <w:b/>
          <w:color w:val="4F81BD" w:themeColor="accent1"/>
          <w:sz w:val="28"/>
          <w:szCs w:val="28"/>
        </w:rPr>
        <w:t>Выставка книг</w:t>
      </w:r>
    </w:p>
    <w:p w:rsidR="006A4101" w:rsidRPr="006A4101" w:rsidRDefault="006A4101" w:rsidP="006A4101">
      <w:pPr>
        <w:pStyle w:val="a3"/>
        <w:tabs>
          <w:tab w:val="left" w:pos="2730"/>
        </w:tabs>
        <w:jc w:val="center"/>
        <w:rPr>
          <w:b/>
          <w:color w:val="4F81BD" w:themeColor="accent1"/>
          <w:sz w:val="28"/>
          <w:szCs w:val="28"/>
        </w:rPr>
      </w:pPr>
      <w:r w:rsidRPr="006A4101">
        <w:rPr>
          <w:b/>
          <w:color w:val="4F81BD" w:themeColor="accent1"/>
          <w:sz w:val="28"/>
          <w:szCs w:val="28"/>
        </w:rPr>
        <w:t>«Путь мужества и славы»</w:t>
      </w:r>
    </w:p>
    <w:p w:rsidR="006A4101" w:rsidRDefault="006A4101" w:rsidP="007A3B2A">
      <w:pPr>
        <w:pStyle w:val="a3"/>
      </w:pPr>
      <w:r>
        <w:rPr>
          <w:noProof/>
        </w:rPr>
        <w:drawing>
          <wp:inline distT="0" distB="0" distL="0" distR="0">
            <wp:extent cx="2878372" cy="4006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23" cy="400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101" w:rsidRDefault="006A4101" w:rsidP="007A3B2A">
      <w:pPr>
        <w:pStyle w:val="a3"/>
      </w:pPr>
    </w:p>
    <w:p w:rsidR="007A3B2A" w:rsidRDefault="007A3B2A" w:rsidP="007A3B2A">
      <w:pPr>
        <w:pStyle w:val="a3"/>
      </w:pPr>
      <w:r>
        <w:t>Читательское назначение: учащиеся 5 — 11 классов, педагоги, родители.</w:t>
      </w:r>
    </w:p>
    <w:p w:rsidR="007A3B2A" w:rsidRDefault="007A3B2A" w:rsidP="007A3B2A">
      <w:pPr>
        <w:pStyle w:val="a3"/>
      </w:pPr>
      <w:r>
        <w:t>Целевое назначение:</w:t>
      </w:r>
      <w:r>
        <w:br/>
        <w:t>- Расширить знания учащихся о Великой Отечественной войне, воспитывать уважение к пожилым людям: ветеранам войны, труженикам тыла – участникам Великой Победы;</w:t>
      </w:r>
      <w:r>
        <w:br/>
        <w:t>- Укрепить чувство патриотизма и любви к Родине;</w:t>
      </w:r>
      <w:r>
        <w:br/>
        <w:t>- Мотивировать к чтению.</w:t>
      </w:r>
    </w:p>
    <w:p w:rsidR="007A3B2A" w:rsidRDefault="007A3B2A" w:rsidP="007A3B2A">
      <w:pPr>
        <w:pStyle w:val="a3"/>
      </w:pPr>
      <w:r>
        <w:t>Сроки экспонирования:</w:t>
      </w:r>
    </w:p>
    <w:p w:rsidR="007E38FC" w:rsidRDefault="007A3B2A" w:rsidP="007A3B2A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Цитата:</w:t>
      </w:r>
      <w:r>
        <w:br/>
      </w:r>
      <w:r w:rsidR="007E38FC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Война - всего лишь трусливое бегство от проблем мирного времени.</w:t>
      </w:r>
      <w:r w:rsidR="007E38FC">
        <w:rPr>
          <w:rFonts w:ascii="Arial" w:hAnsi="Arial" w:cs="Arial"/>
          <w:color w:val="000000"/>
          <w:sz w:val="20"/>
          <w:szCs w:val="20"/>
        </w:rPr>
        <w:br/>
      </w:r>
      <w:r w:rsidR="007E38FC"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Томас Манн.</w:t>
      </w:r>
    </w:p>
    <w:p w:rsidR="005A5C38" w:rsidRDefault="007A3B2A" w:rsidP="00F10842">
      <w:pPr>
        <w:pStyle w:val="a3"/>
      </w:pPr>
      <w:r>
        <w:t>Приложение:</w:t>
      </w:r>
      <w:r>
        <w:br/>
      </w:r>
      <w:r w:rsidRPr="00F10842">
        <w:t xml:space="preserve">- </w:t>
      </w:r>
      <w:hyperlink r:id="rId5" w:tgtFrame="_blank" w:history="1">
        <w:r w:rsidRPr="00F10842">
          <w:rPr>
            <w:rStyle w:val="a5"/>
            <w:color w:val="auto"/>
            <w:u w:val="none"/>
          </w:rPr>
          <w:t>Рекомендательный список литературы “</w:t>
        </w:r>
        <w:r w:rsidR="00F10842" w:rsidRPr="00F10842">
          <w:rPr>
            <w:rStyle w:val="a5"/>
            <w:color w:val="auto"/>
            <w:u w:val="none"/>
          </w:rPr>
          <w:t xml:space="preserve">Белгород </w:t>
        </w:r>
        <w:r w:rsidRPr="00F10842">
          <w:rPr>
            <w:rStyle w:val="a5"/>
            <w:color w:val="auto"/>
            <w:u w:val="none"/>
          </w:rPr>
          <w:t xml:space="preserve"> в годы Великой Отечественной войны”</w:t>
        </w:r>
      </w:hyperlink>
      <w:r w:rsidRPr="00F10842">
        <w:br/>
        <w:t xml:space="preserve">- </w:t>
      </w:r>
      <w:hyperlink r:id="rId6" w:tgtFrame="_blank" w:history="1">
        <w:r w:rsidRPr="00F10842">
          <w:rPr>
            <w:rStyle w:val="a5"/>
            <w:color w:val="auto"/>
            <w:u w:val="none"/>
          </w:rPr>
          <w:t>Брошюра “В горькие дни оккупации”</w:t>
        </w:r>
      </w:hyperlink>
      <w:r w:rsidRPr="00F10842">
        <w:br/>
        <w:t xml:space="preserve">- </w:t>
      </w:r>
      <w:hyperlink r:id="rId7" w:tgtFrame="_blank" w:history="1">
        <w:r w:rsidRPr="00F10842">
          <w:rPr>
            <w:rStyle w:val="a5"/>
            <w:color w:val="auto"/>
            <w:u w:val="none"/>
          </w:rPr>
          <w:t>Буклет “Нельзя забыть”</w:t>
        </w:r>
      </w:hyperlink>
      <w:r w:rsidRPr="00F10842">
        <w:br/>
        <w:t xml:space="preserve">- </w:t>
      </w:r>
      <w:hyperlink r:id="rId8" w:tgtFrame="_blank" w:history="1">
        <w:r w:rsidRPr="00F10842">
          <w:rPr>
            <w:rStyle w:val="a5"/>
            <w:color w:val="auto"/>
            <w:u w:val="none"/>
          </w:rPr>
          <w:t>Брошюра “В суровые дни оккупации”</w:t>
        </w:r>
      </w:hyperlink>
      <w:r w:rsidR="00F10842">
        <w:t>.</w:t>
      </w:r>
    </w:p>
    <w:sectPr w:rsidR="005A5C38" w:rsidSect="005A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3B2A"/>
    <w:rsid w:val="005A5C38"/>
    <w:rsid w:val="006A4101"/>
    <w:rsid w:val="007A3B2A"/>
    <w:rsid w:val="007E38FC"/>
    <w:rsid w:val="00BA097A"/>
    <w:rsid w:val="00DE500E"/>
    <w:rsid w:val="00F1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3B2A"/>
    <w:rPr>
      <w:i/>
      <w:iCs/>
    </w:rPr>
  </w:style>
  <w:style w:type="character" w:styleId="a5">
    <w:name w:val="Hyperlink"/>
    <w:basedOn w:val="a0"/>
    <w:uiPriority w:val="99"/>
    <w:semiHidden/>
    <w:unhideWhenUsed/>
    <w:rsid w:val="007A3B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augfr2e.xn--p1ai/?p=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90aaugfr2e.xn--p1ai/?p=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90aaugfr2e.xn--p1ai/?p=70" TargetMode="External"/><Relationship Id="rId5" Type="http://schemas.openxmlformats.org/officeDocument/2006/relationships/hyperlink" Target="http://xn--90aaugfr2e.xn--p1ai/?p=9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2013-12-19T17:25:00Z</dcterms:created>
  <dcterms:modified xsi:type="dcterms:W3CDTF">2014-05-02T17:10:00Z</dcterms:modified>
</cp:coreProperties>
</file>