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F88" w:rsidRDefault="00254F88" w:rsidP="00254F88">
      <w:pPr>
        <w:pStyle w:val="a3"/>
      </w:pPr>
      <w:r>
        <w:rPr>
          <w:b/>
          <w:bCs/>
          <w:i/>
          <w:iCs/>
        </w:rPr>
        <w:t xml:space="preserve">Упражнение 1. </w:t>
      </w:r>
      <w:r>
        <w:rPr>
          <w:i/>
          <w:iCs/>
        </w:rPr>
        <w:t>Найдите и устраните ошибки в образовании грамматических форм.</w:t>
      </w:r>
    </w:p>
    <w:p w:rsidR="00254F88" w:rsidRDefault="00254F88" w:rsidP="00254F88">
      <w:pPr>
        <w:pStyle w:val="a3"/>
      </w:pPr>
      <w:r>
        <w:t xml:space="preserve">1. В данном тексте автор поднимает проблему необходимости говорить людям слова, которые помогут </w:t>
      </w:r>
      <w:proofErr w:type="spellStart"/>
      <w:r>
        <w:t>воспрять</w:t>
      </w:r>
      <w:proofErr w:type="spellEnd"/>
      <w:r>
        <w:t xml:space="preserve"> духом, понять, что ты не один и кому-то нужен.</w:t>
      </w:r>
    </w:p>
    <w:p w:rsidR="00254F88" w:rsidRDefault="00254F88" w:rsidP="00254F88">
      <w:pPr>
        <w:pStyle w:val="a3"/>
      </w:pPr>
      <w:r>
        <w:t xml:space="preserve">2. Сейчас, не </w:t>
      </w:r>
      <w:proofErr w:type="gramStart"/>
      <w:r>
        <w:t>брав</w:t>
      </w:r>
      <w:proofErr w:type="gramEnd"/>
      <w:r>
        <w:t xml:space="preserve"> в руки книжку, можно все узнать с помощью компьютера.</w:t>
      </w:r>
    </w:p>
    <w:p w:rsidR="00254F88" w:rsidRDefault="00254F88" w:rsidP="00254F88">
      <w:pPr>
        <w:pStyle w:val="a3"/>
      </w:pPr>
      <w:r>
        <w:t xml:space="preserve">3. Именно при чтении настоящей поэзии мы начинаем чувствовать </w:t>
      </w:r>
      <w:proofErr w:type="spellStart"/>
      <w:r>
        <w:t>глуботу</w:t>
      </w:r>
      <w:proofErr w:type="spellEnd"/>
      <w:r>
        <w:t xml:space="preserve"> слов, употребляемых в произведении.</w:t>
      </w:r>
    </w:p>
    <w:p w:rsidR="00254F88" w:rsidRDefault="00254F88" w:rsidP="00254F88">
      <w:pPr>
        <w:pStyle w:val="a3"/>
      </w:pPr>
      <w:r>
        <w:t>4. Автор пытается подробно разобрать проблему и ставит вопрос о том, кто и зачем уезжает из России. Он рассматривает двадцатый век, когда были эмигрированы такие люди, как Ростропович, Барышников, Бродский, и многие другие.</w:t>
      </w:r>
    </w:p>
    <w:p w:rsidR="00254F88" w:rsidRDefault="00254F88" w:rsidP="00254F88">
      <w:pPr>
        <w:pStyle w:val="a3"/>
      </w:pPr>
      <w:r>
        <w:t>5. Человек не может жить без природы, без взаимоотношения с ней.</w:t>
      </w:r>
    </w:p>
    <w:p w:rsidR="00254F88" w:rsidRDefault="00254F88" w:rsidP="00254F88">
      <w:pPr>
        <w:pStyle w:val="a3"/>
      </w:pPr>
      <w:r>
        <w:t xml:space="preserve">6. Заведующая библиотекой имени Достоевского испытывала глубокое любопытство к </w:t>
      </w:r>
      <w:proofErr w:type="spellStart"/>
      <w:r>
        <w:t>нескладистым</w:t>
      </w:r>
      <w:proofErr w:type="spellEnd"/>
      <w:r>
        <w:t xml:space="preserve"> подросткам.</w:t>
      </w:r>
    </w:p>
    <w:p w:rsidR="00254F88" w:rsidRDefault="00254F88" w:rsidP="00254F88">
      <w:pPr>
        <w:pStyle w:val="a3"/>
      </w:pPr>
      <w:r>
        <w:t>7. Невольно задумываешься о жизни людей, как им тяжело жить, считав себя ненужными.</w:t>
      </w:r>
    </w:p>
    <w:p w:rsidR="00254F88" w:rsidRDefault="00254F88" w:rsidP="00254F88">
      <w:pPr>
        <w:pStyle w:val="a3"/>
      </w:pPr>
      <w:r>
        <w:t>8. Почему люди на праздники приносят букеты? Зачем мы, гуляя, нарываем полевые цветы и ставим их в вазу на подоконник?</w:t>
      </w:r>
    </w:p>
    <w:p w:rsidR="00254F88" w:rsidRDefault="00254F88" w:rsidP="00254F88">
      <w:pPr>
        <w:pStyle w:val="a3"/>
      </w:pPr>
      <w:r>
        <w:t xml:space="preserve">9. В данном тексте Лаптев поднимает проблему </w:t>
      </w:r>
      <w:proofErr w:type="spellStart"/>
      <w:r>
        <w:t>невостребования</w:t>
      </w:r>
      <w:proofErr w:type="spellEnd"/>
      <w:r>
        <w:t xml:space="preserve"> великих людей в свое время.</w:t>
      </w:r>
    </w:p>
    <w:p w:rsidR="00254F88" w:rsidRDefault="00254F88" w:rsidP="00254F88">
      <w:pPr>
        <w:pStyle w:val="a3"/>
      </w:pPr>
      <w:r>
        <w:t xml:space="preserve">10. </w:t>
      </w:r>
      <w:proofErr w:type="gramStart"/>
      <w:r>
        <w:t>Ехав</w:t>
      </w:r>
      <w:proofErr w:type="gramEnd"/>
      <w:r>
        <w:t xml:space="preserve"> угрюмо в карете мимо ревущей толпы и глотая горькие слезы, Барклай-де-Толли верил в правоту своего решения: именно эта вера дает человеку силы идти до конца, даже если приходится идти в одиночку.</w:t>
      </w:r>
    </w:p>
    <w:p w:rsidR="00254F88" w:rsidRDefault="00254F88" w:rsidP="00254F88">
      <w:pPr>
        <w:pStyle w:val="a3"/>
      </w:pPr>
      <w:r>
        <w:t xml:space="preserve">11. Я согласна с автором, что истории Прометея и Барклая-де-Толли являются яркими примерами непонимания, а порой </w:t>
      </w:r>
      <w:proofErr w:type="spellStart"/>
      <w:r>
        <w:t>равнодушности</w:t>
      </w:r>
      <w:proofErr w:type="spellEnd"/>
      <w:r>
        <w:t xml:space="preserve"> и жестокости людей.</w:t>
      </w:r>
    </w:p>
    <w:p w:rsidR="00254F88" w:rsidRDefault="00254F88" w:rsidP="00254F88">
      <w:pPr>
        <w:pStyle w:val="a3"/>
      </w:pPr>
      <w:r>
        <w:t xml:space="preserve">12. Бесстрастное время всем воздаст по заслугам, справедливый суд истории обязательно оправдает тех, кто был несправедливо обвинен, </w:t>
      </w:r>
      <w:proofErr w:type="spellStart"/>
      <w:r>
        <w:t>оклевечен</w:t>
      </w:r>
      <w:proofErr w:type="spellEnd"/>
      <w:r>
        <w:t>.</w:t>
      </w:r>
    </w:p>
    <w:p w:rsidR="00254F88" w:rsidRDefault="00254F88" w:rsidP="00254F88">
      <w:pPr>
        <w:pStyle w:val="a3"/>
      </w:pPr>
      <w:r>
        <w:rPr>
          <w:b/>
          <w:bCs/>
          <w:i/>
          <w:iCs/>
        </w:rPr>
        <w:t xml:space="preserve">Упражнение 2. </w:t>
      </w:r>
      <w:r>
        <w:rPr>
          <w:i/>
          <w:iCs/>
        </w:rPr>
        <w:t>В каких предложениях имеются ошибки в образовании грамматической формы? Ответ дайте в виде цифрового ряда.</w:t>
      </w:r>
    </w:p>
    <w:p w:rsidR="00254F88" w:rsidRDefault="00254F88" w:rsidP="00254F88">
      <w:pPr>
        <w:pStyle w:val="a3"/>
      </w:pPr>
      <w:r>
        <w:t>1. Чтобы сделать свою мысль выразительнее, автор использует разные синтаксические и лексические средства, эмоциональные окраски.</w:t>
      </w:r>
    </w:p>
    <w:p w:rsidR="00254F88" w:rsidRDefault="00254F88" w:rsidP="00254F88">
      <w:pPr>
        <w:pStyle w:val="a3"/>
      </w:pPr>
      <w:r>
        <w:t>2. А если русские войска наступили бы на французов и проиграли сражение Наполеону?</w:t>
      </w:r>
    </w:p>
    <w:p w:rsidR="00254F88" w:rsidRDefault="00254F88" w:rsidP="00254F88">
      <w:pPr>
        <w:pStyle w:val="a3"/>
      </w:pPr>
      <w:r>
        <w:t>3. Своим рассказом автор хотел показать нам, как всего один случай изменил судьбу человека.</w:t>
      </w:r>
    </w:p>
    <w:p w:rsidR="00254F88" w:rsidRDefault="00254F88" w:rsidP="00254F88">
      <w:pPr>
        <w:pStyle w:val="a3"/>
      </w:pPr>
      <w:r>
        <w:t xml:space="preserve">4. Как жесток мир с людьми, которые его </w:t>
      </w:r>
      <w:proofErr w:type="spellStart"/>
      <w:r>
        <w:t>усовершенствывают</w:t>
      </w:r>
      <w:proofErr w:type="spellEnd"/>
      <w:r>
        <w:t>!</w:t>
      </w:r>
    </w:p>
    <w:p w:rsidR="00254F88" w:rsidRDefault="00254F88" w:rsidP="00254F88">
      <w:pPr>
        <w:pStyle w:val="a3"/>
      </w:pPr>
      <w:r>
        <w:t>5. Особенно много полководцев попало под расстрел во время правления Иосифа Сталина. Об этом свидетельствуют документы тех годов.</w:t>
      </w:r>
    </w:p>
    <w:p w:rsidR="00254F88" w:rsidRDefault="00254F88" w:rsidP="00254F88">
      <w:pPr>
        <w:pStyle w:val="a3"/>
      </w:pPr>
      <w:r>
        <w:t xml:space="preserve">6. В данном тексте автор рассказывает о судьбе командира русской армии Михаиле Богдановиче Барклае-де-Толли, который, </w:t>
      </w:r>
      <w:proofErr w:type="gramStart"/>
      <w:r>
        <w:t>знав</w:t>
      </w:r>
      <w:proofErr w:type="gramEnd"/>
      <w:r>
        <w:t>, что у французской армии несокрушимая мощь, отступил, решил наступать потом, когда русская армия накопит сил.</w:t>
      </w:r>
    </w:p>
    <w:p w:rsidR="00254F88" w:rsidRDefault="00254F88" w:rsidP="00254F88">
      <w:pPr>
        <w:pStyle w:val="a3"/>
      </w:pPr>
      <w:r>
        <w:t xml:space="preserve">7. </w:t>
      </w:r>
      <w:proofErr w:type="spellStart"/>
      <w:r>
        <w:t>В.Амлинский</w:t>
      </w:r>
      <w:proofErr w:type="spellEnd"/>
      <w:r>
        <w:t xml:space="preserve"> с теплотой вспоминает о своем послевоенном детстве, о людях, оставивших след в его жизни.</w:t>
      </w:r>
    </w:p>
    <w:p w:rsidR="00254F88" w:rsidRDefault="00254F88" w:rsidP="00254F88">
      <w:pPr>
        <w:pStyle w:val="a3"/>
      </w:pPr>
      <w:r>
        <w:lastRenderedPageBreak/>
        <w:t>8. Евгению приходилось воровать и выпрашивать милостыни у прохожих, чтобы жить самому и кормить маленьких сестер.</w:t>
      </w:r>
    </w:p>
    <w:p w:rsidR="00254F88" w:rsidRDefault="00254F88" w:rsidP="00254F88">
      <w:pPr>
        <w:pStyle w:val="a3"/>
      </w:pPr>
      <w:r>
        <w:t xml:space="preserve">9. Автор привел в пример войну с Наполеоном, в частности, историю </w:t>
      </w:r>
      <w:proofErr w:type="spellStart"/>
      <w:r>
        <w:t>военноначальника</w:t>
      </w:r>
      <w:proofErr w:type="spellEnd"/>
      <w:r>
        <w:t xml:space="preserve"> Барклая-де-Толли.</w:t>
      </w:r>
    </w:p>
    <w:p w:rsidR="00254F88" w:rsidRDefault="00254F88" w:rsidP="00254F88">
      <w:pPr>
        <w:pStyle w:val="a3"/>
      </w:pPr>
      <w:r>
        <w:t>10. Книги рассказывают нам о различных жизненных ситуациях, учат нас разрешать любые проблемы.</w:t>
      </w:r>
    </w:p>
    <w:p w:rsidR="00254F88" w:rsidRDefault="00254F88" w:rsidP="00254F88">
      <w:pPr>
        <w:pStyle w:val="a3"/>
      </w:pPr>
      <w:r>
        <w:t xml:space="preserve">11. Еще один яркий пример – Сталин. Все его знают как тирана, </w:t>
      </w:r>
      <w:proofErr w:type="spellStart"/>
      <w:r>
        <w:t>репрессиониста</w:t>
      </w:r>
      <w:proofErr w:type="spellEnd"/>
      <w:r>
        <w:t>.</w:t>
      </w:r>
    </w:p>
    <w:p w:rsidR="00254F88" w:rsidRDefault="00254F88" w:rsidP="00254F88">
      <w:pPr>
        <w:pStyle w:val="a3"/>
      </w:pPr>
      <w:r>
        <w:t>12. Задача библиотекаря состоит в том, чтобы показать значимость книги в жизни людей.</w:t>
      </w:r>
    </w:p>
    <w:p w:rsidR="00254F88" w:rsidRDefault="00254F88" w:rsidP="00254F88">
      <w:pPr>
        <w:pStyle w:val="a3"/>
      </w:pPr>
      <w:r>
        <w:t>13. К сожалению, в нашем мире существует много людей, оставшихся без внимания близких.</w:t>
      </w:r>
    </w:p>
    <w:p w:rsidR="00254F88" w:rsidRDefault="00254F88" w:rsidP="00254F88">
      <w:pPr>
        <w:pStyle w:val="a3"/>
      </w:pPr>
      <w:r>
        <w:t xml:space="preserve">14. А родители даже не знали, чем занимаются </w:t>
      </w:r>
      <w:proofErr w:type="spellStart"/>
      <w:proofErr w:type="gramStart"/>
      <w:r>
        <w:t>ихние</w:t>
      </w:r>
      <w:proofErr w:type="spellEnd"/>
      <w:proofErr w:type="gramEnd"/>
      <w:r>
        <w:t xml:space="preserve"> дети каждый день.</w:t>
      </w:r>
    </w:p>
    <w:p w:rsidR="00254F88" w:rsidRDefault="00254F88" w:rsidP="00254F88">
      <w:pPr>
        <w:pStyle w:val="a3"/>
      </w:pPr>
      <w:r>
        <w:t>15. Есть люди, способные к укреплению, к восстановлению духовных ценностей в самом человеке, приукрашая этим внешний и внутренний мир личности.</w:t>
      </w:r>
    </w:p>
    <w:p w:rsidR="00254F88" w:rsidRDefault="00254F88" w:rsidP="00254F88">
      <w:pPr>
        <w:pStyle w:val="a3"/>
      </w:pPr>
      <w:r>
        <w:rPr>
          <w:b/>
          <w:bCs/>
          <w:i/>
          <w:iCs/>
        </w:rPr>
        <w:t>Ошибки допущены в предложениях:</w:t>
      </w:r>
      <w:r>
        <w:rPr>
          <w:b/>
          <w:bCs/>
        </w:rPr>
        <w:t>______</w:t>
      </w:r>
      <w:proofErr w:type="gramStart"/>
      <w:r>
        <w:rPr>
          <w:b/>
          <w:bCs/>
        </w:rPr>
        <w:t xml:space="preserve"> .</w:t>
      </w:r>
      <w:proofErr w:type="gramEnd"/>
    </w:p>
    <w:p w:rsidR="00254F88" w:rsidRDefault="00254F88" w:rsidP="00254F88">
      <w:pPr>
        <w:pStyle w:val="a3"/>
      </w:pPr>
      <w:r>
        <w:rPr>
          <w:i/>
          <w:iCs/>
        </w:rPr>
        <w:t>.</w:t>
      </w:r>
    </w:p>
    <w:p w:rsidR="00254F88" w:rsidRDefault="00254F88" w:rsidP="00254F88">
      <w:pPr>
        <w:pStyle w:val="a3"/>
      </w:pPr>
      <w:r>
        <w:rPr>
          <w:b/>
          <w:bCs/>
          <w:i/>
          <w:iCs/>
        </w:rPr>
        <w:t>Упражнение 2</w:t>
      </w:r>
      <w:proofErr w:type="gramStart"/>
      <w:r>
        <w:rPr>
          <w:b/>
          <w:bCs/>
          <w:i/>
          <w:iCs/>
        </w:rPr>
        <w:t xml:space="preserve"> </w:t>
      </w:r>
      <w:r>
        <w:rPr>
          <w:i/>
          <w:iCs/>
        </w:rPr>
        <w:t xml:space="preserve"> Н</w:t>
      </w:r>
      <w:proofErr w:type="gramEnd"/>
      <w:r>
        <w:rPr>
          <w:i/>
          <w:iCs/>
        </w:rPr>
        <w:t>айдите и устраните ошибку в построении словосочетаний.</w:t>
      </w:r>
    </w:p>
    <w:p w:rsidR="00254F88" w:rsidRDefault="00254F88" w:rsidP="00254F88">
      <w:pPr>
        <w:pStyle w:val="a3"/>
        <w:numPr>
          <w:ilvl w:val="0"/>
          <w:numId w:val="1"/>
        </w:numPr>
      </w:pPr>
      <w:proofErr w:type="gramStart"/>
      <w:r>
        <w:t>Тревожиться за исход сражения; 2) уверенность в победу российских футболистов; 3) обижена на оказанный прием; 4) уделяем внимание на учебу; 5) обрадоваться приездом друга; 6) рецензия дипломной работы; 7) отзыв на статью; 8) препятствовать продвижение по службе; 9) отличать буквы и звуки; 10) рассержен на опоздание; 11) оплатить за проезд;</w:t>
      </w:r>
      <w:proofErr w:type="gramEnd"/>
      <w:r>
        <w:t xml:space="preserve"> </w:t>
      </w:r>
      <w:proofErr w:type="gramStart"/>
      <w:r>
        <w:t>12) правый тапочек; 13) встретить по окончанию лекции; 14) скучаю по вам; 15) не имеете право; 16) заверил о готовности участвовать; 17) занят на вечернем представлении; 18) повесить новую тюль; 19) принять меры о распространении гриппа; 20) свойственный для исследователя.</w:t>
      </w:r>
      <w:proofErr w:type="gramEnd"/>
    </w:p>
    <w:p w:rsidR="00254F88" w:rsidRDefault="00254F88" w:rsidP="00254F88">
      <w:pPr>
        <w:pStyle w:val="a3"/>
      </w:pPr>
    </w:p>
    <w:p w:rsidR="00254F88" w:rsidRPr="00FA00BA" w:rsidRDefault="00FC2B98" w:rsidP="00254F8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 xml:space="preserve">Упражнение </w:t>
      </w:r>
      <w:r w:rsidR="00254F88" w:rsidRPr="00FA00BA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 xml:space="preserve">3. </w:t>
      </w:r>
      <w:r w:rsidR="00254F88" w:rsidRPr="00FA00BA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Найдите и устраните ошибки в построении предложений (установите смысловые связи между членами предложения, обратите внимание на порядок слов).</w:t>
      </w:r>
    </w:p>
    <w:p w:rsidR="00254F88" w:rsidRPr="00FA00BA" w:rsidRDefault="00254F88" w:rsidP="00254F8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A00BA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 xml:space="preserve">Справка. </w:t>
      </w:r>
      <w:r w:rsidRPr="00FA00B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1. Причастный оборот не может разделяться главным словом, оно стоит </w:t>
      </w:r>
      <w:r w:rsidRPr="00FA00BA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 xml:space="preserve">до или после </w:t>
      </w:r>
      <w:r w:rsidRPr="00FA00B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обособленного определения. 2. Придаточное определительное в составе сложноподчиненного предложения стоит </w:t>
      </w:r>
      <w:r w:rsidRPr="00FA00BA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 xml:space="preserve">после того слова, </w:t>
      </w:r>
      <w:r w:rsidRPr="00FA00B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 которому относится. 3. При построении предложений (если это не однородное подчинение придаточных) следует избегать нанизывания придаточных одного типа, используйте разнообразные синтаксические конструкции.</w:t>
      </w:r>
    </w:p>
    <w:p w:rsidR="00254F88" w:rsidRPr="00FA00BA" w:rsidRDefault="00254F88" w:rsidP="00254F8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A00B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1. Появившийся страх в вагоне поезда загоняет нашего героя – Николая </w:t>
      </w:r>
      <w:proofErr w:type="spellStart"/>
      <w:r w:rsidRPr="00FA00B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Велина</w:t>
      </w:r>
      <w:proofErr w:type="spellEnd"/>
      <w:r w:rsidRPr="00FA00B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– в тупик.</w:t>
      </w:r>
    </w:p>
    <w:p w:rsidR="00254F88" w:rsidRPr="00FA00BA" w:rsidRDefault="00254F88" w:rsidP="00254F8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A00B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2. Каждый человек – это индивид, и у него есть свое понимание счастья. К примеру, </w:t>
      </w:r>
      <w:proofErr w:type="spellStart"/>
      <w:r w:rsidRPr="00FA00B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Штольц</w:t>
      </w:r>
      <w:proofErr w:type="spellEnd"/>
      <w:r w:rsidRPr="00FA00B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воспринимал счастье жить здоровой, полноценной жизнью, а Обломов счастьем считал лежать целыми днями на диване и ничего не делать.</w:t>
      </w:r>
    </w:p>
    <w:p w:rsidR="00254F88" w:rsidRPr="00FA00BA" w:rsidRDefault="00254F88" w:rsidP="00254F8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A00B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3. Я не могу не согласиться с </w:t>
      </w:r>
      <w:proofErr w:type="spellStart"/>
      <w:r w:rsidRPr="00FA00B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В.Амлинским</w:t>
      </w:r>
      <w:proofErr w:type="spellEnd"/>
      <w:r w:rsidRPr="00FA00B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так как в настоящее время тоже встречал человека, который помог мне в трудную минуту, которому я очень благодарен.</w:t>
      </w:r>
    </w:p>
    <w:p w:rsidR="00254F88" w:rsidRPr="00FA00BA" w:rsidRDefault="00254F88" w:rsidP="00254F8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A00B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4. По моему мнению, проблемой данного текста автор выделил то, что во всех библиотеках должны быть такие же взрослые люди, которые бы могли тебя направить в нужном направлении, помочь найти то, что тебе не хватает.</w:t>
      </w:r>
    </w:p>
    <w:p w:rsidR="00254F88" w:rsidRPr="00FA00BA" w:rsidRDefault="00254F88" w:rsidP="00254F8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A00BA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5. Как-то раз я слышал по новостям, что есть одна семья, которая берет к себе и растит медвежат.</w:t>
      </w:r>
    </w:p>
    <w:p w:rsidR="00254F88" w:rsidRPr="00FA00BA" w:rsidRDefault="00254F88" w:rsidP="00254F8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A00B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6. В.Лаптев считает несправедливым то, что многие великие люди терпели невзгоды, лишенные сочувствия и поддержки тех, кому они искренне служили.</w:t>
      </w:r>
    </w:p>
    <w:p w:rsidR="00254F88" w:rsidRPr="00FA00BA" w:rsidRDefault="00254F88" w:rsidP="00254F8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A00B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7. Хочется верить, чтобы таких ситуаций в наше время не было. И каждый человек получал награду и верил, что его открытия принесут народу пользу.</w:t>
      </w:r>
    </w:p>
    <w:p w:rsidR="00254F88" w:rsidRPr="00FA00BA" w:rsidRDefault="00254F88" w:rsidP="00254F8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A00B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8. Детство – это время, когда ребенок получает первые азы воспитания, наделяется родительской заботой, лаской, любовью, ни в чем не нуждающийся, зависящий только от родителей.</w:t>
      </w:r>
    </w:p>
    <w:p w:rsidR="00254F88" w:rsidRPr="00FA00BA" w:rsidRDefault="00254F88" w:rsidP="00254F8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A00B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9. Автор вспоминает маленькую библиотеку имени Достоевского своего детства, которая находилась у Чистых прудов.</w:t>
      </w:r>
    </w:p>
    <w:p w:rsidR="00254F88" w:rsidRPr="00FA00BA" w:rsidRDefault="00254F88" w:rsidP="00254F8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A00BA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Упражнение</w:t>
      </w:r>
      <w:proofErr w:type="gramStart"/>
      <w:r w:rsidRPr="00FA00BA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 xml:space="preserve"> </w:t>
      </w:r>
      <w:r w:rsidRPr="00FA00BA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Н</w:t>
      </w:r>
      <w:proofErr w:type="gramEnd"/>
      <w:r w:rsidRPr="00FA00BA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айдите предложения, в которых допущена грамматическая ошибка. Ответ дайте в цифровой форме.</w:t>
      </w:r>
    </w:p>
    <w:p w:rsidR="00254F88" w:rsidRPr="00FA00BA" w:rsidRDefault="00254F88" w:rsidP="00254F8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A00B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1. Беседа пошла привольнее; многое надо было рассказать, расспросить друг друга!</w:t>
      </w:r>
    </w:p>
    <w:p w:rsidR="00254F88" w:rsidRPr="00FA00BA" w:rsidRDefault="00254F88" w:rsidP="00254F8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A00B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2. Автора возмущает поведение и отношение людей к этим великим людям.</w:t>
      </w:r>
    </w:p>
    <w:p w:rsidR="00254F88" w:rsidRPr="00FA00BA" w:rsidRDefault="00254F88" w:rsidP="00254F8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A00B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3. С душевным трепетом всматривался я в окружающий мир, стараясь все разглядеть, понять и осмыслить.</w:t>
      </w:r>
    </w:p>
    <w:p w:rsidR="00254F88" w:rsidRPr="00FA00BA" w:rsidRDefault="00254F88" w:rsidP="00254F8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A00B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4. </w:t>
      </w:r>
      <w:proofErr w:type="spellStart"/>
      <w:r w:rsidRPr="00FA00B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Любочка</w:t>
      </w:r>
      <w:proofErr w:type="spellEnd"/>
      <w:r w:rsidRPr="00FA00B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побледнела и покраснела, вынула и опять спрятала записочку из фартука и, опустив голову, как-то укоротив шею, как будто ожидая удара сверху, прошла в двери.</w:t>
      </w:r>
    </w:p>
    <w:p w:rsidR="00254F88" w:rsidRPr="00FA00BA" w:rsidRDefault="00254F88" w:rsidP="00254F8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A00B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5. Раньше родители следили, ухаживали за нами, а теперь мы должны и обязаны любить, уважать и ухаживать за своими родителями.</w:t>
      </w:r>
    </w:p>
    <w:p w:rsidR="00254F88" w:rsidRPr="00FA00BA" w:rsidRDefault="00254F88" w:rsidP="00254F8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A00B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6. Пусть у меня небольшой жизненный опыт, но я знаю многочисленные истории и </w:t>
      </w:r>
      <w:proofErr w:type="gramStart"/>
      <w:r w:rsidRPr="00FA00B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рассказы</w:t>
      </w:r>
      <w:proofErr w:type="gramEnd"/>
      <w:r w:rsidRPr="00FA00B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как из классической литературы, так и примеры из собственной жизни.</w:t>
      </w:r>
    </w:p>
    <w:p w:rsidR="00254F88" w:rsidRPr="00FA00BA" w:rsidRDefault="00254F88" w:rsidP="00254F8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A00B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7. С душевным трепетом всматривался я в окружающий мир, стараясь все разглядеть, понять и осмыслить.</w:t>
      </w:r>
    </w:p>
    <w:p w:rsidR="00254F88" w:rsidRPr="00FA00BA" w:rsidRDefault="00254F88" w:rsidP="00254F8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A00B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8. Человек и природа. Не об этом ли задумываемся мы, останавливаясь перед картиной Левитана «Над вечным покоем»?</w:t>
      </w:r>
    </w:p>
    <w:p w:rsidR="00254F88" w:rsidRPr="00FA00BA" w:rsidRDefault="00254F88" w:rsidP="00254F8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A00B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9. Зимой можно вырыть в сене глубокую нору, залезть и всю ночь спать в стогу, будто в запертой комнате.</w:t>
      </w:r>
    </w:p>
    <w:p w:rsidR="00254F88" w:rsidRPr="00FA00BA" w:rsidRDefault="00254F88" w:rsidP="00254F8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A00B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10. Дружба с Антоном Павловичем Чеховым освещала и заполняла жизнь Левитана.</w:t>
      </w:r>
    </w:p>
    <w:p w:rsidR="00254F88" w:rsidRPr="00FA00BA" w:rsidRDefault="00254F88" w:rsidP="00254F8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A00B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11. Жизнь загнала его в ловушку, что он не в силах был вырваться.</w:t>
      </w:r>
    </w:p>
    <w:p w:rsidR="00254F88" w:rsidRPr="00FA00BA" w:rsidRDefault="00254F88" w:rsidP="00254F8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A00B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12. Глухая ночь проходила неведомо куда над городком, над черными полями и разливом.</w:t>
      </w:r>
    </w:p>
    <w:p w:rsidR="00254F88" w:rsidRPr="00FA00BA" w:rsidRDefault="00254F88" w:rsidP="00254F8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A00BA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Ошибки допущены в предложениях:</w:t>
      </w:r>
      <w:r w:rsidRPr="00FA00B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________</w:t>
      </w:r>
    </w:p>
    <w:p w:rsidR="00254F88" w:rsidRPr="00FA00BA" w:rsidRDefault="00254F88" w:rsidP="00254F8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A00BA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* Укажите способы устранения ошибок.</w:t>
      </w:r>
    </w:p>
    <w:p w:rsidR="0086629D" w:rsidRDefault="0086629D"/>
    <w:sectPr w:rsidR="0086629D" w:rsidSect="008662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966324"/>
    <w:multiLevelType w:val="hybridMultilevel"/>
    <w:tmpl w:val="DA20A0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4F88"/>
    <w:rsid w:val="00254F88"/>
    <w:rsid w:val="0086629D"/>
    <w:rsid w:val="00FC2B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2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4F88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1104</Words>
  <Characters>6299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7389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2014-03-12T07:24:00Z</cp:lastPrinted>
  <dcterms:created xsi:type="dcterms:W3CDTF">2014-03-12T07:11:00Z</dcterms:created>
  <dcterms:modified xsi:type="dcterms:W3CDTF">2014-03-12T07:30:00Z</dcterms:modified>
</cp:coreProperties>
</file>