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25" w:rsidRPr="007C3F25" w:rsidRDefault="007C3F25" w:rsidP="007C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C3F25" w:rsidRPr="007C3F25" w:rsidRDefault="007C3F25" w:rsidP="007C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>Ясенецкая средняя общеобразовательная школа</w:t>
      </w:r>
    </w:p>
    <w:p w:rsidR="007C3F25" w:rsidRPr="007C3F25" w:rsidRDefault="007C3F25" w:rsidP="007C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25" w:rsidRDefault="007C3F25" w:rsidP="007C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25" w:rsidRDefault="007C3F25" w:rsidP="007C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25" w:rsidRDefault="007C3F25" w:rsidP="007C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25" w:rsidRDefault="007C3F25" w:rsidP="007C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25" w:rsidRPr="007C3F25" w:rsidRDefault="007C3F25" w:rsidP="007C3F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F25" w:rsidRPr="00B17789" w:rsidRDefault="007C3F25" w:rsidP="007C3F2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B17789">
        <w:rPr>
          <w:rFonts w:ascii="Monotype Corsiva" w:hAnsi="Monotype Corsiva" w:cs="Times New Roman"/>
          <w:b/>
          <w:sz w:val="48"/>
          <w:szCs w:val="48"/>
        </w:rPr>
        <w:t>Мастер – класс по теме:</w:t>
      </w:r>
    </w:p>
    <w:p w:rsidR="007C3F25" w:rsidRPr="00B17789" w:rsidRDefault="007C3F25" w:rsidP="007C3F2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B17789">
        <w:rPr>
          <w:rFonts w:ascii="Monotype Corsiva" w:hAnsi="Monotype Corsiva" w:cs="Times New Roman"/>
          <w:b/>
          <w:sz w:val="48"/>
          <w:szCs w:val="48"/>
        </w:rPr>
        <w:t>«Как научиться слушать и слышать?</w:t>
      </w:r>
    </w:p>
    <w:p w:rsidR="007C3F25" w:rsidRPr="00B17789" w:rsidRDefault="007C3F25" w:rsidP="007C3F2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B17789">
        <w:rPr>
          <w:rFonts w:ascii="Monotype Corsiva" w:hAnsi="Monotype Corsiva" w:cs="Times New Roman"/>
          <w:b/>
          <w:sz w:val="48"/>
          <w:szCs w:val="48"/>
        </w:rPr>
        <w:t xml:space="preserve"> (овладение техникой активного слушания)»</w:t>
      </w:r>
    </w:p>
    <w:p w:rsidR="007C3F25" w:rsidRPr="00B17789" w:rsidRDefault="007C3F25" w:rsidP="007C3F25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7C3F25" w:rsidRDefault="007C3F25" w:rsidP="007C3F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F25" w:rsidRDefault="007C3F25" w:rsidP="007C3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F25" w:rsidRPr="007C3F25" w:rsidRDefault="007C3F25" w:rsidP="007C3F25">
      <w:pPr>
        <w:jc w:val="right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7C3F25" w:rsidRDefault="007C3F25" w:rsidP="007C3F25">
      <w:pPr>
        <w:jc w:val="right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7C3F25" w:rsidRDefault="007C3F25" w:rsidP="007C3F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3F25">
        <w:rPr>
          <w:rFonts w:ascii="Times New Roman" w:hAnsi="Times New Roman" w:cs="Times New Roman"/>
          <w:sz w:val="28"/>
          <w:szCs w:val="28"/>
        </w:rPr>
        <w:t>Инюшкина</w:t>
      </w:r>
      <w:proofErr w:type="spellEnd"/>
      <w:r w:rsidRPr="007C3F2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C3F25" w:rsidRDefault="007C3F25" w:rsidP="007C3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F25" w:rsidRDefault="007C3F25" w:rsidP="00B17789">
      <w:pPr>
        <w:rPr>
          <w:rFonts w:ascii="Times New Roman" w:hAnsi="Times New Roman" w:cs="Times New Roman"/>
          <w:sz w:val="28"/>
          <w:szCs w:val="28"/>
        </w:rPr>
      </w:pPr>
    </w:p>
    <w:p w:rsidR="007C3F25" w:rsidRDefault="007C3F25" w:rsidP="007C3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F25" w:rsidRDefault="007C3F25" w:rsidP="007C3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F25" w:rsidRDefault="007C3F25" w:rsidP="007C3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Ясенцы</w:t>
      </w:r>
    </w:p>
    <w:p w:rsidR="007C3F25" w:rsidRPr="007C3F25" w:rsidRDefault="007C3F25" w:rsidP="007C3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8A2C68" w:rsidRPr="00601B7C" w:rsidRDefault="008A2C68" w:rsidP="00601B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01B7C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601B7C">
        <w:rPr>
          <w:rFonts w:ascii="Times New Roman" w:hAnsi="Times New Roman" w:cs="Times New Roman"/>
          <w:sz w:val="32"/>
          <w:szCs w:val="32"/>
        </w:rPr>
        <w:t xml:space="preserve">  </w:t>
      </w:r>
      <w:r w:rsidR="00DA1D08">
        <w:rPr>
          <w:rFonts w:ascii="Times New Roman" w:hAnsi="Times New Roman" w:cs="Times New Roman"/>
          <w:sz w:val="32"/>
          <w:szCs w:val="32"/>
        </w:rPr>
        <w:t>овладение техникой активного слушания.</w:t>
      </w:r>
      <w:r w:rsidR="00601B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C68" w:rsidRPr="00601B7C" w:rsidRDefault="008A2C68" w:rsidP="00601B7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1B7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A2C68" w:rsidRDefault="00601B7C" w:rsidP="00601B7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учащихся с типами слушания</w:t>
      </w:r>
      <w:r w:rsidR="00E16816">
        <w:rPr>
          <w:rFonts w:ascii="Times New Roman" w:hAnsi="Times New Roman" w:cs="Times New Roman"/>
          <w:sz w:val="32"/>
          <w:szCs w:val="32"/>
        </w:rPr>
        <w:t>.</w:t>
      </w:r>
    </w:p>
    <w:p w:rsidR="00B17789" w:rsidRPr="00601B7C" w:rsidRDefault="00DA1D08" w:rsidP="00601B7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17789">
        <w:rPr>
          <w:rFonts w:ascii="Times New Roman" w:hAnsi="Times New Roman" w:cs="Times New Roman"/>
          <w:sz w:val="32"/>
          <w:szCs w:val="32"/>
        </w:rPr>
        <w:t>аучиться слушать и слушать</w:t>
      </w:r>
      <w:r>
        <w:rPr>
          <w:rFonts w:ascii="Times New Roman" w:hAnsi="Times New Roman" w:cs="Times New Roman"/>
          <w:sz w:val="32"/>
          <w:szCs w:val="32"/>
        </w:rPr>
        <w:t xml:space="preserve"> собеседника.</w:t>
      </w:r>
      <w:r w:rsidR="00B177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C68" w:rsidRPr="00601B7C" w:rsidRDefault="00601B7C" w:rsidP="00601B7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внимание, речь</w:t>
      </w:r>
      <w:r w:rsidR="00DA1D08">
        <w:rPr>
          <w:rFonts w:ascii="Times New Roman" w:hAnsi="Times New Roman" w:cs="Times New Roman"/>
          <w:sz w:val="32"/>
          <w:szCs w:val="32"/>
        </w:rPr>
        <w:t>.</w:t>
      </w:r>
    </w:p>
    <w:p w:rsidR="008A2C68" w:rsidRPr="00601B7C" w:rsidRDefault="00601B7C" w:rsidP="00601B7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уважение к людям</w:t>
      </w:r>
      <w:r w:rsidR="00E168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16816">
        <w:rPr>
          <w:rFonts w:ascii="Times New Roman" w:hAnsi="Times New Roman" w:cs="Times New Roman"/>
          <w:sz w:val="32"/>
          <w:szCs w:val="32"/>
        </w:rPr>
        <w:t>эмпатию</w:t>
      </w:r>
      <w:proofErr w:type="spellEnd"/>
      <w:r w:rsidR="00E16816">
        <w:rPr>
          <w:rFonts w:ascii="Times New Roman" w:hAnsi="Times New Roman" w:cs="Times New Roman"/>
          <w:sz w:val="32"/>
          <w:szCs w:val="32"/>
        </w:rPr>
        <w:t>.</w:t>
      </w:r>
    </w:p>
    <w:p w:rsidR="008A2C68" w:rsidRPr="00601B7C" w:rsidRDefault="008A2C68" w:rsidP="00601B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01B7C">
        <w:rPr>
          <w:rFonts w:ascii="Times New Roman" w:hAnsi="Times New Roman" w:cs="Times New Roman"/>
          <w:b/>
          <w:sz w:val="32"/>
          <w:szCs w:val="32"/>
        </w:rPr>
        <w:t>Участники психологического занятия:</w:t>
      </w:r>
      <w:r w:rsidR="00601B7C" w:rsidRPr="00601B7C">
        <w:rPr>
          <w:rFonts w:ascii="Times New Roman" w:hAnsi="Times New Roman" w:cs="Times New Roman"/>
          <w:sz w:val="32"/>
          <w:szCs w:val="32"/>
        </w:rPr>
        <w:t xml:space="preserve"> учащиеся 8 – 11 класса.</w:t>
      </w:r>
    </w:p>
    <w:p w:rsidR="008A2C68" w:rsidRDefault="008A2C68" w:rsidP="00B17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01B7C">
        <w:rPr>
          <w:rFonts w:ascii="Times New Roman" w:hAnsi="Times New Roman" w:cs="Times New Roman"/>
          <w:b/>
          <w:sz w:val="32"/>
          <w:szCs w:val="32"/>
        </w:rPr>
        <w:t>Материалы и оборудование</w:t>
      </w:r>
      <w:r w:rsidRPr="00601B7C">
        <w:rPr>
          <w:rFonts w:ascii="Times New Roman" w:hAnsi="Times New Roman" w:cs="Times New Roman"/>
          <w:sz w:val="32"/>
          <w:szCs w:val="32"/>
        </w:rPr>
        <w:t xml:space="preserve">: листы бумаги, ручки, карандаши, раздаточный </w:t>
      </w:r>
      <w:r w:rsidR="00E16816">
        <w:rPr>
          <w:rFonts w:ascii="Times New Roman" w:hAnsi="Times New Roman" w:cs="Times New Roman"/>
          <w:sz w:val="32"/>
          <w:szCs w:val="32"/>
        </w:rPr>
        <w:t>материал, презентация, доска, мел.</w:t>
      </w:r>
      <w:proofErr w:type="gramEnd"/>
    </w:p>
    <w:p w:rsidR="007C3F25" w:rsidRDefault="00021EB3" w:rsidP="007C3F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25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“Говорят, что природа для того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 каждому дала два уха и один язык, 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 чтобы говорить меньше, чем слушать”.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Плутарх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“Если вы хотите понравиться людям,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 соблюдайте правило: будьте хорошим слушателем. 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 Поощряйте других людей говорить о себе”.</w:t>
      </w:r>
    </w:p>
    <w:p w:rsidR="00E16816" w:rsidRPr="007C3F25" w:rsidRDefault="00E16816" w:rsidP="00E168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6816" w:rsidRPr="00B17789" w:rsidRDefault="00E16816" w:rsidP="00B177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Д. Карнеги</w:t>
      </w:r>
    </w:p>
    <w:p w:rsidR="00884E01" w:rsidRDefault="00884E01" w:rsidP="00884E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8A2C68" w:rsidRDefault="008A2C68" w:rsidP="00884E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«</w:t>
      </w:r>
      <w:r w:rsidR="00AB1CCA">
        <w:rPr>
          <w:rFonts w:ascii="Times New Roman" w:hAnsi="Times New Roman" w:cs="Times New Roman"/>
          <w:b/>
          <w:sz w:val="32"/>
          <w:szCs w:val="32"/>
        </w:rPr>
        <w:t>Знакомство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AB1CCA">
        <w:rPr>
          <w:rFonts w:ascii="Times New Roman" w:hAnsi="Times New Roman" w:cs="Times New Roman"/>
          <w:b/>
          <w:sz w:val="32"/>
          <w:szCs w:val="32"/>
        </w:rPr>
        <w:t>.</w:t>
      </w:r>
      <w:r w:rsidR="00B177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789" w:rsidRPr="00AB1CCA" w:rsidRDefault="00AB1CCA" w:rsidP="003101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B1CCA">
        <w:rPr>
          <w:rFonts w:ascii="Times New Roman" w:hAnsi="Times New Roman" w:cs="Times New Roman"/>
          <w:sz w:val="32"/>
          <w:szCs w:val="32"/>
        </w:rPr>
        <w:t xml:space="preserve">Садимся в круг. Предлагаем вам задуматься о том, что в вас, в вашем характере является самым важным, самым существенным. А теперь попробуйте найти этому краткую форму выражения, можно в стихотворной форме. </w:t>
      </w:r>
      <w:proofErr w:type="gramStart"/>
      <w:r w:rsidRPr="00AB1CCA">
        <w:rPr>
          <w:rFonts w:ascii="Times New Roman" w:hAnsi="Times New Roman" w:cs="Times New Roman"/>
          <w:sz w:val="32"/>
          <w:szCs w:val="32"/>
        </w:rPr>
        <w:t>Например, "Лед и пламень", "То, как зверь она завоет, то заплачет как дитя", "Тиха, печальна, молчалива "и т.д.</w:t>
      </w:r>
      <w:proofErr w:type="gramEnd"/>
      <w:r w:rsidRPr="00AB1CCA">
        <w:rPr>
          <w:rFonts w:ascii="Times New Roman" w:hAnsi="Times New Roman" w:cs="Times New Roman"/>
          <w:sz w:val="32"/>
          <w:szCs w:val="32"/>
        </w:rPr>
        <w:t xml:space="preserve"> Придумали? Хорошо, Сейчас по кругу, по очереди, начиная с участника, сидящего справа от ведущего, начинайте представляться группе. Сначала назовите свое имя, а затем скажите несколько слов о </w:t>
      </w:r>
      <w:r w:rsidRPr="00AB1CCA">
        <w:rPr>
          <w:rFonts w:ascii="Times New Roman" w:hAnsi="Times New Roman" w:cs="Times New Roman"/>
          <w:sz w:val="32"/>
          <w:szCs w:val="32"/>
        </w:rPr>
        <w:lastRenderedPageBreak/>
        <w:t xml:space="preserve">себе, о своей сути. Лучше, если это будет сказано одной фразой, можно в стихах или с использованием метафоры. То, что вы только что придумали. Мы сделали один шаг навстречу друг другу. Обсудите, чьи представления произвели наибольшее впечатление. 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A2C68">
        <w:rPr>
          <w:rFonts w:ascii="Times New Roman" w:eastAsia="Calibri" w:hAnsi="Times New Roman" w:cs="Times New Roman"/>
          <w:b/>
          <w:sz w:val="32"/>
          <w:szCs w:val="32"/>
        </w:rPr>
        <w:t xml:space="preserve">Правила работы на </w:t>
      </w:r>
      <w:r w:rsidRPr="008A2C68">
        <w:rPr>
          <w:rFonts w:ascii="Times New Roman" w:hAnsi="Times New Roman" w:cs="Times New Roman"/>
          <w:b/>
          <w:sz w:val="32"/>
          <w:szCs w:val="32"/>
        </w:rPr>
        <w:t xml:space="preserve">психологическом </w:t>
      </w:r>
      <w:r w:rsidRPr="008A2C68">
        <w:rPr>
          <w:rFonts w:ascii="Times New Roman" w:eastAsia="Calibri" w:hAnsi="Times New Roman" w:cs="Times New Roman"/>
          <w:b/>
          <w:sz w:val="32"/>
          <w:szCs w:val="32"/>
        </w:rPr>
        <w:t>занятии:</w:t>
      </w:r>
    </w:p>
    <w:p w:rsidR="008A2C68" w:rsidRDefault="008A2C68" w:rsidP="008A2C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2C68">
        <w:rPr>
          <w:rFonts w:ascii="Times New Roman" w:eastAsia="Calibri" w:hAnsi="Times New Roman" w:cs="Times New Roman"/>
          <w:sz w:val="32"/>
          <w:szCs w:val="32"/>
        </w:rPr>
        <w:t xml:space="preserve">Уважение к </w:t>
      </w:r>
      <w:proofErr w:type="gramStart"/>
      <w:r w:rsidRPr="008A2C68">
        <w:rPr>
          <w:rFonts w:ascii="Times New Roman" w:eastAsia="Calibri" w:hAnsi="Times New Roman" w:cs="Times New Roman"/>
          <w:sz w:val="32"/>
          <w:szCs w:val="32"/>
        </w:rPr>
        <w:t>говорящему</w:t>
      </w:r>
      <w:proofErr w:type="gramEnd"/>
      <w:r w:rsidRPr="008A2C6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A2C68" w:rsidRDefault="008A2C68" w:rsidP="008A2C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2C68">
        <w:rPr>
          <w:rFonts w:ascii="Times New Roman" w:eastAsia="Calibri" w:hAnsi="Times New Roman" w:cs="Times New Roman"/>
          <w:sz w:val="32"/>
          <w:szCs w:val="32"/>
        </w:rPr>
        <w:t>Право на личное мнение есть у каждого.</w:t>
      </w:r>
    </w:p>
    <w:p w:rsidR="008A2C68" w:rsidRDefault="008A2C68" w:rsidP="008A2C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2C68">
        <w:rPr>
          <w:rFonts w:ascii="Times New Roman" w:eastAsia="Calibri" w:hAnsi="Times New Roman" w:cs="Times New Roman"/>
          <w:sz w:val="32"/>
          <w:szCs w:val="32"/>
        </w:rPr>
        <w:t xml:space="preserve">Недопустимость оценок в адрес </w:t>
      </w:r>
      <w:proofErr w:type="gramStart"/>
      <w:r w:rsidRPr="008A2C68">
        <w:rPr>
          <w:rFonts w:ascii="Times New Roman" w:eastAsia="Calibri" w:hAnsi="Times New Roman" w:cs="Times New Roman"/>
          <w:sz w:val="32"/>
          <w:szCs w:val="32"/>
        </w:rPr>
        <w:t>другого</w:t>
      </w:r>
      <w:proofErr w:type="gramEnd"/>
      <w:r w:rsidRPr="008A2C6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A2C68" w:rsidRDefault="008A2C68" w:rsidP="008A2C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2C68">
        <w:rPr>
          <w:rFonts w:ascii="Times New Roman" w:eastAsia="Calibri" w:hAnsi="Times New Roman" w:cs="Times New Roman"/>
          <w:sz w:val="32"/>
          <w:szCs w:val="32"/>
        </w:rPr>
        <w:t>Активное участие во всех упражнениях.</w:t>
      </w:r>
    </w:p>
    <w:p w:rsidR="008A2C68" w:rsidRPr="008A2C68" w:rsidRDefault="008A2C68" w:rsidP="008A2C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2C68">
        <w:rPr>
          <w:rFonts w:ascii="Times New Roman" w:eastAsia="Calibri" w:hAnsi="Times New Roman" w:cs="Times New Roman"/>
          <w:sz w:val="32"/>
          <w:szCs w:val="32"/>
        </w:rPr>
        <w:t>Сообщать о трудностях, мешающих участию в работе над упражнениями.</w:t>
      </w:r>
      <w:r w:rsidRPr="008A2C68">
        <w:rPr>
          <w:rFonts w:ascii="Times New Roman" w:hAnsi="Times New Roman" w:cs="Times New Roman"/>
          <w:sz w:val="32"/>
          <w:szCs w:val="32"/>
        </w:rPr>
        <w:t xml:space="preserve"> </w:t>
      </w:r>
      <w:r w:rsidRPr="008A2C68">
        <w:rPr>
          <w:rFonts w:ascii="Times New Roman" w:eastAsia="Calibri" w:hAnsi="Times New Roman" w:cs="Times New Roman"/>
          <w:sz w:val="32"/>
          <w:szCs w:val="32"/>
        </w:rPr>
        <w:t xml:space="preserve">(Если в этом есть необходимость, </w:t>
      </w:r>
      <w:r w:rsidRPr="008A2C68">
        <w:rPr>
          <w:rFonts w:ascii="Times New Roman" w:hAnsi="Times New Roman" w:cs="Times New Roman"/>
          <w:sz w:val="32"/>
          <w:szCs w:val="32"/>
        </w:rPr>
        <w:t xml:space="preserve">психолог </w:t>
      </w:r>
      <w:r w:rsidRPr="008A2C68">
        <w:rPr>
          <w:rFonts w:ascii="Times New Roman" w:eastAsia="Calibri" w:hAnsi="Times New Roman" w:cs="Times New Roman"/>
          <w:sz w:val="32"/>
          <w:szCs w:val="32"/>
        </w:rPr>
        <w:t>дописывает правила).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A2C68">
        <w:rPr>
          <w:rFonts w:ascii="Times New Roman" w:eastAsia="Calibri" w:hAnsi="Times New Roman" w:cs="Times New Roman"/>
          <w:b/>
          <w:sz w:val="32"/>
          <w:szCs w:val="32"/>
        </w:rPr>
        <w:t>Основная часть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A2C68">
        <w:rPr>
          <w:rFonts w:ascii="Times New Roman" w:eastAsia="Calibri" w:hAnsi="Times New Roman" w:cs="Times New Roman"/>
          <w:b/>
          <w:sz w:val="32"/>
          <w:szCs w:val="32"/>
        </w:rPr>
        <w:t>Теоретический блок</w:t>
      </w:r>
      <w:r>
        <w:rPr>
          <w:rFonts w:ascii="Times New Roman" w:eastAsia="Calibri" w:hAnsi="Times New Roman" w:cs="Times New Roman"/>
          <w:b/>
          <w:sz w:val="32"/>
          <w:szCs w:val="32"/>
        </w:rPr>
        <w:t>!!!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Умение слушать по-настоящему - одно из самых трудных, это - наивысшая форма вежливости!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Без умения слушать эффективное общение невозможно, но  в наше время это умение уже пора заносить в Красную книгу. Поскольку общение теперь все больше и больше идет по визуально-текстовым  каналам  связи (электронная  почта,  чаты,  форумы  и  т.  п.),  умение</w:t>
      </w:r>
    </w:p>
    <w:p w:rsidR="003101DE" w:rsidRPr="008A2C68" w:rsidRDefault="008A2C68" w:rsidP="008A2C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слушать притупляется в нас все сильнее. Слушание включает в себя два аспекта:</w:t>
      </w:r>
    </w:p>
    <w:p w:rsidR="008A2C68" w:rsidRDefault="008A2C68" w:rsidP="008A2C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 xml:space="preserve">способность понимать </w:t>
      </w:r>
      <w:proofErr w:type="gramStart"/>
      <w:r w:rsidRPr="008A2C68">
        <w:rPr>
          <w:rFonts w:ascii="Times New Roman" w:hAnsi="Times New Roman" w:cs="Times New Roman"/>
          <w:sz w:val="32"/>
          <w:szCs w:val="32"/>
        </w:rPr>
        <w:t>слышимое</w:t>
      </w:r>
      <w:proofErr w:type="gramEnd"/>
      <w:r w:rsidRPr="008A2C68">
        <w:rPr>
          <w:rFonts w:ascii="Times New Roman" w:hAnsi="Times New Roman" w:cs="Times New Roman"/>
          <w:sz w:val="32"/>
          <w:szCs w:val="32"/>
        </w:rPr>
        <w:t>;</w:t>
      </w:r>
    </w:p>
    <w:p w:rsidR="008A2C68" w:rsidRPr="008A2C68" w:rsidRDefault="008A2C68" w:rsidP="008A2C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способность анализировать  и  систематизировать полученную  информацию  для сохранения ее в памяти и дальнейшего использования.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A2C68">
        <w:rPr>
          <w:rFonts w:ascii="Times New Roman" w:hAnsi="Times New Roman" w:cs="Times New Roman"/>
          <w:i/>
          <w:sz w:val="32"/>
          <w:szCs w:val="32"/>
        </w:rPr>
        <w:lastRenderedPageBreak/>
        <w:t>Есть два типа слушания:</w:t>
      </w:r>
    </w:p>
    <w:p w:rsidR="008A2C68" w:rsidRDefault="008A2C68" w:rsidP="008A2C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«вежливое» (пассивное);</w:t>
      </w:r>
    </w:p>
    <w:p w:rsidR="008A2C68" w:rsidRPr="008A2C68" w:rsidRDefault="008A2C68" w:rsidP="008A2C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критическое (активное).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A2C68">
        <w:rPr>
          <w:rFonts w:ascii="Times New Roman" w:hAnsi="Times New Roman" w:cs="Times New Roman"/>
          <w:i/>
          <w:sz w:val="32"/>
          <w:szCs w:val="32"/>
        </w:rPr>
        <w:t>Пассивное слушание</w:t>
      </w:r>
    </w:p>
    <w:p w:rsidR="008A2C68" w:rsidRPr="008A2C68" w:rsidRDefault="008A2C68" w:rsidP="003101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 xml:space="preserve">Это слушание наиболее распространено. Мы слушаем </w:t>
      </w:r>
      <w:proofErr w:type="gramStart"/>
      <w:r w:rsidRPr="008A2C68">
        <w:rPr>
          <w:rFonts w:ascii="Times New Roman" w:hAnsi="Times New Roman" w:cs="Times New Roman"/>
          <w:sz w:val="32"/>
          <w:szCs w:val="32"/>
        </w:rPr>
        <w:t>вполуха</w:t>
      </w:r>
      <w:proofErr w:type="gramEnd"/>
      <w:r w:rsidRPr="008A2C68">
        <w:rPr>
          <w:rFonts w:ascii="Times New Roman" w:hAnsi="Times New Roman" w:cs="Times New Roman"/>
          <w:sz w:val="32"/>
          <w:szCs w:val="32"/>
        </w:rPr>
        <w:t>, улавливая одни фрагменты разговора и пропуская другие. Результатом этого нередко бывают такие ситуации:</w:t>
      </w:r>
    </w:p>
    <w:p w:rsidR="008A2C68" w:rsidRDefault="008A2C68" w:rsidP="008A2C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«Не забудь, что сегодня вечером мы с тобой собирались куда-нибудь выбраться».</w:t>
      </w:r>
    </w:p>
    <w:p w:rsidR="008A2C68" w:rsidRDefault="008A2C68" w:rsidP="008A2C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«Неужели? Впервые слышу, ты же мне ничего об этом не говорила».</w:t>
      </w:r>
    </w:p>
    <w:p w:rsidR="008A2C68" w:rsidRPr="008A2C68" w:rsidRDefault="008A2C68" w:rsidP="008A2C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«Как же не говорила - а два дня назад? Ты просто меня тогда не слушал».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Мы  часто  пропускаем  мимо  ушей  то,  что  нам  говорят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2C68">
        <w:rPr>
          <w:rFonts w:ascii="Times New Roman" w:hAnsi="Times New Roman" w:cs="Times New Roman"/>
          <w:sz w:val="32"/>
          <w:szCs w:val="32"/>
        </w:rPr>
        <w:t>в  особенности  те  люди,  кого  мы хорошо знаем и часто видим.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A2C68">
        <w:rPr>
          <w:rFonts w:ascii="Times New Roman" w:hAnsi="Times New Roman" w:cs="Times New Roman"/>
          <w:i/>
          <w:sz w:val="32"/>
          <w:szCs w:val="32"/>
        </w:rPr>
        <w:t>Активное слушание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 xml:space="preserve">Такое  слушание  требует  концентрации  внимания и мобилизации внутренних  сил. В  этом случае  вы  прилагаете  настоящие  усилия,  чтобы  понять  точку  зрения  собеседника.  Вы слушаете его, воспринимаете то, что он говорит, откладываете полученную информацию в своей  памяти,  а  потом,  при  необходимости,  возвращаетесь  к  ней. Все  эти  умения  крайне необходимы на торговых переговорах и собеседованиях. Если вы действительно слушаете активно (то  есть  слушаете  по-настоящему),  вы  вскоре  почувствуете,  что  ваша  голова «гудит»  от  роящихся  в  ней  мыслей.  Это  естественно -  ведь  в  критическом  слушании </w:t>
      </w:r>
      <w:r w:rsidRPr="008A2C68">
        <w:rPr>
          <w:rFonts w:ascii="Times New Roman" w:hAnsi="Times New Roman" w:cs="Times New Roman"/>
          <w:sz w:val="32"/>
          <w:szCs w:val="32"/>
        </w:rPr>
        <w:lastRenderedPageBreak/>
        <w:t>задействованы  все  ваши  мыслительные  способности!  Как  на  переговорах,  так  и  на собеседованиях вы должны не только сосредоточиться на том, что говорит другой человек,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2C68">
        <w:rPr>
          <w:rFonts w:ascii="Times New Roman" w:hAnsi="Times New Roman" w:cs="Times New Roman"/>
          <w:sz w:val="32"/>
          <w:szCs w:val="32"/>
        </w:rPr>
        <w:t>но  и  понимать  его  язык  тела,  контролировать  свое  собственное  невербальное  поведение, продумывать ответы на  задаваемые  вам  вопросы  и  думать,  что  спросить  самому. Так  что ничего удивительного, что в такой ситуации ваша голова начнет «гудеть» от напряжения!</w:t>
      </w:r>
    </w:p>
    <w:p w:rsidR="008A2C68" w:rsidRPr="00B17789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17789">
        <w:rPr>
          <w:rFonts w:ascii="Times New Roman" w:hAnsi="Times New Roman" w:cs="Times New Roman"/>
          <w:i/>
          <w:sz w:val="32"/>
          <w:szCs w:val="32"/>
        </w:rPr>
        <w:t>Что нам мешает слушать критически?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 xml:space="preserve">Существует  много  причин,  по  которым  мы  оказываемся  неспособными  к  активному слушанию,  и  не  последняя  из  них </w:t>
      </w:r>
      <w:proofErr w:type="gramStart"/>
      <w:r w:rsidRPr="008A2C68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Pr="008A2C68">
        <w:rPr>
          <w:rFonts w:ascii="Times New Roman" w:hAnsi="Times New Roman" w:cs="Times New Roman"/>
          <w:sz w:val="32"/>
          <w:szCs w:val="32"/>
        </w:rPr>
        <w:t>ульгарная  лень:  нам  просто  не  хочется  лишний  раз напрягаться. Или, возможно, нам не привили умения слушать. Если мы с детства привыкли к тому, что нас никто не слушает, будем ли мы стараться слушать других? Да нам просто не от кого было перенять это искусство!</w:t>
      </w:r>
    </w:p>
    <w:p w:rsidR="008A2C68" w:rsidRPr="008A2C68" w:rsidRDefault="008A2C68" w:rsidP="008A2C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 xml:space="preserve">В таком случае </w:t>
      </w:r>
      <w:proofErr w:type="gramStart"/>
      <w:r w:rsidRPr="008A2C68">
        <w:rPr>
          <w:rFonts w:ascii="Times New Roman" w:hAnsi="Times New Roman" w:cs="Times New Roman"/>
          <w:sz w:val="32"/>
          <w:szCs w:val="32"/>
        </w:rPr>
        <w:t>нужно</w:t>
      </w:r>
      <w:proofErr w:type="gramEnd"/>
      <w:r w:rsidRPr="008A2C68">
        <w:rPr>
          <w:rFonts w:ascii="Times New Roman" w:hAnsi="Times New Roman" w:cs="Times New Roman"/>
          <w:sz w:val="32"/>
          <w:szCs w:val="32"/>
        </w:rPr>
        <w:t xml:space="preserve"> прежде всего открыть свой ум для восприятия и искренне  захотеть научиться активному слушанию: ведь, в конце концов, умение слушать - признак хорошей воспитанности. Но </w:t>
      </w:r>
      <w:proofErr w:type="gramStart"/>
      <w:r w:rsidRPr="008A2C68">
        <w:rPr>
          <w:rFonts w:ascii="Times New Roman" w:hAnsi="Times New Roman" w:cs="Times New Roman"/>
          <w:sz w:val="32"/>
          <w:szCs w:val="32"/>
        </w:rPr>
        <w:t>каковы</w:t>
      </w:r>
      <w:proofErr w:type="gramEnd"/>
      <w:r w:rsidRPr="008A2C68">
        <w:rPr>
          <w:rFonts w:ascii="Times New Roman" w:hAnsi="Times New Roman" w:cs="Times New Roman"/>
          <w:sz w:val="32"/>
          <w:szCs w:val="32"/>
        </w:rPr>
        <w:t xml:space="preserve"> же препятствия, стоящие на пути к настоящему слушанию?</w:t>
      </w:r>
    </w:p>
    <w:p w:rsidR="008A2C68" w:rsidRDefault="008A2C68" w:rsidP="008A2C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 xml:space="preserve">Расхождение  во  взглядах:  ваша  точка  зрения  в  корне  отличается  от  </w:t>
      </w:r>
      <w:proofErr w:type="gramStart"/>
      <w:r w:rsidRPr="008A2C68">
        <w:rPr>
          <w:rFonts w:ascii="Times New Roman" w:hAnsi="Times New Roman" w:cs="Times New Roman"/>
          <w:sz w:val="32"/>
          <w:szCs w:val="32"/>
        </w:rPr>
        <w:t>высказываемой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2C68">
        <w:rPr>
          <w:rFonts w:ascii="Times New Roman" w:hAnsi="Times New Roman" w:cs="Times New Roman"/>
          <w:sz w:val="32"/>
          <w:szCs w:val="32"/>
        </w:rPr>
        <w:t>другим человеком, и вы с ним категорически не согласны.</w:t>
      </w:r>
    </w:p>
    <w:p w:rsidR="008A2C68" w:rsidRDefault="008A2C68" w:rsidP="008A2C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Сильные  эмоции:  тема  разговора  волнует  вас  настолько  сильно,  что  это  мешает  вам слушать; к этой же категории препятствий относятся и предубеждения.</w:t>
      </w:r>
    </w:p>
    <w:p w:rsidR="008A2C68" w:rsidRDefault="008A2C68" w:rsidP="008A2C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lastRenderedPageBreak/>
        <w:t xml:space="preserve">Физическая  усталость  или  дискомфорт, </w:t>
      </w:r>
      <w:proofErr w:type="gramStart"/>
      <w:r w:rsidRPr="008A2C68">
        <w:rPr>
          <w:rFonts w:ascii="Times New Roman" w:hAnsi="Times New Roman" w:cs="Times New Roman"/>
          <w:sz w:val="32"/>
          <w:szCs w:val="32"/>
        </w:rPr>
        <w:t>возможно</w:t>
      </w:r>
      <w:proofErr w:type="gramEnd"/>
      <w:r w:rsidRPr="008A2C68">
        <w:rPr>
          <w:rFonts w:ascii="Times New Roman" w:hAnsi="Times New Roman" w:cs="Times New Roman"/>
          <w:sz w:val="32"/>
          <w:szCs w:val="32"/>
        </w:rPr>
        <w:t xml:space="preserve">  вы  утомлены  или  голодны; страдаете  от  жары  или  холода;  находитесь  в  стрессовом  состоянии,  нервничаете  или испытываете недомогание.</w:t>
      </w:r>
    </w:p>
    <w:p w:rsidR="008A2C68" w:rsidRDefault="008A2C68" w:rsidP="008A2C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Желание говорить: вам нравится все время говорить самому и быть центром внимания; вы наслаждаетесь звучанием своего голоса и считаете важным только свое личное мнение.</w:t>
      </w:r>
    </w:p>
    <w:p w:rsidR="008A2C68" w:rsidRDefault="008A2C68" w:rsidP="008A2C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Отсутствие концентрации внимания и рассеянность: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2C68">
        <w:rPr>
          <w:rFonts w:ascii="Times New Roman" w:hAnsi="Times New Roman" w:cs="Times New Roman"/>
          <w:sz w:val="32"/>
          <w:szCs w:val="32"/>
        </w:rPr>
        <w:t>возможно,  вам  не  дает  сосредоточиться шум,  вы мысленно планируете  предстоящие  вам дела или из-за чего-то (кого-то) переживаете.</w:t>
      </w:r>
    </w:p>
    <w:p w:rsidR="003B1979" w:rsidRPr="003101DE" w:rsidRDefault="008A2C68" w:rsidP="003101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2C68">
        <w:rPr>
          <w:rFonts w:ascii="Times New Roman" w:hAnsi="Times New Roman" w:cs="Times New Roman"/>
          <w:sz w:val="32"/>
          <w:szCs w:val="32"/>
        </w:rPr>
        <w:t>Отношение  к  собеседнику: вам  может  быть  неприятен  человек,  с  которым  вы разговариваете; он может казаться вам чересчур скучным или слишком самоуверенным.</w:t>
      </w:r>
    </w:p>
    <w:p w:rsidR="00884E01" w:rsidRPr="007C3F25" w:rsidRDefault="008A2C68" w:rsidP="003B19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Практический блок</w:t>
      </w:r>
      <w:r w:rsidRPr="008A2C68">
        <w:rPr>
          <w:rFonts w:ascii="Times New Roman" w:hAnsi="Times New Roman" w:cs="Times New Roman"/>
          <w:b/>
          <w:sz w:val="32"/>
          <w:szCs w:val="32"/>
        </w:rPr>
        <w:t>!!!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1</w:t>
      </w:r>
      <w:r w:rsidRPr="007C3F25">
        <w:rPr>
          <w:rFonts w:ascii="Times New Roman" w:hAnsi="Times New Roman" w:cs="Times New Roman"/>
          <w:i/>
          <w:sz w:val="32"/>
          <w:szCs w:val="32"/>
        </w:rPr>
        <w:t>. Спросите учащихся:</w:t>
      </w:r>
      <w:r w:rsidRPr="007C3F25">
        <w:rPr>
          <w:rFonts w:ascii="Times New Roman" w:hAnsi="Times New Roman" w:cs="Times New Roman"/>
          <w:sz w:val="32"/>
          <w:szCs w:val="32"/>
        </w:rPr>
        <w:t xml:space="preserve"> “Если бы вы были лишены способности слышать в течение 24 ч, 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что бы вам не удалось</w:t>
      </w:r>
      <w:proofErr w:type="gramEnd"/>
      <w:r w:rsidRPr="007C3F25">
        <w:rPr>
          <w:rFonts w:ascii="Times New Roman" w:hAnsi="Times New Roman" w:cs="Times New Roman"/>
          <w:sz w:val="32"/>
          <w:szCs w:val="32"/>
        </w:rPr>
        <w:t xml:space="preserve"> сделать?”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получить информацию;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узнать, как что-либо делается;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понять, что кому-нибудь нужно;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узнать, как кто-либо себя чувствует;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развлечься (телевизор, музыка, кино);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выяснить, что вам нужно (разрешение на участие в поездке);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поделиться с друзьями (проблемы, радости и т.п.), общаться с теми, кто вам нравится;</w:t>
      </w:r>
    </w:p>
    <w:p w:rsidR="00021EB3" w:rsidRPr="007C3F25" w:rsidRDefault="00021EB3" w:rsidP="003B1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защититься от опасности (услышать сигнал автомобиля при переходе улицы).</w:t>
      </w:r>
    </w:p>
    <w:p w:rsidR="00021EB3" w:rsidRPr="003B1979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1979">
        <w:rPr>
          <w:rFonts w:ascii="Times New Roman" w:hAnsi="Times New Roman" w:cs="Times New Roman"/>
          <w:b/>
          <w:sz w:val="32"/>
          <w:szCs w:val="32"/>
        </w:rPr>
        <w:lastRenderedPageBreak/>
        <w:t>Упражнение “Правильное и неправильное слушание”</w:t>
      </w:r>
    </w:p>
    <w:p w:rsidR="003B1979" w:rsidRPr="007C3F25" w:rsidRDefault="00021EB3" w:rsidP="00E168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Цель: уяснить важность умения слушать во время общения. Познакомиться с приемами активного слушания.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Сегодняшнее занятие посвящено одному из важнейших умений — слушать другого человека. 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Каждому из нас приятнее общаться не с тем человеком, который умеет говорить, а с тем, кто умеет нас слушать. Исследования показывают, что не более 10% людей умеют выслушать собеседника. Каждый человек хочет видеть в своем собеседнике внимательного и дружески настроенного слушателя. Не случайно на сегодняшнем </w:t>
      </w:r>
      <w:r w:rsidR="007C3F25">
        <w:rPr>
          <w:rFonts w:ascii="Times New Roman" w:hAnsi="Times New Roman" w:cs="Times New Roman"/>
          <w:sz w:val="32"/>
          <w:szCs w:val="32"/>
        </w:rPr>
        <w:t xml:space="preserve">занятии </w:t>
      </w:r>
      <w:r w:rsidRPr="007C3F25">
        <w:rPr>
          <w:rFonts w:ascii="Times New Roman" w:hAnsi="Times New Roman" w:cs="Times New Roman"/>
          <w:sz w:val="32"/>
          <w:szCs w:val="32"/>
        </w:rPr>
        <w:t>мы будем говорить об эффективном слушании.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Попросите одного из учащихся выйти вперед и рассказать о последнем увиденном фильме. Во время его рассказа демонстрируйте плохое слушание: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смотрите в сторону;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делайте вид, что вам скучно;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перебивайте;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смотрите на часы;</w:t>
      </w:r>
    </w:p>
    <w:p w:rsidR="00021EB3" w:rsidRPr="007C3F25" w:rsidRDefault="00021EB3" w:rsidP="007C3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смейтесь не к месту.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Через несколько минут остановите игру и попросите класс поаплодировать рассказчику.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Вопросы классу: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— Слушал ли я 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говорящего</w:t>
      </w:r>
      <w:proofErr w:type="gramEnd"/>
      <w:r w:rsidRPr="007C3F25">
        <w:rPr>
          <w:rFonts w:ascii="Times New Roman" w:hAnsi="Times New Roman" w:cs="Times New Roman"/>
          <w:sz w:val="32"/>
          <w:szCs w:val="32"/>
        </w:rPr>
        <w:t>?</w:t>
      </w:r>
    </w:p>
    <w:p w:rsidR="00021EB3" w:rsidRPr="007C3F25" w:rsidRDefault="00021EB3" w:rsidP="003B1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Как вы поняли, что я не слушал?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Какие мои действия подсказывали вам, что я не слушал? (Напишите на доске ответы)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lastRenderedPageBreak/>
        <w:t>— Как реагировал ..., когда я не слушал?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Как вы думаете, что он чувствовал, когда я не слушал?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Попросите другого ученика выйти вперед и рассказать вам о любимом занятии, хобби и т.п.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Во время рассказа демонстрируйте хорошее слушание: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— поддерживайте визуальный контакт с 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говорящим</w:t>
      </w:r>
      <w:proofErr w:type="gramEnd"/>
      <w:r w:rsidRPr="007C3F25">
        <w:rPr>
          <w:rFonts w:ascii="Times New Roman" w:hAnsi="Times New Roman" w:cs="Times New Roman"/>
          <w:sz w:val="32"/>
          <w:szCs w:val="32"/>
        </w:rPr>
        <w:t>;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сидите лицом к партнеру, кивайте, улыбайтесь, если нужно;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не перебивайте;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задавайте вопросы, помогающие вам лучше понять проблему;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повторяйте услышанное, чтобы убедиться, что вы правильно понимаете;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отражайте чувства говорящего;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показывайте, что признаете ценность чувств, проблемы, усилия говорящего.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Остановите демонстрацию через несколько минут и поаплодируйте участнику.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Вопросы классу: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Слушал ли я на этот раз?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Как вы догадались, что я слушал?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Какие мои действия подсказали вам это? (Запишите ответы на доске.)</w:t>
      </w:r>
    </w:p>
    <w:p w:rsidR="00021EB3" w:rsidRPr="007C3F25" w:rsidRDefault="00021EB3" w:rsidP="003B1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Как реагировал ..., когда я слушал?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— Как вы думаете, что он чувствовал, когда я внимательно слушал его рассказ?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В каких случаях эффективно работает так называемое пассивное слушание.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lastRenderedPageBreak/>
        <w:t xml:space="preserve">Бывает, что приходится слушать человека, находящегося в состоянии эмоционального аффекта, в состоянии сильного эмоционального возбуждения, и в этом случае приемы активного слушания не сработают. Ваш собеседник и не является в прямом смысле собеседником, он всего лишь человек, который не контролирует свои эмоции, не способен улавливать содержание разговора. Ему надо только одно — успокоиться, прийти в состояние нормального самоконтроля, только после этого с ним можно общаться на равных. </w:t>
      </w:r>
    </w:p>
    <w:p w:rsidR="00021EB3" w:rsidRPr="007C3F25" w:rsidRDefault="00021EB3" w:rsidP="00E168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При активном слушании на первый план выступает отражение информации. Наиболее общепринятыми приемами, характеризующими активное слушание, являются постоянные уточнения правильности понимания информации, которую хочет донести до вас собеседник, с помощью уточняющих вопросов.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Приемы активного слушания работают только тогда, когда вы учитываете ситуацию, содержание разговора и эмоциональное состояние собеседника. Активное слушание имеет смысл применять только в тех случаях, когда ваш партнер как минимум равен вам. Бывает, однако, что приходится слушать человека, находящегося в состоянии эмоционального аффекта, в состоянии сильного эмоционального возбуждения, и в этом случае приемы активного слушания не сработают.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C3F25">
        <w:rPr>
          <w:rFonts w:ascii="Times New Roman" w:hAnsi="Times New Roman" w:cs="Times New Roman"/>
          <w:sz w:val="32"/>
          <w:szCs w:val="32"/>
        </w:rPr>
        <w:t>Эмпатическое</w:t>
      </w:r>
      <w:proofErr w:type="spellEnd"/>
      <w:r w:rsidRPr="007C3F25">
        <w:rPr>
          <w:rFonts w:ascii="Times New Roman" w:hAnsi="Times New Roman" w:cs="Times New Roman"/>
          <w:sz w:val="32"/>
          <w:szCs w:val="32"/>
        </w:rPr>
        <w:t xml:space="preserve"> слушание позволяет переживать те же чувства, которые переживает собеседник, отражать эти чувства, понимать эмоциональное состояние собеседника и разделять его. При </w:t>
      </w:r>
      <w:proofErr w:type="spellStart"/>
      <w:r w:rsidRPr="007C3F25">
        <w:rPr>
          <w:rFonts w:ascii="Times New Roman" w:hAnsi="Times New Roman" w:cs="Times New Roman"/>
          <w:sz w:val="32"/>
          <w:szCs w:val="32"/>
        </w:rPr>
        <w:lastRenderedPageBreak/>
        <w:t>эмпатическом</w:t>
      </w:r>
      <w:proofErr w:type="spellEnd"/>
      <w:r w:rsidRPr="007C3F25">
        <w:rPr>
          <w:rFonts w:ascii="Times New Roman" w:hAnsi="Times New Roman" w:cs="Times New Roman"/>
          <w:sz w:val="32"/>
          <w:szCs w:val="32"/>
        </w:rPr>
        <w:t xml:space="preserve"> слушании не дают советов, не стремятся оценить 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говорящего</w:t>
      </w:r>
      <w:proofErr w:type="gramEnd"/>
      <w:r w:rsidRPr="007C3F25">
        <w:rPr>
          <w:rFonts w:ascii="Times New Roman" w:hAnsi="Times New Roman" w:cs="Times New Roman"/>
          <w:sz w:val="32"/>
          <w:szCs w:val="32"/>
        </w:rPr>
        <w:t>, не морализируют, не критикуют, не поучают.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Каждый человек хочет, чтобы его поняли, разделили с ним те чувства и переживания, которые он испытывает. Поэтому главное состоит в понимании чувств собеседника и сопереживании ему. А секрет хорошего слушания состоит в том, чтобы дать другому человеку облегчение, открыть ему новые пути для понимания самого себя.</w:t>
      </w:r>
    </w:p>
    <w:p w:rsidR="00021EB3" w:rsidRPr="009F391B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391B">
        <w:rPr>
          <w:rFonts w:ascii="Times New Roman" w:hAnsi="Times New Roman" w:cs="Times New Roman"/>
          <w:i/>
          <w:sz w:val="32"/>
          <w:szCs w:val="32"/>
        </w:rPr>
        <w:t>Вопросы для обсуждения в классе после обеих демонстраций: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1. Что может случиться, если вы не будете слушать кого-либо?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2. Как вы можете кому-либо показать, что вы слушаете?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3. Как вы себя чувствуете, когда кто-либо слушает вас?</w:t>
      </w:r>
    </w:p>
    <w:p w:rsidR="00E16816" w:rsidRDefault="00021EB3" w:rsidP="003101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4. Как вы себя чувствуете, когда кто-либо не слушает вас?</w:t>
      </w:r>
    </w:p>
    <w:p w:rsidR="00E16816" w:rsidRDefault="00021EB3" w:rsidP="00E168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16816">
        <w:rPr>
          <w:rFonts w:ascii="Times New Roman" w:hAnsi="Times New Roman" w:cs="Times New Roman"/>
          <w:b/>
          <w:sz w:val="32"/>
          <w:szCs w:val="32"/>
        </w:rPr>
        <w:t>Тест “Умеете ли вы слушать?”.</w:t>
      </w:r>
      <w:r w:rsidRPr="007C3F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1EB3" w:rsidRPr="00E16816" w:rsidRDefault="00021EB3" w:rsidP="00E168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Сначала ребята отвечают самостоятельно, оценивая себя. Затем их оценивает сосед по парте. Результаты сравниваются.</w:t>
      </w:r>
    </w:p>
    <w:p w:rsidR="00021EB3" w:rsidRPr="003B1979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1979">
        <w:rPr>
          <w:rFonts w:ascii="Times New Roman" w:hAnsi="Times New Roman" w:cs="Times New Roman"/>
          <w:b/>
          <w:sz w:val="32"/>
          <w:szCs w:val="32"/>
        </w:rPr>
        <w:t>Упражнение “Неиспорченный телефон”</w:t>
      </w:r>
    </w:p>
    <w:p w:rsidR="00021EB3" w:rsidRPr="007C3F25" w:rsidRDefault="00021EB3" w:rsidP="003B19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Цель: зафиксировать в сознании учащихся проблемы, связанные с неумением слушать. Нацелить их на овладение способами активного слушания.</w:t>
      </w:r>
      <w:r w:rsidR="009F391B">
        <w:rPr>
          <w:rFonts w:ascii="Times New Roman" w:hAnsi="Times New Roman" w:cs="Times New Roman"/>
          <w:sz w:val="32"/>
          <w:szCs w:val="32"/>
        </w:rPr>
        <w:t xml:space="preserve"> </w:t>
      </w:r>
      <w:r w:rsidRPr="007C3F25">
        <w:rPr>
          <w:rFonts w:ascii="Times New Roman" w:hAnsi="Times New Roman" w:cs="Times New Roman"/>
          <w:sz w:val="32"/>
          <w:szCs w:val="32"/>
        </w:rPr>
        <w:t>Можно использовать магнитофон для фиксации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.:</w:t>
      </w:r>
      <w:proofErr w:type="gramEnd"/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Дайте инструкцию: “Сейчас мы будем играть в игру “Неиспорченный телефон”. Задача участников — как можно лучше запомнить информацию и точно передать ее следующему. Передавать информацию будем один на один. Вначале желающие (5—6 учащихся) выйдут за дверь и будут по одному заходить в класс. Первому из вошедших информацию передам я. Затем он передаст ее следующему </w:t>
      </w:r>
      <w:r w:rsidRPr="007C3F25">
        <w:rPr>
          <w:rFonts w:ascii="Times New Roman" w:hAnsi="Times New Roman" w:cs="Times New Roman"/>
          <w:sz w:val="32"/>
          <w:szCs w:val="32"/>
        </w:rPr>
        <w:lastRenderedPageBreak/>
        <w:t>вошедшему, но уже без моей помощи, один на один. Второй участник — третьему и т.д.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Запоминать информацию вы можете, как хотите, допускаются любые способы, кроме письменной записи”.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Пригласите желающих принять участие в игре выйти за дверь. Обратите внимание 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оставшихся</w:t>
      </w:r>
      <w:proofErr w:type="gramEnd"/>
      <w:r w:rsidRPr="007C3F25">
        <w:rPr>
          <w:rFonts w:ascii="Times New Roman" w:hAnsi="Times New Roman" w:cs="Times New Roman"/>
          <w:sz w:val="32"/>
          <w:szCs w:val="32"/>
        </w:rPr>
        <w:t>, что они должны внимательно следить за происходящим, фиксируя: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а) способы слушания, использованные участниками;</w:t>
      </w:r>
    </w:p>
    <w:p w:rsidR="00021EB3" w:rsidRPr="007C3F25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б) искажение информации.</w:t>
      </w:r>
    </w:p>
    <w:p w:rsidR="009F391B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Они должны также соблюдать максимально возможную тишину и не подсказывать, не мешать играющим.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Поставьте в центре два стула, пригласите первого участника, сядьте, включите магнитофон.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“Я сообщу вам информацию. Ваша задача — выслушать ее и максимально подробно передать следующему участнику.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Итак: завуч Марина Петровна сказала, что звонила учитель географии. У нее сын заболел свинкой, поэтому она не может завтра прийти ко второму уроку. А в четверг вместо географии будет русский, на носу конец четверти. Время зря не теряйте, не забудьте, что 10 марта городской конкурс художественной самодеятельности. От вас номер, но чтобы без фокусов, 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7C3F25">
        <w:rPr>
          <w:rFonts w:ascii="Times New Roman" w:hAnsi="Times New Roman" w:cs="Times New Roman"/>
          <w:sz w:val="32"/>
          <w:szCs w:val="32"/>
        </w:rPr>
        <w:t xml:space="preserve"> то будет как в прошлом году. Смирнов пусть зайдет к завучу лично.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“Вы готовы передать информацию?”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В случае положительного ответа пригласите следующего участника. Если у первого будут вопросы, проясните их (повторять весь те</w:t>
      </w:r>
      <w:proofErr w:type="gramStart"/>
      <w:r w:rsidRPr="007C3F25">
        <w:rPr>
          <w:rFonts w:ascii="Times New Roman" w:hAnsi="Times New Roman" w:cs="Times New Roman"/>
          <w:sz w:val="32"/>
          <w:szCs w:val="32"/>
        </w:rPr>
        <w:t>кст вт</w:t>
      </w:r>
      <w:proofErr w:type="gramEnd"/>
      <w:r w:rsidRPr="007C3F25">
        <w:rPr>
          <w:rFonts w:ascii="Times New Roman" w:hAnsi="Times New Roman" w:cs="Times New Roman"/>
          <w:sz w:val="32"/>
          <w:szCs w:val="32"/>
        </w:rPr>
        <w:t xml:space="preserve">орично нельзя). После передачи информации не забывайте </w:t>
      </w:r>
      <w:r w:rsidRPr="007C3F25">
        <w:rPr>
          <w:rFonts w:ascii="Times New Roman" w:hAnsi="Times New Roman" w:cs="Times New Roman"/>
          <w:sz w:val="32"/>
          <w:szCs w:val="32"/>
        </w:rPr>
        <w:lastRenderedPageBreak/>
        <w:t>спрашивать учащихся, готовы ли они передать ее следующему участнику.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Вопросы для обсуждения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1. Какими способами слушания и запоминания пользовались участники игры?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2. Какая информация запоминалась лучше?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3. Какие произошли искажения информации?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>4. С чем связаны искажения?</w:t>
      </w:r>
    </w:p>
    <w:p w:rsidR="00021EB3" w:rsidRPr="007C3F25" w:rsidRDefault="00021EB3" w:rsidP="001214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C3F25">
        <w:rPr>
          <w:rFonts w:ascii="Times New Roman" w:hAnsi="Times New Roman" w:cs="Times New Roman"/>
          <w:sz w:val="32"/>
          <w:szCs w:val="32"/>
        </w:rPr>
        <w:t xml:space="preserve">Сначала должны высказаться по очереди игроки, затем наблюдатели. После этого прослушайте магнитофонную запись, подведите итоги. </w:t>
      </w:r>
    </w:p>
    <w:p w:rsidR="003101DE" w:rsidRDefault="00E16816" w:rsidP="003101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Заключительная часть.</w:t>
      </w:r>
    </w:p>
    <w:p w:rsidR="00C5677C" w:rsidRPr="00C5677C" w:rsidRDefault="00C5677C" w:rsidP="00C567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A1D08">
        <w:rPr>
          <w:rFonts w:ascii="Times New Roman" w:hAnsi="Times New Roman" w:cs="Times New Roman"/>
          <w:b/>
          <w:sz w:val="32"/>
          <w:szCs w:val="32"/>
        </w:rPr>
        <w:t>Упражнение  «Р</w:t>
      </w:r>
      <w:r>
        <w:rPr>
          <w:rFonts w:ascii="Times New Roman" w:hAnsi="Times New Roman" w:cs="Times New Roman"/>
          <w:b/>
          <w:sz w:val="32"/>
          <w:szCs w:val="32"/>
        </w:rPr>
        <w:t>ефлексия</w:t>
      </w:r>
      <w:r w:rsidR="00DA1D08">
        <w:rPr>
          <w:rFonts w:ascii="Times New Roman" w:hAnsi="Times New Roman" w:cs="Times New Roman"/>
          <w:b/>
          <w:sz w:val="32"/>
          <w:szCs w:val="32"/>
        </w:rPr>
        <w:t>»</w:t>
      </w:r>
      <w:r w:rsidRPr="00C5677C">
        <w:rPr>
          <w:rFonts w:ascii="Times New Roman" w:hAnsi="Times New Roman" w:cs="Times New Roman"/>
          <w:b/>
          <w:sz w:val="32"/>
          <w:szCs w:val="32"/>
        </w:rPr>
        <w:t>.</w:t>
      </w:r>
    </w:p>
    <w:p w:rsidR="00C5677C" w:rsidRPr="00C5677C" w:rsidRDefault="00C5677C" w:rsidP="00C567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677C">
        <w:rPr>
          <w:rFonts w:ascii="Times New Roman" w:hAnsi="Times New Roman" w:cs="Times New Roman"/>
          <w:sz w:val="32"/>
          <w:szCs w:val="32"/>
        </w:rPr>
        <w:t>Инструкция:</w:t>
      </w:r>
      <w:r w:rsidRPr="00C567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677C">
        <w:rPr>
          <w:rFonts w:ascii="Times New Roman" w:hAnsi="Times New Roman" w:cs="Times New Roman"/>
          <w:sz w:val="32"/>
          <w:szCs w:val="32"/>
        </w:rPr>
        <w:t>наше занятие подходит к концу, сегодня вы получили различну</w:t>
      </w:r>
      <w:r>
        <w:rPr>
          <w:rFonts w:ascii="Times New Roman" w:hAnsi="Times New Roman" w:cs="Times New Roman"/>
          <w:sz w:val="32"/>
          <w:szCs w:val="32"/>
        </w:rPr>
        <w:t>ю информацию. Перед вами рисунок ученика</w:t>
      </w:r>
      <w:r w:rsidRPr="00C5677C">
        <w:rPr>
          <w:rFonts w:ascii="Times New Roman" w:hAnsi="Times New Roman" w:cs="Times New Roman"/>
          <w:sz w:val="32"/>
          <w:szCs w:val="32"/>
        </w:rPr>
        <w:t>, который хорошо поработал на  занятии  и хочет поделиться:  что узнал…, что почувствовал…, что попробовал…, что будет делать…</w:t>
      </w:r>
    </w:p>
    <w:p w:rsidR="00C5677C" w:rsidRDefault="00C5677C" w:rsidP="00C567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677C">
        <w:rPr>
          <w:rFonts w:ascii="Times New Roman" w:hAnsi="Times New Roman" w:cs="Times New Roman"/>
          <w:sz w:val="32"/>
          <w:szCs w:val="32"/>
        </w:rPr>
        <w:t xml:space="preserve">К концу выполнения упражнения </w:t>
      </w:r>
      <w:r>
        <w:rPr>
          <w:rFonts w:ascii="Times New Roman" w:hAnsi="Times New Roman" w:cs="Times New Roman"/>
          <w:sz w:val="32"/>
          <w:szCs w:val="32"/>
        </w:rPr>
        <w:t xml:space="preserve">ведущий </w:t>
      </w:r>
      <w:r w:rsidRPr="00C5677C">
        <w:rPr>
          <w:rFonts w:ascii="Times New Roman" w:hAnsi="Times New Roman" w:cs="Times New Roman"/>
          <w:sz w:val="32"/>
          <w:szCs w:val="32"/>
        </w:rPr>
        <w:t xml:space="preserve">задает вопрос: «Что труднее всего было описать?». </w:t>
      </w:r>
      <w:r>
        <w:rPr>
          <w:rFonts w:ascii="Times New Roman" w:hAnsi="Times New Roman" w:cs="Times New Roman"/>
          <w:sz w:val="32"/>
          <w:szCs w:val="32"/>
        </w:rPr>
        <w:t xml:space="preserve">Ученикам </w:t>
      </w:r>
      <w:r w:rsidRPr="00C5677C">
        <w:rPr>
          <w:rFonts w:ascii="Times New Roman" w:hAnsi="Times New Roman" w:cs="Times New Roman"/>
          <w:sz w:val="32"/>
          <w:szCs w:val="32"/>
        </w:rPr>
        <w:t xml:space="preserve">сложнее всего прописать части «Что почувствовал» и «Что буду делать». Психолог  предлагает </w:t>
      </w:r>
      <w:r>
        <w:rPr>
          <w:rFonts w:ascii="Times New Roman" w:hAnsi="Times New Roman" w:cs="Times New Roman"/>
          <w:sz w:val="32"/>
          <w:szCs w:val="32"/>
        </w:rPr>
        <w:t>обратить на это особое внимание!!!</w:t>
      </w:r>
    </w:p>
    <w:p w:rsidR="00DA1D08" w:rsidRDefault="00DA1D08" w:rsidP="00C567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C653D" w:rsidRDefault="00CC653D" w:rsidP="00C567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C653D" w:rsidRDefault="00CC653D" w:rsidP="00C567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C653D" w:rsidRPr="00C5677C" w:rsidRDefault="00CC653D" w:rsidP="00C567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5677C" w:rsidRPr="00C5677C" w:rsidRDefault="00C5677C" w:rsidP="00C5677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1979" w:rsidRPr="003B1979" w:rsidRDefault="003B1979" w:rsidP="00E168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979">
        <w:rPr>
          <w:rFonts w:ascii="Times New Roman" w:hAnsi="Times New Roman" w:cs="Times New Roman"/>
          <w:b/>
          <w:sz w:val="32"/>
          <w:szCs w:val="32"/>
        </w:rPr>
        <w:lastRenderedPageBreak/>
        <w:t>Основные рекомендации по и</w:t>
      </w:r>
      <w:r>
        <w:rPr>
          <w:rFonts w:ascii="Times New Roman" w:hAnsi="Times New Roman" w:cs="Times New Roman"/>
          <w:b/>
          <w:sz w:val="32"/>
          <w:szCs w:val="32"/>
        </w:rPr>
        <w:t>спользованию активного слушания!!!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3B1979" w:rsidRPr="00E16816" w:rsidTr="003B1979">
        <w:tc>
          <w:tcPr>
            <w:tcW w:w="5068" w:type="dxa"/>
          </w:tcPr>
          <w:p w:rsidR="003B1979" w:rsidRPr="00E16816" w:rsidRDefault="003B1979" w:rsidP="003B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b/>
                <w:sz w:val="28"/>
                <w:szCs w:val="28"/>
              </w:rPr>
              <w:t>Этапы активного слушания</w:t>
            </w:r>
          </w:p>
          <w:p w:rsidR="003B1979" w:rsidRPr="00E16816" w:rsidRDefault="003B1979" w:rsidP="003B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3B1979" w:rsidRPr="00E16816" w:rsidRDefault="003B1979" w:rsidP="003B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слушающего</w:t>
            </w:r>
          </w:p>
          <w:p w:rsidR="003B1979" w:rsidRPr="00E16816" w:rsidRDefault="003B1979" w:rsidP="003B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979" w:rsidRPr="00E16816" w:rsidTr="003B1979">
        <w:trPr>
          <w:trHeight w:val="1196"/>
        </w:trPr>
        <w:tc>
          <w:tcPr>
            <w:tcW w:w="5068" w:type="dxa"/>
          </w:tcPr>
          <w:p w:rsidR="003B1979" w:rsidRPr="00E16816" w:rsidRDefault="003B1979" w:rsidP="003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 xml:space="preserve">1. Несловесная поддержка </w:t>
            </w:r>
            <w:proofErr w:type="gramStart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3B1979" w:rsidRPr="00E16816" w:rsidRDefault="003B1979" w:rsidP="003B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Контакт глаз, "поза слушания", кивки, выражение согласия: "Угу", "Да-да" и т. п.</w:t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979" w:rsidRPr="00E16816" w:rsidTr="003B1979">
        <w:tc>
          <w:tcPr>
            <w:tcW w:w="5068" w:type="dxa"/>
          </w:tcPr>
          <w:p w:rsidR="003B1979" w:rsidRPr="00E16816" w:rsidRDefault="003B1979" w:rsidP="003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2. Фразы перенесения ответственности за высказывание на партнера (парафраз не работает, если в нем не подчеркивается, кто именно высказал эту мысль)</w:t>
            </w: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3B1979" w:rsidRPr="00E16816" w:rsidRDefault="003B1979" w:rsidP="003B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"Вы считаете, что...", "Итак, вы говорите, что...", "Значит, вы утверждаете...", "Итак, ваша мысль сводится к следующему...", "Вы выразились таким образом, что...", "Ваши слова таковы... " и т. п.</w:t>
            </w:r>
            <w:proofErr w:type="gramEnd"/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979" w:rsidRPr="00E16816" w:rsidTr="003B1979">
        <w:tc>
          <w:tcPr>
            <w:tcW w:w="5068" w:type="dxa"/>
          </w:tcPr>
          <w:p w:rsidR="003B1979" w:rsidRPr="00E16816" w:rsidRDefault="003B1979" w:rsidP="003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3. Формулирование содержания высказывания</w:t>
            </w: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3B1979" w:rsidRPr="00E16816" w:rsidRDefault="003B1979" w:rsidP="003B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На этом этапе надо избавиться от собственных эмоций, оценок</w:t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979" w:rsidRPr="00E16816" w:rsidTr="003B1979">
        <w:tc>
          <w:tcPr>
            <w:tcW w:w="5068" w:type="dxa"/>
          </w:tcPr>
          <w:p w:rsidR="003B1979" w:rsidRPr="00E16816" w:rsidRDefault="003B1979" w:rsidP="003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4. Получение согласия собеседника после интерпретации его мысли</w:t>
            </w: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3B1979" w:rsidRPr="00E16816" w:rsidRDefault="003B1979" w:rsidP="003B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"Я правильно понял?", "Это так?", "Я ничего не перепутал?". Возможно, потребуется перефразировать сказанное прежде еще раз, до полного понимания</w:t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979" w:rsidRPr="00E16816" w:rsidTr="003B1979">
        <w:tc>
          <w:tcPr>
            <w:tcW w:w="5068" w:type="dxa"/>
          </w:tcPr>
          <w:p w:rsidR="003B1979" w:rsidRPr="00E16816" w:rsidRDefault="003B1979" w:rsidP="003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 xml:space="preserve">5. Демонстрация своего отношения к </w:t>
            </w:r>
            <w:proofErr w:type="gramStart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услышанному</w:t>
            </w:r>
            <w:proofErr w:type="gramEnd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3B1979" w:rsidRPr="00E16816" w:rsidRDefault="003B1979" w:rsidP="003B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 xml:space="preserve">Подчеркнуть, что это ваше мнение по поводу </w:t>
            </w:r>
            <w:proofErr w:type="gramStart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 xml:space="preserve">. Высказывать отношение только к словам, но не к личности </w:t>
            </w:r>
            <w:proofErr w:type="gramStart"/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979" w:rsidRPr="00E16816" w:rsidTr="003B1979">
        <w:tc>
          <w:tcPr>
            <w:tcW w:w="5068" w:type="dxa"/>
          </w:tcPr>
          <w:p w:rsidR="003B1979" w:rsidRPr="00E16816" w:rsidRDefault="003B1979" w:rsidP="003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6. Высказывание своего собственного суждения по существу дела</w:t>
            </w: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3B1979" w:rsidRPr="00E16816" w:rsidRDefault="003B1979" w:rsidP="003B1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16">
              <w:rPr>
                <w:rFonts w:ascii="Times New Roman" w:hAnsi="Times New Roman" w:cs="Times New Roman"/>
                <w:sz w:val="28"/>
                <w:szCs w:val="28"/>
              </w:rPr>
              <w:t>"Мое мнение...", "Я считаю...", "Я думаю..." и т. п.</w:t>
            </w:r>
          </w:p>
          <w:p w:rsidR="003B1979" w:rsidRPr="00E16816" w:rsidRDefault="003B1979" w:rsidP="003B197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79" w:rsidRPr="00E16816" w:rsidRDefault="003B1979" w:rsidP="003B1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EB3" w:rsidRPr="00E16816" w:rsidRDefault="00021EB3" w:rsidP="00E16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C0D" w:rsidRPr="003B1979" w:rsidRDefault="002A3C0D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Полезные с</w:t>
      </w:r>
      <w:r w:rsidR="003B1979" w:rsidRPr="003B1979">
        <w:rPr>
          <w:rFonts w:ascii="Times New Roman" w:hAnsi="Times New Roman" w:cs="Times New Roman"/>
          <w:b/>
          <w:sz w:val="32"/>
          <w:szCs w:val="32"/>
        </w:rPr>
        <w:t>оветы психолога: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старайтесь начать слушать с первых же слов разговора и затем не ослабляйте внимания;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отложите все другие занятия и слушайте: не пытайтесь делать два дела одновременно;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гоните от себя любые отрицательные мысли о собеседнике;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lastRenderedPageBreak/>
        <w:t>осмысливайте то, что вам говорят в данный момент, и не забегайте вперед;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не перебивайте;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постарайтесь заинтересоваться тем, о чем вам говорят;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оценивайте сказанное скорее по его содержанию, чем по манере подачи;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избегайте делать поспешные выводы и сохраняйте объективность;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обращайте особое внимание на взгляды, высказываемые вашим собеседником;</w:t>
      </w:r>
    </w:p>
    <w:p w:rsidR="002A3C0D" w:rsidRDefault="002A3C0D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постарайтесь по возможности устранить все отвлекающие факторы;</w:t>
      </w:r>
    </w:p>
    <w:p w:rsidR="00021EB3" w:rsidRDefault="002A3C0D" w:rsidP="00E1681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3C0D">
        <w:rPr>
          <w:rFonts w:ascii="Times New Roman" w:hAnsi="Times New Roman" w:cs="Times New Roman"/>
          <w:sz w:val="32"/>
          <w:szCs w:val="32"/>
        </w:rPr>
        <w:t>вставляйте ответные реплики - в особенности по телефону, например: «да-да, ясно»; при личной встрече старайтесь поддерживать зрительный контакт и следите за тем, чтобы язык тела говорил о вашем внимании и заинтересованности.</w:t>
      </w:r>
    </w:p>
    <w:p w:rsidR="003101DE" w:rsidRPr="00E16816" w:rsidRDefault="003101DE" w:rsidP="003101D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021EB3" w:rsidRPr="003101DE" w:rsidRDefault="00021EB3" w:rsidP="009F3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t xml:space="preserve">Ю. Б. </w:t>
      </w:r>
      <w:proofErr w:type="spellStart"/>
      <w:r w:rsidRPr="003101DE">
        <w:rPr>
          <w:rFonts w:ascii="Times New Roman" w:hAnsi="Times New Roman" w:cs="Times New Roman"/>
          <w:sz w:val="32"/>
          <w:szCs w:val="32"/>
        </w:rPr>
        <w:t>Гиппенрейтор</w:t>
      </w:r>
      <w:proofErr w:type="spellEnd"/>
      <w:r w:rsidRPr="003101DE">
        <w:rPr>
          <w:rFonts w:ascii="Times New Roman" w:hAnsi="Times New Roman" w:cs="Times New Roman"/>
          <w:sz w:val="32"/>
          <w:szCs w:val="32"/>
        </w:rPr>
        <w:t xml:space="preserve"> настоятельно рекомендует родителям освоить способы активного слушания. При их использовании они могут рассчитывать на следующие результаты:</w:t>
      </w:r>
    </w:p>
    <w:p w:rsidR="002A3C0D" w:rsidRPr="003101DE" w:rsidRDefault="00021EB3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t>исчезают, ослабевают отрицательные переживания ребенка: разделенная радость удваивается, разделенное горе становится вдвое меньше);</w:t>
      </w:r>
    </w:p>
    <w:p w:rsidR="002A3C0D" w:rsidRPr="003101DE" w:rsidRDefault="00021EB3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t xml:space="preserve"> ребенок убеждается, что взрослый готов его слушать, начинает рассказывать о себе все больше: темы повествования (жалобы) меняются, беседа развивается;</w:t>
      </w:r>
    </w:p>
    <w:p w:rsidR="002A3C0D" w:rsidRPr="003101DE" w:rsidRDefault="00021EB3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lastRenderedPageBreak/>
        <w:t xml:space="preserve"> ребенок сам продвигается в решении своей</w:t>
      </w:r>
      <w:r w:rsidR="002A3C0D" w:rsidRPr="003101DE">
        <w:rPr>
          <w:rFonts w:ascii="Times New Roman" w:hAnsi="Times New Roman" w:cs="Times New Roman"/>
          <w:sz w:val="32"/>
          <w:szCs w:val="32"/>
        </w:rPr>
        <w:t xml:space="preserve"> </w:t>
      </w:r>
      <w:r w:rsidRPr="003101DE">
        <w:rPr>
          <w:rFonts w:ascii="Times New Roman" w:hAnsi="Times New Roman" w:cs="Times New Roman"/>
          <w:sz w:val="32"/>
          <w:szCs w:val="32"/>
        </w:rPr>
        <w:t>проблемы, начинает активно слушать;</w:t>
      </w:r>
    </w:p>
    <w:p w:rsidR="008A2C68" w:rsidRPr="003101DE" w:rsidRDefault="00021EB3" w:rsidP="002A3C0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t xml:space="preserve"> изменяются и сами родители: они находят в себе больше терпения.</w:t>
      </w:r>
    </w:p>
    <w:p w:rsidR="002A3C0D" w:rsidRPr="003101DE" w:rsidRDefault="002A3C0D" w:rsidP="002A3C0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8A2C68" w:rsidRPr="003101DE" w:rsidRDefault="008A2C68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01DE">
        <w:rPr>
          <w:rFonts w:ascii="Times New Roman" w:hAnsi="Times New Roman" w:cs="Times New Roman"/>
          <w:b/>
          <w:sz w:val="32"/>
          <w:szCs w:val="32"/>
        </w:rPr>
        <w:t>Упражнения для совершенствования умения слушать</w:t>
      </w:r>
    </w:p>
    <w:p w:rsidR="002A3C0D" w:rsidRPr="003101DE" w:rsidRDefault="002A3C0D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3C0D" w:rsidRPr="003101DE" w:rsidRDefault="008A2C68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t>1.Уделяйте пять минут в день следующему упражнению: сядьте  удобно,  расслабьтесь,  закройте  глаза  и  слушайте  раздающиеся  вокруг  звуки. Идентифицируйте их. Сколько различных звуков вы слышите? Это упражнение не только учит умению слушать, но и помогает расслабиться.</w:t>
      </w:r>
    </w:p>
    <w:p w:rsidR="002A3C0D" w:rsidRPr="003101DE" w:rsidRDefault="002A3C0D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A2C68" w:rsidRPr="003101DE" w:rsidRDefault="008A2C68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t>2.Во время разговора выслушивайте человека до конца, прежде чем начать высказывать свои  соображения.  Если  вам  нестерпимо  хочется  перебить,  то  вначале  сделайте  паузу  и вдохните,  а  уж  затем  начинайте  говорить.  Пауза  перед  вашими  словами  придаст  им большую значительность.</w:t>
      </w:r>
    </w:p>
    <w:p w:rsidR="008A2C68" w:rsidRPr="003101DE" w:rsidRDefault="008A2C68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A2C68" w:rsidRDefault="008A2C68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101DE">
        <w:rPr>
          <w:rFonts w:ascii="Times New Roman" w:hAnsi="Times New Roman" w:cs="Times New Roman"/>
          <w:sz w:val="32"/>
          <w:szCs w:val="32"/>
        </w:rPr>
        <w:t xml:space="preserve">3.Как можно больше слушайте радио - но не музыку, а программы. Прослушав передачу, ответьте самому себе на вопрос: какую информацию вы получили.? Можете ли вы кратко пересказать все </w:t>
      </w:r>
      <w:proofErr w:type="gramStart"/>
      <w:r w:rsidRPr="003101DE">
        <w:rPr>
          <w:rFonts w:ascii="Times New Roman" w:hAnsi="Times New Roman" w:cs="Times New Roman"/>
          <w:sz w:val="32"/>
          <w:szCs w:val="32"/>
        </w:rPr>
        <w:t>только</w:t>
      </w:r>
      <w:proofErr w:type="gramEnd"/>
      <w:r w:rsidRPr="003101DE">
        <w:rPr>
          <w:rFonts w:ascii="Times New Roman" w:hAnsi="Times New Roman" w:cs="Times New Roman"/>
          <w:sz w:val="32"/>
          <w:szCs w:val="32"/>
        </w:rPr>
        <w:t xml:space="preserve"> что вами услышанное?</w:t>
      </w:r>
    </w:p>
    <w:p w:rsidR="00FF6B80" w:rsidRPr="003101DE" w:rsidRDefault="00FF6B80" w:rsidP="002A3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F6B80" w:rsidRDefault="00FF6B80" w:rsidP="00C567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6B80" w:rsidRDefault="00FF6B80" w:rsidP="00FF6B8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1EB3" w:rsidRPr="00FF6B80" w:rsidRDefault="00FF6B80" w:rsidP="00FF6B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B8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Техники слушания </w:t>
      </w:r>
      <w:r w:rsidRPr="00FF6B80">
        <w:rPr>
          <w:rFonts w:ascii="Times New Roman" w:hAnsi="Times New Roman" w:cs="Times New Roman"/>
          <w:b/>
          <w:iCs/>
          <w:sz w:val="32"/>
          <w:szCs w:val="32"/>
        </w:rPr>
        <w:t>(по Л.Д. Столяренко)</w:t>
      </w:r>
      <w:r>
        <w:rPr>
          <w:rFonts w:ascii="Times New Roman" w:hAnsi="Times New Roman" w:cs="Times New Roman"/>
          <w:b/>
          <w:iCs/>
          <w:sz w:val="32"/>
          <w:szCs w:val="32"/>
        </w:rPr>
        <w:t>.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Глухое молчание (видимое отсутствие реакции) — пассивное слушание не самая позитивная техника для обмена информацией;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Поддакивание («да-да», кивание…) — хорошо работает с людьми в состоянии аффекта;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 xml:space="preserve">«Эхо-реакция» (повтор последнего слова собеседника) — хорошо в работе с </w:t>
      </w:r>
      <w:proofErr w:type="spellStart"/>
      <w:r w:rsidRPr="00FF6B80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FF6B80">
        <w:rPr>
          <w:rFonts w:ascii="Times New Roman" w:hAnsi="Times New Roman" w:cs="Times New Roman"/>
          <w:sz w:val="28"/>
          <w:szCs w:val="28"/>
        </w:rPr>
        <w:t xml:space="preserve"> детьми, техника создания ощущения полного взаимопонимания;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 xml:space="preserve">«Зеркало» (повтор последней фразы с изменением порядка слов) — хорошо в работе с </w:t>
      </w:r>
      <w:proofErr w:type="spellStart"/>
      <w:r w:rsidRPr="00FF6B80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FF6B80">
        <w:rPr>
          <w:rFonts w:ascii="Times New Roman" w:hAnsi="Times New Roman" w:cs="Times New Roman"/>
          <w:sz w:val="28"/>
          <w:szCs w:val="28"/>
        </w:rPr>
        <w:t xml:space="preserve"> детьми, техника создания ощущения полного взаимопонимания;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«Парафраз» (передача высказываний партнера другими словами) — высокая степень внимания и мобилизации;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Побуждение («Ну и…», «И что дальше?») — подталкивает рассказ;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Уточняющие вопросы («Что ты имел в виду?»);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 xml:space="preserve">Собственно вопросы (что? где? когда? почему? зачем?); 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Оценки, советы — не всегда уместная техника;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Продолжение (когда слушатель вклинивается в речь и пытается завершить фразу, подсказывает слова) — работает, если люди на одной волне;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 xml:space="preserve">Эмоции («Ах!», «Здорово!», смех, скорбная мина…) — всегда хорошо с </w:t>
      </w:r>
      <w:proofErr w:type="gramStart"/>
      <w:r w:rsidRPr="00FF6B8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FF6B80">
        <w:rPr>
          <w:rFonts w:ascii="Times New Roman" w:hAnsi="Times New Roman" w:cs="Times New Roman"/>
          <w:sz w:val="28"/>
          <w:szCs w:val="28"/>
        </w:rPr>
        <w:t>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 xml:space="preserve">Неадекватные высказывания (не относящиеся к делу или относящиеся лишь формально) — техника, всегда мешающая отношениям; 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Логически следствия из высказываний партнера, например, предположения о причине события;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«Хамоватая реакция» (высказывания типа «Глупости», «Ерунда все это») — плохой вариант слушания;</w:t>
      </w:r>
    </w:p>
    <w:p w:rsidR="00FF6B80" w:rsidRPr="00FF6B80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Расспрашивание (вопрос следует за вопросом, не уточняя цели);</w:t>
      </w:r>
    </w:p>
    <w:p w:rsidR="00021EB3" w:rsidRPr="00DA1D08" w:rsidRDefault="00971743" w:rsidP="00FF6B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80">
        <w:rPr>
          <w:rFonts w:ascii="Times New Roman" w:hAnsi="Times New Roman" w:cs="Times New Roman"/>
          <w:sz w:val="28"/>
          <w:szCs w:val="28"/>
        </w:rPr>
        <w:t>Пренебрежение к партнеру (не обращает на его слова внимания, не слушает, игнорирует партнера, его слова) — плохой вариант слушания.</w:t>
      </w:r>
    </w:p>
    <w:sectPr w:rsidR="00021EB3" w:rsidRPr="00DA1D08" w:rsidSect="007C3F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A7B"/>
    <w:multiLevelType w:val="hybridMultilevel"/>
    <w:tmpl w:val="65C6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5DBF"/>
    <w:multiLevelType w:val="hybridMultilevel"/>
    <w:tmpl w:val="EBE2F24C"/>
    <w:lvl w:ilvl="0" w:tplc="69E632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B5155B"/>
    <w:multiLevelType w:val="hybridMultilevel"/>
    <w:tmpl w:val="E16C6856"/>
    <w:lvl w:ilvl="0" w:tplc="3DA6787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0066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924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0DEA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EE6C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E121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ADF0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68A2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6AA0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21AE8"/>
    <w:multiLevelType w:val="hybridMultilevel"/>
    <w:tmpl w:val="B4A4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32453"/>
    <w:multiLevelType w:val="hybridMultilevel"/>
    <w:tmpl w:val="4A94A478"/>
    <w:lvl w:ilvl="0" w:tplc="2C5E87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725908"/>
    <w:multiLevelType w:val="hybridMultilevel"/>
    <w:tmpl w:val="B07E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2482"/>
    <w:multiLevelType w:val="hybridMultilevel"/>
    <w:tmpl w:val="B1D8379E"/>
    <w:lvl w:ilvl="0" w:tplc="1D2EEDD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C12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EA3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206C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EB4A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C75C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02FE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4D00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081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A5F2F"/>
    <w:multiLevelType w:val="hybridMultilevel"/>
    <w:tmpl w:val="D0DC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E0ABD"/>
    <w:multiLevelType w:val="hybridMultilevel"/>
    <w:tmpl w:val="70B67D00"/>
    <w:lvl w:ilvl="0" w:tplc="BF5A9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5241D6"/>
    <w:multiLevelType w:val="hybridMultilevel"/>
    <w:tmpl w:val="F93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7865"/>
    <w:multiLevelType w:val="hybridMultilevel"/>
    <w:tmpl w:val="402E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A7540"/>
    <w:multiLevelType w:val="hybridMultilevel"/>
    <w:tmpl w:val="0A1ADEF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74A239CE"/>
    <w:multiLevelType w:val="hybridMultilevel"/>
    <w:tmpl w:val="92C2BBC8"/>
    <w:lvl w:ilvl="0" w:tplc="812C1E0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6E70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8711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0466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ADE3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E1B5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8E80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465E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20C7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B681D"/>
    <w:multiLevelType w:val="hybridMultilevel"/>
    <w:tmpl w:val="D02A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F45AB"/>
    <w:multiLevelType w:val="hybridMultilevel"/>
    <w:tmpl w:val="025E47C2"/>
    <w:lvl w:ilvl="0" w:tplc="592412E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6FD8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CACB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0C05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20B4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C195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043D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2C51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4ED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1EB3"/>
    <w:rsid w:val="00021EB3"/>
    <w:rsid w:val="001214C6"/>
    <w:rsid w:val="00196C23"/>
    <w:rsid w:val="001E6AD3"/>
    <w:rsid w:val="00272720"/>
    <w:rsid w:val="002A3C0D"/>
    <w:rsid w:val="003101DE"/>
    <w:rsid w:val="003B1979"/>
    <w:rsid w:val="004E624B"/>
    <w:rsid w:val="00601B7C"/>
    <w:rsid w:val="0068027A"/>
    <w:rsid w:val="00734BE4"/>
    <w:rsid w:val="007C3F25"/>
    <w:rsid w:val="00884E01"/>
    <w:rsid w:val="008A2C68"/>
    <w:rsid w:val="00971743"/>
    <w:rsid w:val="009F391B"/>
    <w:rsid w:val="00AA28A2"/>
    <w:rsid w:val="00AB1CCA"/>
    <w:rsid w:val="00B17789"/>
    <w:rsid w:val="00C5677C"/>
    <w:rsid w:val="00CC653D"/>
    <w:rsid w:val="00DA1D08"/>
    <w:rsid w:val="00E16816"/>
    <w:rsid w:val="00FA7D2E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68"/>
    <w:pPr>
      <w:ind w:left="720"/>
      <w:contextualSpacing/>
    </w:pPr>
  </w:style>
  <w:style w:type="table" w:styleId="a4">
    <w:name w:val="Table Grid"/>
    <w:basedOn w:val="a1"/>
    <w:uiPriority w:val="59"/>
    <w:rsid w:val="003B1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2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5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3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8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7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49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12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1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83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89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2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12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8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8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8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2014-09-24T08:08:00Z</cp:lastPrinted>
  <dcterms:created xsi:type="dcterms:W3CDTF">2014-09-22T16:37:00Z</dcterms:created>
  <dcterms:modified xsi:type="dcterms:W3CDTF">2014-09-24T08:08:00Z</dcterms:modified>
</cp:coreProperties>
</file>