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75" w:rsidRPr="003862F1" w:rsidRDefault="002F2C75" w:rsidP="002F2C75">
      <w:pPr>
        <w:spacing w:after="0" w:line="240" w:lineRule="auto"/>
        <w:jc w:val="center"/>
        <w:rPr>
          <w:b/>
          <w:sz w:val="40"/>
          <w:szCs w:val="40"/>
        </w:rPr>
      </w:pPr>
      <w:r w:rsidRPr="003862F1">
        <w:rPr>
          <w:b/>
          <w:sz w:val="40"/>
          <w:szCs w:val="40"/>
        </w:rPr>
        <w:t>10 советов хорошего настроения.</w:t>
      </w:r>
    </w:p>
    <w:p w:rsidR="002F2C75" w:rsidRDefault="002F2C75" w:rsidP="002F2C75">
      <w:pPr>
        <w:spacing w:after="0" w:line="240" w:lineRule="auto"/>
      </w:pP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  <w:r w:rsidRPr="003862F1">
        <w:rPr>
          <w:sz w:val="32"/>
          <w:szCs w:val="32"/>
        </w:rPr>
        <w:t>1. Чтобы у вас всегда было хорошее настроение, научитесь себя контролировать. Не обижайтесь по пустякам, постарайтесь не ссориться с близкими вам людьми, прощайте их. Прощая, вы избавляетесь от гнева и мстительных чувств, которые разрушают в первую очередь вас самих.</w:t>
      </w: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  <w:r w:rsidRPr="003862F1">
        <w:rPr>
          <w:sz w:val="32"/>
          <w:szCs w:val="32"/>
        </w:rPr>
        <w:t>2. Попробуйте смотреть на мир с юмором. Даже если вас оскорбили или вы попали в непростую ситуацию, всё равно улыбнитесь и скажите себе: «И это тоже пройдёт!». Невероятно, но у тех, кто искренне верит, действительно, всё плохое уходит.</w:t>
      </w: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  <w:r w:rsidRPr="003862F1">
        <w:rPr>
          <w:sz w:val="32"/>
          <w:szCs w:val="32"/>
        </w:rPr>
        <w:t>3. Не сидите дома, обижаясь на весь мир! Можете не сомневаться: на улице, в компании друзей и знакомых настроение плохим не бывает. Доказано!</w:t>
      </w: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  <w:r w:rsidRPr="003862F1">
        <w:rPr>
          <w:sz w:val="32"/>
          <w:szCs w:val="32"/>
        </w:rPr>
        <w:t>4. Внесите в свою жизнь элементы новизны. Психологи рекомендуют время от времени изменять устойчивые привычки – например, завести новое хобби или сменить стиль одежды.</w:t>
      </w: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  <w:r w:rsidRPr="003862F1">
        <w:rPr>
          <w:sz w:val="32"/>
          <w:szCs w:val="32"/>
        </w:rPr>
        <w:t>5. Научитесь расслабляться. Когда выполняете какую-нибудь нудную работу, думайте о чём-нибудь приятном. Например, о предстоящей встрече с друзьями или любимым.</w:t>
      </w: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  <w:r w:rsidRPr="003862F1">
        <w:rPr>
          <w:sz w:val="32"/>
          <w:szCs w:val="32"/>
        </w:rPr>
        <w:t>6. Займитесь плаванием. Вода помогает телу отдохнуть и расслабиться, повышая тонус и настроение. Кроме того, возможность несчастного случая или травмы при плавании минимальна, в отличие от многих других видов спорта.</w:t>
      </w: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  <w:r w:rsidRPr="003862F1">
        <w:rPr>
          <w:sz w:val="32"/>
          <w:szCs w:val="32"/>
        </w:rPr>
        <w:t>7. Остановитесь, оглянитесь</w:t>
      </w:r>
      <w:proofErr w:type="gramStart"/>
      <w:r w:rsidRPr="003862F1">
        <w:rPr>
          <w:sz w:val="32"/>
          <w:szCs w:val="32"/>
        </w:rPr>
        <w:t>… И</w:t>
      </w:r>
      <w:proofErr w:type="gramEnd"/>
      <w:r w:rsidRPr="003862F1">
        <w:rPr>
          <w:sz w:val="32"/>
          <w:szCs w:val="32"/>
        </w:rPr>
        <w:t>ногда люди оказываются в западне просто потому, что не находят времени задуматься, в нужном ли направлении они двигаются. Следует вовремя наводить порядок в мыслях, целях, связях, так же, как вы регулярно делаете уборку в помещении.</w:t>
      </w: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  <w:r w:rsidRPr="003862F1">
        <w:rPr>
          <w:sz w:val="32"/>
          <w:szCs w:val="32"/>
        </w:rPr>
        <w:lastRenderedPageBreak/>
        <w:t>8. Относитесь к жизни проще. В жизни всегда есть место подвигу, однако нужен он далеко не всегда. Старайтесь сосредоточиться на том, что вы делаете в данную минуту.</w:t>
      </w: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  <w:r w:rsidRPr="003862F1">
        <w:rPr>
          <w:sz w:val="32"/>
          <w:szCs w:val="32"/>
        </w:rPr>
        <w:t>9. Сохраняйте чувство перспективы. Жизнь есть движение, и то, что сегодня представляется трагедией, возможно, завтра вызовет улыбку. Не зря ведь говорят – утро вечера мудрее.</w:t>
      </w: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</w:p>
    <w:p w:rsidR="002F2C75" w:rsidRDefault="002F2C75" w:rsidP="002F2C75">
      <w:pPr>
        <w:spacing w:after="0" w:line="240" w:lineRule="auto"/>
        <w:jc w:val="both"/>
        <w:rPr>
          <w:sz w:val="32"/>
          <w:szCs w:val="32"/>
        </w:rPr>
      </w:pPr>
      <w:r w:rsidRPr="003862F1">
        <w:rPr>
          <w:sz w:val="32"/>
          <w:szCs w:val="32"/>
        </w:rPr>
        <w:t xml:space="preserve">10. Забудьте о неприятностях. Если вам хочется полежать в постели и пожалеть себя, лучше не идти на поводу у этого желания. “Двигайтесь – и ваши эмоции также станут более подвижными, – считает психолог </w:t>
      </w:r>
      <w:proofErr w:type="spellStart"/>
      <w:r w:rsidRPr="003862F1">
        <w:rPr>
          <w:sz w:val="32"/>
          <w:szCs w:val="32"/>
        </w:rPr>
        <w:t>Мэрион</w:t>
      </w:r>
      <w:proofErr w:type="spellEnd"/>
      <w:r w:rsidRPr="003862F1">
        <w:rPr>
          <w:sz w:val="32"/>
          <w:szCs w:val="32"/>
        </w:rPr>
        <w:t xml:space="preserve"> </w:t>
      </w:r>
      <w:proofErr w:type="spellStart"/>
      <w:r w:rsidRPr="003862F1">
        <w:rPr>
          <w:sz w:val="32"/>
          <w:szCs w:val="32"/>
        </w:rPr>
        <w:t>Дилворт</w:t>
      </w:r>
      <w:proofErr w:type="spellEnd"/>
      <w:r w:rsidRPr="003862F1">
        <w:rPr>
          <w:sz w:val="32"/>
          <w:szCs w:val="32"/>
        </w:rPr>
        <w:t>. – Посмотрите фильм, сделайте уборку</w:t>
      </w:r>
      <w:proofErr w:type="gramStart"/>
      <w:r w:rsidRPr="003862F1">
        <w:rPr>
          <w:sz w:val="32"/>
          <w:szCs w:val="32"/>
        </w:rPr>
        <w:t>… П</w:t>
      </w:r>
      <w:proofErr w:type="gramEnd"/>
      <w:r w:rsidRPr="003862F1">
        <w:rPr>
          <w:sz w:val="32"/>
          <w:szCs w:val="32"/>
        </w:rPr>
        <w:t>омните: вы несете ответственность за свои чувства и ощущения”.</w:t>
      </w:r>
    </w:p>
    <w:p w:rsidR="002F2C75" w:rsidRDefault="002F2C75" w:rsidP="002F2C75">
      <w:pPr>
        <w:spacing w:after="0" w:line="240" w:lineRule="auto"/>
        <w:jc w:val="both"/>
        <w:rPr>
          <w:sz w:val="32"/>
          <w:szCs w:val="32"/>
        </w:rPr>
      </w:pPr>
    </w:p>
    <w:p w:rsidR="002F2C75" w:rsidRPr="003862F1" w:rsidRDefault="002F2C75" w:rsidP="002F2C75">
      <w:pPr>
        <w:spacing w:after="0" w:line="240" w:lineRule="auto"/>
        <w:jc w:val="both"/>
        <w:rPr>
          <w:sz w:val="32"/>
          <w:szCs w:val="32"/>
        </w:rPr>
      </w:pPr>
    </w:p>
    <w:p w:rsidR="002F2C75" w:rsidRDefault="002F2C75" w:rsidP="002F2C75">
      <w:pPr>
        <w:jc w:val="both"/>
        <w:rPr>
          <w:sz w:val="32"/>
          <w:szCs w:val="32"/>
        </w:rPr>
      </w:pPr>
    </w:p>
    <w:p w:rsidR="002F2C75" w:rsidRDefault="002F2C75" w:rsidP="002F2C75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62600" cy="4248150"/>
            <wp:effectExtent l="19050" t="0" r="0" b="0"/>
            <wp:docPr id="1" name="Рисунок 1" descr="C:\Users\Public\Pictures\позитив\0a0d4d5781ea47f9e3bf3cfbc8c741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позитив\0a0d4d5781ea47f9e3bf3cfbc8c741b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75" w:rsidRDefault="002F2C75" w:rsidP="002F2C75">
      <w:pPr>
        <w:jc w:val="both"/>
        <w:rPr>
          <w:sz w:val="32"/>
          <w:szCs w:val="32"/>
        </w:rPr>
      </w:pPr>
    </w:p>
    <w:p w:rsidR="00000000" w:rsidRDefault="002F2C75"/>
    <w:sectPr w:rsidR="00000000" w:rsidSect="003862F1">
      <w:pgSz w:w="11906" w:h="16838"/>
      <w:pgMar w:top="1134" w:right="850" w:bottom="1134" w:left="1701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C75"/>
    <w:rsid w:val="002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2013-07-31T04:45:00Z</dcterms:created>
  <dcterms:modified xsi:type="dcterms:W3CDTF">2013-07-31T04:45:00Z</dcterms:modified>
</cp:coreProperties>
</file>