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9B" w:rsidRDefault="00B76E9B" w:rsidP="00B76E9B">
      <w:pPr>
        <w:pStyle w:val="a4"/>
        <w:contextualSpacing/>
        <w:jc w:val="center"/>
        <w:rPr>
          <w:b/>
        </w:rPr>
      </w:pPr>
      <w:r>
        <w:rPr>
          <w:b/>
        </w:rPr>
        <w:t>Федеральное агентство по образованию РФ</w:t>
      </w:r>
    </w:p>
    <w:p w:rsidR="00B76E9B" w:rsidRDefault="00B76E9B" w:rsidP="00B76E9B">
      <w:pPr>
        <w:pStyle w:val="a4"/>
        <w:contextualSpacing/>
        <w:jc w:val="center"/>
        <w:rPr>
          <w:b/>
        </w:rPr>
      </w:pPr>
      <w:r>
        <w:rPr>
          <w:b/>
        </w:rPr>
        <w:t>ФГОУ СПО «</w:t>
      </w:r>
      <w:proofErr w:type="spellStart"/>
      <w:r>
        <w:rPr>
          <w:b/>
        </w:rPr>
        <w:t>Анапский</w:t>
      </w:r>
      <w:proofErr w:type="spellEnd"/>
      <w:r>
        <w:rPr>
          <w:b/>
        </w:rPr>
        <w:t xml:space="preserve"> сельскохозяйственный техникум»</w:t>
      </w: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Pr="00AF3337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ВОЛОНТЕРСКИЙ ПРОЕКТ </w:t>
      </w:r>
    </w:p>
    <w:p w:rsidR="00B76E9B" w:rsidRPr="006B440A" w:rsidRDefault="00B76E9B" w:rsidP="00B76E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СОЦИАЛЬНОЙ НАПРАВЛЕННОСТИ</w:t>
      </w:r>
      <w:r>
        <w:rPr>
          <w:b/>
          <w:sz w:val="28"/>
          <w:szCs w:val="28"/>
        </w:rPr>
        <w:br/>
        <w:t>«ПЛЯЖНЫЙ ПАТРУЛЬ»</w:t>
      </w:r>
    </w:p>
    <w:p w:rsidR="00B76E9B" w:rsidRPr="00AF3337" w:rsidRDefault="00B76E9B" w:rsidP="00B76E9B">
      <w:pPr>
        <w:pStyle w:val="a4"/>
        <w:contextualSpacing/>
        <w:jc w:val="center"/>
        <w:rPr>
          <w:b/>
          <w:sz w:val="32"/>
          <w:szCs w:val="32"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</w:p>
    <w:p w:rsidR="00B76E9B" w:rsidRDefault="00B76E9B" w:rsidP="00B76E9B">
      <w:pPr>
        <w:pStyle w:val="a4"/>
        <w:contextualSpacing/>
        <w:jc w:val="right"/>
        <w:rPr>
          <w:b/>
        </w:rPr>
      </w:pPr>
      <w:r>
        <w:rPr>
          <w:b/>
        </w:rPr>
        <w:t>Разработал:</w:t>
      </w:r>
    </w:p>
    <w:p w:rsidR="00B76E9B" w:rsidRDefault="00B76E9B" w:rsidP="00B76E9B">
      <w:pPr>
        <w:pStyle w:val="a4"/>
        <w:contextualSpacing/>
        <w:jc w:val="right"/>
        <w:rPr>
          <w:b/>
        </w:rPr>
      </w:pPr>
      <w:r>
        <w:rPr>
          <w:b/>
        </w:rPr>
        <w:t>преподаватель</w:t>
      </w:r>
    </w:p>
    <w:p w:rsidR="00B76E9B" w:rsidRDefault="00B76E9B" w:rsidP="00B76E9B">
      <w:pPr>
        <w:pStyle w:val="a4"/>
        <w:contextualSpacing/>
        <w:jc w:val="right"/>
        <w:rPr>
          <w:b/>
        </w:rPr>
      </w:pPr>
      <w:r>
        <w:rPr>
          <w:b/>
        </w:rPr>
        <w:t>Н.В.Рощина</w:t>
      </w: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</w:p>
    <w:p w:rsidR="00B76E9B" w:rsidRDefault="00B76E9B" w:rsidP="00B76E9B">
      <w:pPr>
        <w:pStyle w:val="a4"/>
        <w:contextualSpacing/>
        <w:jc w:val="center"/>
        <w:rPr>
          <w:b/>
        </w:rPr>
      </w:pPr>
      <w:r>
        <w:rPr>
          <w:b/>
        </w:rPr>
        <w:t>Анапа, 2011г.</w:t>
      </w:r>
    </w:p>
    <w:p w:rsidR="00B76E9B" w:rsidRDefault="00B76E9B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:rsidR="00AF3754" w:rsidRPr="00805BBA" w:rsidRDefault="00AF3754" w:rsidP="00AF3754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</w:t>
      </w:r>
      <w:r w:rsidRPr="00C26B1D">
        <w:rPr>
          <w:rFonts w:ascii="Times New Roman" w:hAnsi="Times New Roman"/>
          <w:sz w:val="28"/>
          <w:szCs w:val="28"/>
        </w:rPr>
        <w:t>университете</w:t>
      </w:r>
      <w:r w:rsidRPr="00805BBA">
        <w:rPr>
          <w:rFonts w:ascii="Times New Roman" w:hAnsi="Times New Roman"/>
          <w:sz w:val="28"/>
          <w:szCs w:val="28"/>
        </w:rPr>
        <w:t>, так и к содержанию образования.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Волонтеры (от </w:t>
      </w:r>
      <w:proofErr w:type="spellStart"/>
      <w:r w:rsidRPr="00805BBA">
        <w:rPr>
          <w:rFonts w:ascii="Times New Roman" w:hAnsi="Times New Roman"/>
          <w:sz w:val="28"/>
          <w:szCs w:val="28"/>
        </w:rPr>
        <w:t>англ.Volunteer</w:t>
      </w:r>
      <w:proofErr w:type="spellEnd"/>
      <w:r w:rsidRPr="00805BBA">
        <w:rPr>
          <w:rFonts w:ascii="Times New Roman" w:hAnsi="Times New Roman"/>
          <w:sz w:val="28"/>
          <w:szCs w:val="28"/>
        </w:rPr>
        <w:t xml:space="preserve"> - доброволец) – это люди, делающие что-либо по своей воле, по согласию, а не по принуждению.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AF3754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Цель: </w:t>
      </w:r>
      <w:r w:rsidRPr="00C26B1D">
        <w:rPr>
          <w:rFonts w:ascii="Times New Roman" w:hAnsi="Times New Roman"/>
          <w:sz w:val="28"/>
          <w:szCs w:val="28"/>
        </w:rPr>
        <w:t xml:space="preserve">помощь в обеспечении порядка на пляжной территории </w:t>
      </w:r>
      <w:proofErr w:type="spellStart"/>
      <w:r w:rsidRPr="00C26B1D">
        <w:rPr>
          <w:rFonts w:ascii="Times New Roman" w:hAnsi="Times New Roman"/>
          <w:sz w:val="28"/>
          <w:szCs w:val="28"/>
        </w:rPr>
        <w:t>Витязевского</w:t>
      </w:r>
      <w:proofErr w:type="spellEnd"/>
      <w:r w:rsidRPr="00C26B1D">
        <w:rPr>
          <w:rFonts w:ascii="Times New Roman" w:hAnsi="Times New Roman"/>
          <w:sz w:val="28"/>
          <w:szCs w:val="28"/>
        </w:rPr>
        <w:t xml:space="preserve"> сельского округа, обеспечение досуга детей, отдыхающих на пляже</w:t>
      </w:r>
      <w:r>
        <w:rPr>
          <w:rFonts w:ascii="Times New Roman" w:hAnsi="Times New Roman"/>
          <w:sz w:val="28"/>
          <w:szCs w:val="28"/>
        </w:rPr>
        <w:t>.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 проекта – отдыхающие на пляже дети и взрослые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Волон</w:t>
      </w:r>
      <w:r w:rsidRPr="00C26B1D">
        <w:rPr>
          <w:rFonts w:ascii="Times New Roman" w:hAnsi="Times New Roman"/>
          <w:sz w:val="28"/>
          <w:szCs w:val="28"/>
        </w:rPr>
        <w:t xml:space="preserve">терский отряд нашего университета называется «ИДУЩИЕ ВМЕСТЕ» Ведь только вместе мы можем изменить нашу жизнь к лучшему, сделать наш курорт самым чистым и уютным. </w:t>
      </w:r>
      <w:r w:rsidRPr="00805BBA">
        <w:rPr>
          <w:rFonts w:ascii="Times New Roman" w:hAnsi="Times New Roman"/>
          <w:sz w:val="28"/>
          <w:szCs w:val="28"/>
        </w:rPr>
        <w:t xml:space="preserve">Мы понимаем, что невозможно заставить </w:t>
      </w:r>
      <w:r w:rsidRPr="00C26B1D">
        <w:rPr>
          <w:rFonts w:ascii="Times New Roman" w:hAnsi="Times New Roman"/>
          <w:sz w:val="28"/>
          <w:szCs w:val="28"/>
        </w:rPr>
        <w:t>людей, отдыхающих на пляже не мусорить на пляже, не забывать про своих детей, беречь свою жизнь и здоровье загорая и купаясь в море.</w:t>
      </w:r>
      <w:r w:rsidRPr="00805BBA">
        <w:rPr>
          <w:rFonts w:ascii="Times New Roman" w:hAnsi="Times New Roman"/>
          <w:sz w:val="28"/>
          <w:szCs w:val="28"/>
        </w:rPr>
        <w:t xml:space="preserve"> Но мы можем помочь </w:t>
      </w:r>
      <w:r w:rsidRPr="00C26B1D">
        <w:rPr>
          <w:rFonts w:ascii="Times New Roman" w:hAnsi="Times New Roman"/>
          <w:sz w:val="28"/>
          <w:szCs w:val="28"/>
        </w:rPr>
        <w:t>им</w:t>
      </w:r>
      <w:r w:rsidRPr="00805BBA">
        <w:rPr>
          <w:rFonts w:ascii="Times New Roman" w:hAnsi="Times New Roman"/>
          <w:sz w:val="28"/>
          <w:szCs w:val="28"/>
        </w:rPr>
        <w:t xml:space="preserve">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Первые воло</w:t>
      </w:r>
      <w:r w:rsidRPr="00C26B1D">
        <w:rPr>
          <w:rFonts w:ascii="Times New Roman" w:hAnsi="Times New Roman"/>
          <w:sz w:val="28"/>
          <w:szCs w:val="28"/>
        </w:rPr>
        <w:t>нтеры отряда, те, которые начали</w:t>
      </w:r>
      <w:r w:rsidRPr="00805BBA">
        <w:rPr>
          <w:rFonts w:ascii="Times New Roman" w:hAnsi="Times New Roman"/>
          <w:sz w:val="28"/>
          <w:szCs w:val="28"/>
        </w:rPr>
        <w:t xml:space="preserve"> все с нуля, </w:t>
      </w:r>
      <w:r w:rsidRPr="00C26B1D">
        <w:rPr>
          <w:rFonts w:ascii="Times New Roman" w:hAnsi="Times New Roman"/>
          <w:sz w:val="28"/>
          <w:szCs w:val="28"/>
        </w:rPr>
        <w:t>они пропустили</w:t>
      </w:r>
      <w:r w:rsidRPr="00805BBA">
        <w:rPr>
          <w:rFonts w:ascii="Times New Roman" w:hAnsi="Times New Roman"/>
          <w:sz w:val="28"/>
          <w:szCs w:val="28"/>
        </w:rPr>
        <w:t xml:space="preserve"> идею </w:t>
      </w:r>
      <w:proofErr w:type="spellStart"/>
      <w:r w:rsidRPr="00805BB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805BBA">
        <w:rPr>
          <w:rFonts w:ascii="Times New Roman" w:hAnsi="Times New Roman"/>
          <w:sz w:val="28"/>
          <w:szCs w:val="28"/>
        </w:rPr>
        <w:t xml:space="preserve"> через себя, что эта деятельность не просто развлечение и способ покрасоваться. 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Главное здесь – активная жизненная позиция, ответственность и высокая цель - желание изменить этот мир к лучшему.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805BBA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805BBA">
        <w:rPr>
          <w:rFonts w:ascii="Times New Roman" w:hAnsi="Times New Roman"/>
          <w:sz w:val="28"/>
          <w:szCs w:val="28"/>
        </w:rPr>
        <w:t xml:space="preserve"> занятиях, учебах и сборах. Благо, что волонтеры просто вынуждены применять все свои умения на практике. По принципу “</w:t>
      </w:r>
      <w:proofErr w:type="spellStart"/>
      <w:proofErr w:type="gramStart"/>
      <w:r w:rsidRPr="00805BBA">
        <w:rPr>
          <w:rFonts w:ascii="Times New Roman" w:hAnsi="Times New Roman"/>
          <w:sz w:val="28"/>
          <w:szCs w:val="28"/>
        </w:rPr>
        <w:t>равный-равному</w:t>
      </w:r>
      <w:proofErr w:type="spellEnd"/>
      <w:proofErr w:type="gramEnd"/>
      <w:r w:rsidRPr="00805BBA">
        <w:rPr>
          <w:rFonts w:ascii="Times New Roman" w:hAnsi="Times New Roman"/>
          <w:sz w:val="28"/>
          <w:szCs w:val="28"/>
        </w:rPr>
        <w:t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lastRenderedPageBreak/>
        <w:t xml:space="preserve">Работа в волонтерском отряде поможет ребятам поменяться внутренне, и даже внешне. Взгляд из </w:t>
      </w:r>
      <w:proofErr w:type="gramStart"/>
      <w:r w:rsidRPr="00805BBA">
        <w:rPr>
          <w:rFonts w:ascii="Times New Roman" w:hAnsi="Times New Roman"/>
          <w:sz w:val="28"/>
          <w:szCs w:val="28"/>
        </w:rPr>
        <w:t>равнодушного</w:t>
      </w:r>
      <w:proofErr w:type="gramEnd"/>
      <w:r w:rsidRPr="00805BBA">
        <w:rPr>
          <w:rFonts w:ascii="Times New Roman" w:hAnsi="Times New Roman"/>
          <w:sz w:val="28"/>
          <w:szCs w:val="28"/>
        </w:rPr>
        <w:t xml:space="preserve"> превратится в горящий и заинтересованный. Сам </w:t>
      </w:r>
      <w:r w:rsidRPr="00C26B1D">
        <w:rPr>
          <w:rFonts w:ascii="Times New Roman" w:hAnsi="Times New Roman"/>
          <w:sz w:val="28"/>
          <w:szCs w:val="28"/>
        </w:rPr>
        <w:t xml:space="preserve">студент </w:t>
      </w:r>
      <w:r w:rsidRPr="00805BBA">
        <w:rPr>
          <w:rFonts w:ascii="Times New Roman" w:hAnsi="Times New Roman"/>
          <w:sz w:val="28"/>
          <w:szCs w:val="28"/>
        </w:rPr>
        <w:t>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В процессе деятельности волонтеры будут вза</w:t>
      </w:r>
      <w:r w:rsidRPr="00C26B1D">
        <w:rPr>
          <w:rFonts w:ascii="Times New Roman" w:hAnsi="Times New Roman"/>
          <w:sz w:val="28"/>
          <w:szCs w:val="28"/>
        </w:rPr>
        <w:t>имодействовать с внешним миром: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26B1D">
        <w:rPr>
          <w:rFonts w:ascii="Times New Roman" w:hAnsi="Times New Roman"/>
          <w:sz w:val="28"/>
          <w:szCs w:val="28"/>
        </w:rPr>
        <w:t>В</w:t>
      </w:r>
      <w:r w:rsidRPr="00805BBA">
        <w:rPr>
          <w:rFonts w:ascii="Times New Roman" w:hAnsi="Times New Roman"/>
          <w:sz w:val="28"/>
          <w:szCs w:val="28"/>
        </w:rPr>
        <w:t>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805BBA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805BBA">
        <w:rPr>
          <w:rFonts w:ascii="Times New Roman" w:hAnsi="Times New Roman"/>
          <w:sz w:val="28"/>
          <w:szCs w:val="28"/>
        </w:rPr>
        <w:t xml:space="preserve"> и профилактические занятия с волонтерами, обучающие и развивающие лагеря, сборы, работа с тематической литературой)). 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>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 w:rsidRPr="00805BBA">
        <w:rPr>
          <w:rFonts w:ascii="Times New Roman" w:hAnsi="Times New Roman"/>
          <w:sz w:val="28"/>
          <w:szCs w:val="28"/>
        </w:rPr>
        <w:t>.о</w:t>
      </w:r>
      <w:proofErr w:type="gramEnd"/>
      <w:r w:rsidRPr="00805BBA">
        <w:rPr>
          <w:rFonts w:ascii="Times New Roman" w:hAnsi="Times New Roman"/>
          <w:sz w:val="28"/>
          <w:szCs w:val="28"/>
        </w:rPr>
        <w:t>просов, анкетирования)),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 в-третьих, передавая информацию вовне,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26B1D">
        <w:rPr>
          <w:rFonts w:ascii="Times New Roman" w:hAnsi="Times New Roman"/>
          <w:sz w:val="28"/>
          <w:szCs w:val="28"/>
        </w:rPr>
        <w:t>Все поставленные задачи наш отряд решает следующими методами: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b/>
          <w:bCs/>
          <w:sz w:val="28"/>
          <w:szCs w:val="28"/>
        </w:rPr>
        <w:t>Информационный модуль</w:t>
      </w:r>
      <w:r w:rsidRPr="00805BBA">
        <w:rPr>
          <w:rFonts w:ascii="Times New Roman" w:hAnsi="Times New Roman"/>
          <w:sz w:val="28"/>
          <w:szCs w:val="28"/>
        </w:rPr>
        <w:t xml:space="preserve">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Беседы со специалистами.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Групповые занятия волонтеров для </w:t>
      </w:r>
      <w:r w:rsidRPr="00C26B1D">
        <w:rPr>
          <w:rFonts w:ascii="Times New Roman" w:hAnsi="Times New Roman"/>
          <w:sz w:val="28"/>
          <w:szCs w:val="28"/>
        </w:rPr>
        <w:t>студентов и школьников</w:t>
      </w:r>
      <w:r w:rsidRPr="00805BBA">
        <w:rPr>
          <w:rFonts w:ascii="Times New Roman" w:hAnsi="Times New Roman"/>
          <w:sz w:val="28"/>
          <w:szCs w:val="28"/>
        </w:rPr>
        <w:t xml:space="preserve">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Изготовление плакатов, видео.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Оформление информационного стенда.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Акции волонтеров.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Листовки.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Игры. </w:t>
      </w:r>
    </w:p>
    <w:p w:rsidR="00AF3754" w:rsidRPr="00805BBA" w:rsidRDefault="00AF3754" w:rsidP="00AF3754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Викторины. 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05BBA">
        <w:rPr>
          <w:rFonts w:ascii="Times New Roman" w:hAnsi="Times New Roman"/>
          <w:b/>
          <w:bCs/>
          <w:sz w:val="28"/>
          <w:szCs w:val="28"/>
        </w:rPr>
        <w:t>Тренинговый</w:t>
      </w:r>
      <w:proofErr w:type="spellEnd"/>
      <w:r w:rsidRPr="00805BBA">
        <w:rPr>
          <w:rFonts w:ascii="Times New Roman" w:hAnsi="Times New Roman"/>
          <w:b/>
          <w:bCs/>
          <w:sz w:val="28"/>
          <w:szCs w:val="28"/>
        </w:rPr>
        <w:t xml:space="preserve"> модуль </w:t>
      </w:r>
    </w:p>
    <w:p w:rsidR="00AF3754" w:rsidRPr="00805BBA" w:rsidRDefault="00AF3754" w:rsidP="00AF3754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Обучающие занятия </w:t>
      </w:r>
      <w:proofErr w:type="gramStart"/>
      <w:r w:rsidRPr="00805BBA">
        <w:rPr>
          <w:rFonts w:ascii="Times New Roman" w:hAnsi="Times New Roman"/>
          <w:sz w:val="28"/>
          <w:szCs w:val="28"/>
        </w:rPr>
        <w:t>с</w:t>
      </w:r>
      <w:proofErr w:type="gramEnd"/>
      <w:r w:rsidRPr="00805BBA">
        <w:rPr>
          <w:rFonts w:ascii="Times New Roman" w:hAnsi="Times New Roman"/>
          <w:sz w:val="28"/>
          <w:szCs w:val="28"/>
        </w:rPr>
        <w:t xml:space="preserve"> волонтерам. </w:t>
      </w:r>
    </w:p>
    <w:p w:rsidR="00AF3754" w:rsidRPr="00805BBA" w:rsidRDefault="00AF3754" w:rsidP="00AF3754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Мини-тренинги для </w:t>
      </w:r>
      <w:r w:rsidRPr="00C26B1D">
        <w:rPr>
          <w:rFonts w:ascii="Times New Roman" w:hAnsi="Times New Roman"/>
          <w:sz w:val="28"/>
          <w:szCs w:val="28"/>
        </w:rPr>
        <w:t>студентов и школьников</w:t>
      </w:r>
      <w:r w:rsidRPr="00805BBA">
        <w:rPr>
          <w:rFonts w:ascii="Times New Roman" w:hAnsi="Times New Roman"/>
          <w:sz w:val="28"/>
          <w:szCs w:val="28"/>
        </w:rPr>
        <w:t xml:space="preserve">. </w:t>
      </w:r>
    </w:p>
    <w:p w:rsidR="00AF3754" w:rsidRPr="00805BBA" w:rsidRDefault="00AF3754" w:rsidP="00AF3754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Интерактивные игры. </w:t>
      </w:r>
    </w:p>
    <w:p w:rsidR="00AF3754" w:rsidRPr="00C26B1D" w:rsidRDefault="00AF3754" w:rsidP="00AF3754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AF3754" w:rsidRPr="00805BBA" w:rsidRDefault="00AF3754" w:rsidP="00AF375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05BBA">
        <w:rPr>
          <w:rFonts w:ascii="Times New Roman" w:hAnsi="Times New Roman"/>
          <w:sz w:val="28"/>
          <w:szCs w:val="28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AF3754" w:rsidRDefault="00AF3754" w:rsidP="00AF3754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  <w:r w:rsidRPr="00805BB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и уметь передавать знания</w:t>
      </w:r>
      <w:r w:rsidRPr="00805BB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поведении на пляже, об экологии моря</w:t>
      </w:r>
      <w:r w:rsidRPr="00805BBA">
        <w:rPr>
          <w:rFonts w:ascii="Times New Roman" w:hAnsi="Times New Roman"/>
          <w:sz w:val="28"/>
          <w:szCs w:val="28"/>
        </w:rPr>
        <w:t xml:space="preserve"> и уметь аргументировано отстаивать свою позицию, формирование здоровых установок и навыков ответственного поведения, снижающих вероятность </w:t>
      </w:r>
      <w:r>
        <w:rPr>
          <w:rFonts w:ascii="Times New Roman" w:hAnsi="Times New Roman"/>
          <w:sz w:val="28"/>
          <w:szCs w:val="28"/>
        </w:rPr>
        <w:t>загрязнения пляжей и повешения ответственности за свою жизнь</w:t>
      </w: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AF3754" w:rsidRDefault="00AF3754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</w:p>
    <w:p w:rsidR="00FF5602" w:rsidRPr="00B76E9B" w:rsidRDefault="00FF5602" w:rsidP="00FF5602">
      <w:pPr>
        <w:widowControl w:val="0"/>
        <w:tabs>
          <w:tab w:val="left" w:pos="5880"/>
        </w:tabs>
        <w:spacing w:line="360" w:lineRule="auto"/>
        <w:ind w:firstLine="709"/>
        <w:jc w:val="center"/>
        <w:rPr>
          <w:rFonts w:ascii="Times New Roman" w:hAnsi="Times New Roman"/>
          <w:i/>
        </w:rPr>
      </w:pPr>
      <w:r w:rsidRPr="00B76E9B">
        <w:rPr>
          <w:rFonts w:ascii="Times New Roman" w:hAnsi="Times New Roman"/>
          <w:i/>
        </w:rPr>
        <w:lastRenderedPageBreak/>
        <w:t>Информационная карта проекта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 xml:space="preserve">Название волонтерского проекта социальной направленности: </w:t>
      </w:r>
      <w:r w:rsidR="00B56692" w:rsidRPr="00B76E9B">
        <w:t>«Пляжный патруль»</w:t>
      </w:r>
      <w:r w:rsidRPr="00B76E9B">
        <w:t>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Название волонтерского отряда: «</w:t>
      </w:r>
      <w:proofErr w:type="gramStart"/>
      <w:r w:rsidRPr="00B76E9B">
        <w:t>Идущие</w:t>
      </w:r>
      <w:proofErr w:type="gramEnd"/>
      <w:r w:rsidRPr="00B76E9B">
        <w:t xml:space="preserve"> вместе».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База, на которой ос</w:t>
      </w:r>
      <w:r w:rsidR="008D6801" w:rsidRPr="00B76E9B">
        <w:t>нован волонтерский отряд: ФГОУ С</w:t>
      </w:r>
      <w:r w:rsidRPr="00B76E9B">
        <w:t>ПО «</w:t>
      </w:r>
      <w:proofErr w:type="spellStart"/>
      <w:r w:rsidR="008D6801" w:rsidRPr="00B76E9B">
        <w:t>Анапский</w:t>
      </w:r>
      <w:proofErr w:type="spellEnd"/>
      <w:r w:rsidR="008D6801" w:rsidRPr="00B76E9B">
        <w:t xml:space="preserve"> сельскохозяйственный техникум</w:t>
      </w:r>
      <w:r w:rsidRPr="00B76E9B">
        <w:t xml:space="preserve">». Краснодарский край, </w:t>
      </w:r>
      <w:proofErr w:type="gramStart"/>
      <w:r w:rsidRPr="00B76E9B">
        <w:t>г</w:t>
      </w:r>
      <w:proofErr w:type="gramEnd"/>
      <w:r w:rsidRPr="00B76E9B">
        <w:t>.-к. Анапа, ул. Черноморская, 11.</w:t>
      </w:r>
    </w:p>
    <w:p w:rsidR="00E42B13" w:rsidRPr="00B76E9B" w:rsidRDefault="00E42B13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 xml:space="preserve">Руководитель проекта: </w:t>
      </w:r>
      <w:r w:rsidR="008D6801" w:rsidRPr="00B76E9B">
        <w:t>преподаватель</w:t>
      </w:r>
      <w:r w:rsidRPr="00B76E9B">
        <w:t xml:space="preserve"> Рощина Наталья Викторовна.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 xml:space="preserve">База реализации социального проекта: </w:t>
      </w:r>
      <w:proofErr w:type="spellStart"/>
      <w:r w:rsidRPr="00B76E9B">
        <w:t>Витязевский</w:t>
      </w:r>
      <w:proofErr w:type="spellEnd"/>
      <w:r w:rsidRPr="00B76E9B">
        <w:t xml:space="preserve"> сельский округ,</w:t>
      </w:r>
      <w:r w:rsidR="00B56692" w:rsidRPr="00B76E9B">
        <w:t xml:space="preserve"> Благовещенский сельский округ,</w:t>
      </w:r>
      <w:r w:rsidRPr="00B76E9B">
        <w:t xml:space="preserve"> МО г.-к. Анапа.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Количество членов</w:t>
      </w:r>
      <w:r w:rsidR="00B56692" w:rsidRPr="00B76E9B">
        <w:t xml:space="preserve"> отряда: 2</w:t>
      </w:r>
      <w:r w:rsidRPr="00B76E9B">
        <w:t xml:space="preserve">5 человек. 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Дата начала реализации проекта: 1 сентября 2010 года.</w:t>
      </w:r>
    </w:p>
    <w:p w:rsidR="00055386" w:rsidRPr="00B76E9B" w:rsidRDefault="00055386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Дата расширения проекта: 1 сентября 2011 года.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Наличие эмблемы.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Наличие гимна.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Наличие атрибутики волонтерского отряда (майки, кепки, значки).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5880"/>
        </w:tabs>
        <w:spacing w:line="360" w:lineRule="auto"/>
        <w:ind w:left="0" w:firstLine="709"/>
        <w:jc w:val="both"/>
      </w:pPr>
      <w:r w:rsidRPr="00B76E9B">
        <w:t>Наличие раздаточного материала (сведения об отряде,</w:t>
      </w:r>
      <w:r w:rsidR="00B56692" w:rsidRPr="00B76E9B">
        <w:t xml:space="preserve"> историческая справка об Анапе,</w:t>
      </w:r>
      <w:r w:rsidRPr="00B76E9B">
        <w:t xml:space="preserve"> с</w:t>
      </w:r>
      <w:proofErr w:type="gramStart"/>
      <w:r w:rsidRPr="00B76E9B">
        <w:t>.В</w:t>
      </w:r>
      <w:proofErr w:type="gramEnd"/>
      <w:r w:rsidRPr="00B76E9B">
        <w:t>итязево</w:t>
      </w:r>
      <w:r w:rsidR="00FB23E0" w:rsidRPr="00B76E9B">
        <w:t xml:space="preserve"> и ст.Б</w:t>
      </w:r>
      <w:r w:rsidR="00B56692" w:rsidRPr="00B76E9B">
        <w:t>лаговещенской</w:t>
      </w:r>
      <w:r w:rsidRPr="00B76E9B">
        <w:t>, правила поведения на воде и на суше, листовки на  экологическую тематику</w:t>
      </w:r>
      <w:r w:rsidR="00FB23E0" w:rsidRPr="00B76E9B">
        <w:t xml:space="preserve"> и д.р.</w:t>
      </w:r>
      <w:r w:rsidRPr="00B76E9B">
        <w:t>).</w:t>
      </w:r>
    </w:p>
    <w:p w:rsidR="00894900" w:rsidRPr="00B76E9B" w:rsidRDefault="00FF5602" w:rsidP="0089490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i/>
          <w:color w:val="000000"/>
        </w:rPr>
        <w:t xml:space="preserve">На основном этапе </w:t>
      </w:r>
      <w:r w:rsidRPr="00B76E9B">
        <w:rPr>
          <w:i/>
        </w:rPr>
        <w:t>(но</w:t>
      </w:r>
      <w:r w:rsidR="00055386" w:rsidRPr="00B76E9B">
        <w:rPr>
          <w:i/>
        </w:rPr>
        <w:t>ябрь 2010 года – май 2011 года</w:t>
      </w:r>
      <w:r w:rsidRPr="00B76E9B">
        <w:rPr>
          <w:i/>
        </w:rPr>
        <w:t xml:space="preserve">) </w:t>
      </w:r>
      <w:r w:rsidRPr="00B76E9B">
        <w:rPr>
          <w:color w:val="000000"/>
        </w:rPr>
        <w:t xml:space="preserve">началась непосредственная работа по реализации волонтерского проекта социальной направленности </w:t>
      </w:r>
      <w:r w:rsidRPr="00B76E9B">
        <w:t xml:space="preserve">«Пляжный патруль». </w:t>
      </w:r>
    </w:p>
    <w:p w:rsidR="00894900" w:rsidRPr="00B76E9B" w:rsidRDefault="00894900" w:rsidP="0089490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Волонтерский отряд принял участие в представлении волонтерских отрядов 17 ноября 2010 года в г</w:t>
      </w:r>
      <w:proofErr w:type="gramStart"/>
      <w:r w:rsidRPr="00B76E9B">
        <w:rPr>
          <w:color w:val="000000"/>
        </w:rPr>
        <w:t>.А</w:t>
      </w:r>
      <w:proofErr w:type="gramEnd"/>
      <w:r w:rsidRPr="00B76E9B">
        <w:rPr>
          <w:color w:val="000000"/>
        </w:rPr>
        <w:t>напа.</w:t>
      </w:r>
    </w:p>
    <w:p w:rsidR="00894900" w:rsidRPr="00B76E9B" w:rsidRDefault="00894900" w:rsidP="0089490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6 декабря 2010 года волонтерский отряд стал финалистом конкурса «Я- доброволец», в г</w:t>
      </w:r>
      <w:proofErr w:type="gramStart"/>
      <w:r w:rsidRPr="00B76E9B">
        <w:rPr>
          <w:color w:val="000000"/>
        </w:rPr>
        <w:t>.К</w:t>
      </w:r>
      <w:proofErr w:type="gramEnd"/>
      <w:r w:rsidRPr="00B76E9B">
        <w:rPr>
          <w:color w:val="000000"/>
        </w:rPr>
        <w:t>раснодаре.</w:t>
      </w:r>
    </w:p>
    <w:p w:rsidR="00894900" w:rsidRPr="00B76E9B" w:rsidRDefault="00894900" w:rsidP="0089490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10 февраля 2011 волонтерский проект был представлен на семинаре директоров детских оздоровительных санаториев Краснодарского края.</w:t>
      </w:r>
    </w:p>
    <w:p w:rsidR="00894900" w:rsidRPr="00B76E9B" w:rsidRDefault="00894900" w:rsidP="00894900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B76E9B">
        <w:rPr>
          <w:i/>
          <w:color w:val="000000"/>
        </w:rPr>
        <w:t>На завершающем этапе</w:t>
      </w:r>
      <w:r w:rsidRPr="00B76E9B">
        <w:rPr>
          <w:b/>
          <w:color w:val="000000"/>
        </w:rPr>
        <w:t xml:space="preserve"> </w:t>
      </w:r>
      <w:r w:rsidRPr="00B76E9B">
        <w:rPr>
          <w:i/>
        </w:rPr>
        <w:t>(май 2011 года)</w:t>
      </w:r>
      <w:r w:rsidRPr="00B76E9B">
        <w:t xml:space="preserve"> волонтерам были торжественно вручены благодарности и волонтерские книжки, в которые заносится вся проделанная работа.</w:t>
      </w:r>
    </w:p>
    <w:p w:rsidR="00894900" w:rsidRPr="00B76E9B" w:rsidRDefault="00894900" w:rsidP="008949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B76E9B">
        <w:rPr>
          <w:rFonts w:ascii="Times New Roman" w:hAnsi="Times New Roman"/>
          <w:color w:val="000000"/>
        </w:rPr>
        <w:t>Разработан план реализации проекта на следующий период.</w:t>
      </w:r>
    </w:p>
    <w:p w:rsidR="00055386" w:rsidRPr="00B76E9B" w:rsidRDefault="00894900" w:rsidP="00FF5602">
      <w:pPr>
        <w:pStyle w:val="a3"/>
        <w:widowControl w:val="0"/>
        <w:tabs>
          <w:tab w:val="left" w:pos="5880"/>
        </w:tabs>
        <w:spacing w:line="360" w:lineRule="auto"/>
        <w:ind w:left="0" w:firstLine="709"/>
        <w:jc w:val="both"/>
        <w:rPr>
          <w:i/>
        </w:rPr>
      </w:pPr>
      <w:r w:rsidRPr="00B76E9B">
        <w:rPr>
          <w:i/>
        </w:rPr>
        <w:t>Расширение проекта (сентябрь 2011 года)</w:t>
      </w:r>
    </w:p>
    <w:p w:rsidR="00FF5602" w:rsidRPr="00B76E9B" w:rsidRDefault="00FF5602" w:rsidP="00FF5602">
      <w:pPr>
        <w:pStyle w:val="a3"/>
        <w:widowControl w:val="0"/>
        <w:tabs>
          <w:tab w:val="left" w:pos="5880"/>
        </w:tabs>
        <w:spacing w:line="360" w:lineRule="auto"/>
        <w:ind w:left="0" w:firstLine="709"/>
        <w:jc w:val="both"/>
        <w:rPr>
          <w:b/>
        </w:rPr>
      </w:pPr>
      <w:r w:rsidRPr="00B76E9B">
        <w:t>Были проведены такие мероприятия как: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Круглый стол «Развитие с</w:t>
      </w:r>
      <w:proofErr w:type="gramStart"/>
      <w:r w:rsidRPr="00B76E9B">
        <w:rPr>
          <w:color w:val="000000"/>
        </w:rPr>
        <w:t>.В</w:t>
      </w:r>
      <w:proofErr w:type="gramEnd"/>
      <w:r w:rsidRPr="00B76E9B">
        <w:rPr>
          <w:color w:val="000000"/>
        </w:rPr>
        <w:t xml:space="preserve">итязево как неотъемлемой части </w:t>
      </w:r>
      <w:proofErr w:type="spellStart"/>
      <w:r w:rsidRPr="00B76E9B">
        <w:rPr>
          <w:color w:val="000000"/>
        </w:rPr>
        <w:t>г-к</w:t>
      </w:r>
      <w:proofErr w:type="spellEnd"/>
      <w:r w:rsidRPr="00B76E9B">
        <w:rPr>
          <w:color w:val="000000"/>
        </w:rPr>
        <w:t xml:space="preserve"> Анапа» с привлечение школьников с.Витязево. Были рассмотрены вопросы истории, экологии моря и пляжной территории.</w:t>
      </w:r>
    </w:p>
    <w:p w:rsidR="00FB23E0" w:rsidRPr="00B76E9B" w:rsidRDefault="00FB23E0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Круглый стол «ст</w:t>
      </w:r>
      <w:proofErr w:type="gramStart"/>
      <w:r w:rsidRPr="00B76E9B">
        <w:rPr>
          <w:color w:val="000000"/>
        </w:rPr>
        <w:t>.Б</w:t>
      </w:r>
      <w:proofErr w:type="gramEnd"/>
      <w:r w:rsidRPr="00B76E9B">
        <w:rPr>
          <w:color w:val="000000"/>
        </w:rPr>
        <w:t xml:space="preserve">лаговещенская как приоритетный объект развития МО </w:t>
      </w:r>
      <w:proofErr w:type="spellStart"/>
      <w:r w:rsidRPr="00B76E9B">
        <w:rPr>
          <w:color w:val="000000"/>
        </w:rPr>
        <w:t>г-к</w:t>
      </w:r>
      <w:proofErr w:type="spellEnd"/>
      <w:r w:rsidRPr="00B76E9B">
        <w:rPr>
          <w:color w:val="000000"/>
        </w:rPr>
        <w:t xml:space="preserve"> Анапа»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 xml:space="preserve">Проводятся регулярные встречи с фельдшером, на которых члены волонтерского отряда </w:t>
      </w:r>
      <w:r w:rsidRPr="00B76E9B">
        <w:rPr>
          <w:color w:val="000000"/>
        </w:rPr>
        <w:lastRenderedPageBreak/>
        <w:t>учатся оказывать первую медицинскую помощь.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Проводятся регулярные встречи со спасателями МЧС, на которых члены отряда узнают о правилах поведения на воде, на пляже, проходят тренинги по спасению утопающего.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Участники волонтерского отряда являются участниками «Школы лидера», где совершенствуют свои лидерские качества, перенимают и делятся опытом.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Совместно с молодежью с</w:t>
      </w:r>
      <w:proofErr w:type="gramStart"/>
      <w:r w:rsidRPr="00B76E9B">
        <w:rPr>
          <w:color w:val="000000"/>
        </w:rPr>
        <w:t>.В</w:t>
      </w:r>
      <w:proofErr w:type="gramEnd"/>
      <w:r w:rsidRPr="00B76E9B">
        <w:rPr>
          <w:color w:val="000000"/>
        </w:rPr>
        <w:t>итязево</w:t>
      </w:r>
      <w:r w:rsidR="00FB23E0" w:rsidRPr="00B76E9B">
        <w:rPr>
          <w:color w:val="000000"/>
        </w:rPr>
        <w:t xml:space="preserve"> и ст.Благовещенской</w:t>
      </w:r>
      <w:r w:rsidRPr="00B76E9B">
        <w:rPr>
          <w:color w:val="000000"/>
        </w:rPr>
        <w:t>, администрацией города проводятся «Экологические десанты» на пляже села.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Члены отряда занимаются разработкой информационных буклетов, пишут стихи, разрабатывают игры с детьми на пляже</w:t>
      </w:r>
      <w:r w:rsidR="00FB23E0" w:rsidRPr="00B76E9B">
        <w:rPr>
          <w:color w:val="000000"/>
        </w:rPr>
        <w:t>, информационные лекции в школах</w:t>
      </w:r>
      <w:r w:rsidRPr="00B76E9B">
        <w:rPr>
          <w:color w:val="000000"/>
        </w:rPr>
        <w:t>.</w:t>
      </w:r>
    </w:p>
    <w:p w:rsidR="00FF5602" w:rsidRPr="00B76E9B" w:rsidRDefault="00FF5602" w:rsidP="00FF5602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B76E9B">
        <w:rPr>
          <w:color w:val="000000"/>
        </w:rPr>
        <w:t>Стали регулярными тренинги внутри отряда.</w:t>
      </w:r>
    </w:p>
    <w:p w:rsidR="008D6801" w:rsidRPr="00B76E9B" w:rsidRDefault="008D6801" w:rsidP="008D6801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B76E9B">
        <w:rPr>
          <w:color w:val="000000"/>
        </w:rPr>
        <w:t>Декабрь 2011 года волонтерский отряд стал финалистом конкурса «Я- доброволец», в г</w:t>
      </w:r>
      <w:proofErr w:type="gramStart"/>
      <w:r w:rsidRPr="00B76E9B">
        <w:rPr>
          <w:color w:val="000000"/>
        </w:rPr>
        <w:t>.К</w:t>
      </w:r>
      <w:proofErr w:type="gramEnd"/>
      <w:r w:rsidRPr="00B76E9B">
        <w:rPr>
          <w:color w:val="000000"/>
        </w:rPr>
        <w:t>раснодаре.</w:t>
      </w:r>
    </w:p>
    <w:p w:rsidR="008D6801" w:rsidRPr="00B76E9B" w:rsidRDefault="008D6801" w:rsidP="008D680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</w:rPr>
      </w:pPr>
      <w:r w:rsidRPr="00B76E9B">
        <w:rPr>
          <w:color w:val="000000"/>
        </w:rPr>
        <w:t>С 2012 года проект реализуется по отработанной схеме.</w:t>
      </w:r>
    </w:p>
    <w:p w:rsidR="00D52240" w:rsidRPr="00B76E9B" w:rsidRDefault="00D52240"/>
    <w:p w:rsidR="00E42B13" w:rsidRPr="00B76E9B" w:rsidRDefault="00E42B13"/>
    <w:p w:rsidR="00E42B13" w:rsidRPr="00B76E9B" w:rsidRDefault="00E42B13"/>
    <w:sectPr w:rsidR="00E42B13" w:rsidRPr="00B76E9B" w:rsidSect="00B76E9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E81"/>
    <w:multiLevelType w:val="hybridMultilevel"/>
    <w:tmpl w:val="44200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4627B"/>
    <w:multiLevelType w:val="hybridMultilevel"/>
    <w:tmpl w:val="A634A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41D54"/>
    <w:multiLevelType w:val="multilevel"/>
    <w:tmpl w:val="B270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05FDE"/>
    <w:multiLevelType w:val="hybridMultilevel"/>
    <w:tmpl w:val="2CD65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A5691"/>
    <w:multiLevelType w:val="multilevel"/>
    <w:tmpl w:val="9724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A11DE"/>
    <w:multiLevelType w:val="hybridMultilevel"/>
    <w:tmpl w:val="42AAC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E773F"/>
    <w:multiLevelType w:val="hybridMultilevel"/>
    <w:tmpl w:val="24FC51C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70A87D4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6CA69FAE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3E65E3C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E408E7A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A70BEC2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58AF6AA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9EC0A922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2BA8CB2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54174378"/>
    <w:multiLevelType w:val="hybridMultilevel"/>
    <w:tmpl w:val="DF84717A"/>
    <w:lvl w:ilvl="0" w:tplc="B032E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C42164"/>
    <w:multiLevelType w:val="hybridMultilevel"/>
    <w:tmpl w:val="3DA6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206FFE"/>
    <w:multiLevelType w:val="hybridMultilevel"/>
    <w:tmpl w:val="8A4E4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4B5CB1"/>
    <w:multiLevelType w:val="hybridMultilevel"/>
    <w:tmpl w:val="6D5CC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43122C"/>
    <w:multiLevelType w:val="hybridMultilevel"/>
    <w:tmpl w:val="B2888D5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602"/>
    <w:rsid w:val="00055386"/>
    <w:rsid w:val="00151779"/>
    <w:rsid w:val="002F3C87"/>
    <w:rsid w:val="00412933"/>
    <w:rsid w:val="00567A8B"/>
    <w:rsid w:val="005C6189"/>
    <w:rsid w:val="00894900"/>
    <w:rsid w:val="008D6801"/>
    <w:rsid w:val="00AB50C9"/>
    <w:rsid w:val="00AE08D9"/>
    <w:rsid w:val="00AF3754"/>
    <w:rsid w:val="00B56692"/>
    <w:rsid w:val="00B76E9B"/>
    <w:rsid w:val="00BD6806"/>
    <w:rsid w:val="00C066A4"/>
    <w:rsid w:val="00D52240"/>
    <w:rsid w:val="00DE4B29"/>
    <w:rsid w:val="00E42B13"/>
    <w:rsid w:val="00EF7262"/>
    <w:rsid w:val="00F61565"/>
    <w:rsid w:val="00FB23E0"/>
    <w:rsid w:val="00FD78A1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02"/>
    <w:pPr>
      <w:ind w:left="720"/>
      <w:contextualSpacing/>
    </w:pPr>
    <w:rPr>
      <w:rFonts w:ascii="Times New Roman" w:hAnsi="Times New Roman"/>
    </w:rPr>
  </w:style>
  <w:style w:type="paragraph" w:styleId="a4">
    <w:name w:val="Normal (Web)"/>
    <w:basedOn w:val="a"/>
    <w:rsid w:val="00B76E9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QWEST</dc:creator>
  <cp:lastModifiedBy>USER</cp:lastModifiedBy>
  <cp:revision>2</cp:revision>
  <cp:lastPrinted>2014-05-20T14:13:00Z</cp:lastPrinted>
  <dcterms:created xsi:type="dcterms:W3CDTF">2014-05-20T14:23:00Z</dcterms:created>
  <dcterms:modified xsi:type="dcterms:W3CDTF">2014-05-20T14:23:00Z</dcterms:modified>
</cp:coreProperties>
</file>