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7" w:rsidRPr="00694A90" w:rsidRDefault="00944847" w:rsidP="00694A90">
      <w:pPr>
        <w:spacing w:after="240"/>
        <w:jc w:val="center"/>
        <w:outlineLvl w:val="3"/>
        <w:rPr>
          <w:b/>
          <w:bCs/>
          <w:sz w:val="28"/>
          <w:szCs w:val="28"/>
        </w:rPr>
      </w:pPr>
      <w:r w:rsidRPr="00694A90">
        <w:rPr>
          <w:b/>
          <w:bCs/>
          <w:sz w:val="28"/>
          <w:szCs w:val="28"/>
        </w:rPr>
        <w:t>Особенности современного урока</w:t>
      </w:r>
    </w:p>
    <w:tbl>
      <w:tblPr>
        <w:tblW w:w="6600" w:type="dxa"/>
        <w:jc w:val="center"/>
        <w:tblCellSpacing w:w="6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0"/>
      </w:tblGrid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C534F" w:rsidRPr="00694A90" w:rsidRDefault="00944847" w:rsidP="00694A90">
            <w:pPr>
              <w:spacing w:after="180"/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 xml:space="preserve">Исходная идея современного урока: </w:t>
            </w:r>
            <w:r w:rsidRPr="00694A90">
              <w:rPr>
                <w:sz w:val="28"/>
                <w:szCs w:val="28"/>
              </w:rPr>
              <w:br/>
              <w:t>единство обучения, воспитания и развития</w:t>
            </w:r>
          </w:p>
        </w:tc>
      </w:tr>
    </w:tbl>
    <w:p w:rsidR="00944847" w:rsidRPr="00694A90" w:rsidRDefault="00944847" w:rsidP="00694A90">
      <w:pPr>
        <w:rPr>
          <w:sz w:val="28"/>
          <w:szCs w:val="28"/>
        </w:rPr>
      </w:pPr>
    </w:p>
    <w:tbl>
      <w:tblPr>
        <w:tblW w:w="6600" w:type="dxa"/>
        <w:jc w:val="center"/>
        <w:tblCellSpacing w:w="6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0"/>
      </w:tblGrid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C534F" w:rsidRPr="00694A90" w:rsidRDefault="00944847" w:rsidP="00694A90">
            <w:pPr>
              <w:spacing w:after="180"/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Общая функция урока: целостное формирование личности на основе воспитывающего и развивающего обучения</w:t>
            </w:r>
          </w:p>
        </w:tc>
      </w:tr>
    </w:tbl>
    <w:p w:rsidR="00944847" w:rsidRPr="00694A90" w:rsidRDefault="00944847" w:rsidP="00694A90">
      <w:pPr>
        <w:rPr>
          <w:sz w:val="28"/>
          <w:szCs w:val="28"/>
        </w:rPr>
      </w:pPr>
    </w:p>
    <w:tbl>
      <w:tblPr>
        <w:tblW w:w="6600" w:type="dxa"/>
        <w:jc w:val="center"/>
        <w:tblCellSpacing w:w="6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0"/>
      </w:tblGrid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C534F" w:rsidRPr="00694A90" w:rsidRDefault="00944847" w:rsidP="00694A90">
            <w:pPr>
              <w:spacing w:after="180"/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Триединая цель урока</w:t>
            </w:r>
            <w:r w:rsidRPr="00694A90">
              <w:rPr>
                <w:sz w:val="28"/>
                <w:szCs w:val="28"/>
              </w:rPr>
              <w:br/>
            </w:r>
            <w:r w:rsidRPr="00694A90">
              <w:rPr>
                <w:sz w:val="28"/>
                <w:szCs w:val="28"/>
              </w:rPr>
              <w:br/>
              <w:t>Обучающий аспект    Воспитывающий аспект    Развивающий аспект</w:t>
            </w:r>
          </w:p>
        </w:tc>
      </w:tr>
    </w:tbl>
    <w:p w:rsidR="00944847" w:rsidRPr="00694A90" w:rsidRDefault="00944847" w:rsidP="00694A90">
      <w:pPr>
        <w:rPr>
          <w:sz w:val="28"/>
          <w:szCs w:val="28"/>
        </w:rPr>
      </w:pPr>
    </w:p>
    <w:tbl>
      <w:tblPr>
        <w:tblW w:w="6600" w:type="dxa"/>
        <w:jc w:val="center"/>
        <w:tblCellSpacing w:w="6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0"/>
      </w:tblGrid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C534F" w:rsidRPr="00694A90" w:rsidRDefault="00944847" w:rsidP="00694A90">
            <w:pPr>
              <w:spacing w:after="180"/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Учебно-воспитательные задачи урока</w:t>
            </w:r>
            <w:r w:rsidRPr="00694A90">
              <w:rPr>
                <w:sz w:val="28"/>
                <w:szCs w:val="28"/>
              </w:rPr>
              <w:br/>
              <w:t>1  2  3  4  5  6  ... n</w:t>
            </w:r>
          </w:p>
        </w:tc>
      </w:tr>
    </w:tbl>
    <w:p w:rsidR="00944847" w:rsidRPr="00694A90" w:rsidRDefault="00944847" w:rsidP="00694A90">
      <w:pPr>
        <w:spacing w:after="180"/>
        <w:rPr>
          <w:sz w:val="28"/>
          <w:szCs w:val="28"/>
        </w:rPr>
      </w:pPr>
    </w:p>
    <w:p w:rsidR="00944847" w:rsidRPr="00694A90" w:rsidRDefault="00944847" w:rsidP="00694A90">
      <w:pPr>
        <w:spacing w:after="180"/>
        <w:rPr>
          <w:sz w:val="28"/>
          <w:szCs w:val="28"/>
        </w:rPr>
      </w:pPr>
      <w:r w:rsidRPr="00694A90">
        <w:rPr>
          <w:b/>
          <w:bCs/>
          <w:sz w:val="28"/>
          <w:szCs w:val="28"/>
        </w:rPr>
        <w:t>Типы уроков</w:t>
      </w:r>
      <w:r w:rsidRPr="00694A90">
        <w:rPr>
          <w:sz w:val="28"/>
          <w:szCs w:val="28"/>
        </w:rPr>
        <w:t xml:space="preserve"> </w:t>
      </w:r>
    </w:p>
    <w:p w:rsidR="00944847" w:rsidRPr="00694A90" w:rsidRDefault="00944847" w:rsidP="00694A90">
      <w:pPr>
        <w:spacing w:after="180"/>
        <w:rPr>
          <w:sz w:val="28"/>
          <w:szCs w:val="28"/>
        </w:rPr>
      </w:pPr>
      <w:r w:rsidRPr="00694A90">
        <w:rPr>
          <w:sz w:val="28"/>
          <w:szCs w:val="28"/>
        </w:rPr>
        <w:t xml:space="preserve">I. </w:t>
      </w:r>
      <w:r w:rsidRPr="00694A90">
        <w:rPr>
          <w:b/>
          <w:bCs/>
          <w:sz w:val="28"/>
          <w:szCs w:val="28"/>
        </w:rPr>
        <w:t>Урок изучения и первичного закрепления новых знаний.</w:t>
      </w:r>
      <w:r w:rsidRPr="00694A90">
        <w:rPr>
          <w:sz w:val="28"/>
          <w:szCs w:val="28"/>
        </w:rPr>
        <w:t xml:space="preserve"> Вид учебных занятий: лекция, экскурсия, исследовательская лабораторная работа, учебный и трудовой практикум.</w:t>
      </w:r>
      <w:r w:rsidRPr="00694A90">
        <w:rPr>
          <w:sz w:val="28"/>
          <w:szCs w:val="28"/>
        </w:rPr>
        <w:br/>
        <w:t xml:space="preserve">Цель - изучение и первичное осознание нового учебного материала, осмысление связей и отношений в объектах изучения.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Организация начала урока.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Проверка домашнего задания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Подготовка учащихся к усвоению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Изучение нового материала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Первичная проверка усвоения знаний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Первичное закрепление знаний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Контроль и самопроверка знаний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Подведение итогов урока </w:t>
      </w:r>
    </w:p>
    <w:p w:rsidR="00944847" w:rsidRPr="00694A90" w:rsidRDefault="00944847" w:rsidP="00694A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>Информация о домашнем задании</w:t>
      </w:r>
    </w:p>
    <w:tbl>
      <w:tblPr>
        <w:tblW w:w="5400" w:type="dxa"/>
        <w:jc w:val="center"/>
        <w:tblCellSpacing w:w="6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4"/>
        <w:gridCol w:w="5006"/>
      </w:tblGrid>
      <w:tr w:rsidR="00944847" w:rsidRPr="00694A90">
        <w:trPr>
          <w:tblCellSpacing w:w="6" w:type="dxa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Организационный этап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подготовки учащихся к активному сознательному усвоению нового материала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усвоения новых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закрепления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информации учащихся о домашнем задании и инструктаж по его выполнению</w:t>
            </w:r>
          </w:p>
        </w:tc>
      </w:tr>
    </w:tbl>
    <w:p w:rsidR="00944847" w:rsidRPr="00694A90" w:rsidRDefault="00944847" w:rsidP="00694A90">
      <w:pPr>
        <w:spacing w:after="180"/>
        <w:rPr>
          <w:sz w:val="28"/>
          <w:szCs w:val="28"/>
        </w:rPr>
      </w:pPr>
      <w:r w:rsidRPr="00694A90">
        <w:rPr>
          <w:b/>
          <w:bCs/>
          <w:sz w:val="28"/>
          <w:szCs w:val="28"/>
        </w:rPr>
        <w:t>II. Урок закрепления знаний.</w:t>
      </w:r>
      <w:r w:rsidRPr="00694A90">
        <w:rPr>
          <w:sz w:val="28"/>
          <w:szCs w:val="28"/>
        </w:rPr>
        <w:t xml:space="preserve"> Вид учебных занятий: практикум, экскурсия, лабораторная работа, собеседование, консультация.</w:t>
      </w:r>
      <w:r w:rsidRPr="00694A90">
        <w:rPr>
          <w:sz w:val="28"/>
          <w:szCs w:val="28"/>
        </w:rPr>
        <w:br/>
        <w:t>Цель - вторичное осмысление уже известных знаний, выработка умений и навыков по их применению.</w:t>
      </w:r>
      <w:r w:rsidRPr="00694A90">
        <w:rPr>
          <w:sz w:val="28"/>
          <w:szCs w:val="28"/>
        </w:rPr>
        <w:br/>
        <w:t xml:space="preserve">Логика процесса закрепления знаний: </w:t>
      </w:r>
    </w:p>
    <w:p w:rsidR="00944847" w:rsidRPr="00694A90" w:rsidRDefault="00944847" w:rsidP="00694A9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Актуализация опорных знаний и их коррекция. </w:t>
      </w:r>
    </w:p>
    <w:p w:rsidR="00944847" w:rsidRPr="00694A90" w:rsidRDefault="00944847" w:rsidP="00694A9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Определение границ (возможностей) применения этих знаний: что с их помощью можно определить, где применить? </w:t>
      </w:r>
    </w:p>
    <w:p w:rsidR="00944847" w:rsidRPr="00694A90" w:rsidRDefault="00944847" w:rsidP="00694A9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Пробное применение знаний </w:t>
      </w:r>
    </w:p>
    <w:p w:rsidR="00944847" w:rsidRPr="00694A90" w:rsidRDefault="00944847" w:rsidP="00694A9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Упражнения по образцу и в сходных условиях с целью выработки умений безошибочного применения знаний. </w:t>
      </w:r>
    </w:p>
    <w:p w:rsidR="00944847" w:rsidRPr="00694A90" w:rsidRDefault="00944847" w:rsidP="00694A9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>Упражнения с переносом знаний в новые условия.</w:t>
      </w:r>
    </w:p>
    <w:tbl>
      <w:tblPr>
        <w:tblW w:w="5400" w:type="dxa"/>
        <w:jc w:val="center"/>
        <w:tblCellSpacing w:w="6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4"/>
        <w:gridCol w:w="5006"/>
      </w:tblGrid>
      <w:tr w:rsidR="00944847" w:rsidRPr="00694A90">
        <w:trPr>
          <w:tblCellSpacing w:w="6" w:type="dxa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Организационный этап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подготовки учащихся к активному сознательному усвоению нового материала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закрепления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информации учащихся о домашнем задании и инструктаж по его выполнению</w:t>
            </w:r>
          </w:p>
        </w:tc>
      </w:tr>
    </w:tbl>
    <w:p w:rsidR="00944847" w:rsidRPr="00694A90" w:rsidRDefault="00944847" w:rsidP="00694A90">
      <w:pPr>
        <w:spacing w:after="180"/>
        <w:rPr>
          <w:sz w:val="28"/>
          <w:szCs w:val="28"/>
        </w:rPr>
      </w:pPr>
      <w:r w:rsidRPr="00694A90">
        <w:rPr>
          <w:b/>
          <w:bCs/>
          <w:sz w:val="28"/>
          <w:szCs w:val="28"/>
        </w:rPr>
        <w:t>III. Урок комплексного применения ЗУН учащихся.</w:t>
      </w:r>
      <w:r w:rsidRPr="00694A90">
        <w:rPr>
          <w:sz w:val="28"/>
          <w:szCs w:val="28"/>
        </w:rPr>
        <w:t xml:space="preserve"> Вид учебных занятий: практикум, лабораторная работа, семинар.</w:t>
      </w:r>
      <w:r w:rsidRPr="00694A90">
        <w:rPr>
          <w:sz w:val="28"/>
          <w:szCs w:val="28"/>
        </w:rPr>
        <w:br/>
        <w:t>Цель - усвоение умений самостоятельно в комплексе применять знания, умения и навыки, осуществлять их перенос в новые условия.</w:t>
      </w:r>
      <w:r w:rsidRPr="00694A90">
        <w:rPr>
          <w:sz w:val="28"/>
          <w:szCs w:val="28"/>
        </w:rPr>
        <w:br/>
        <w:t xml:space="preserve">Логика - процесса комплексного применения ЗУН: </w:t>
      </w:r>
    </w:p>
    <w:p w:rsidR="00944847" w:rsidRPr="00694A90" w:rsidRDefault="00944847" w:rsidP="00694A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Актуализация ЗУН, необходимых для творческого применения знаний. </w:t>
      </w:r>
    </w:p>
    <w:p w:rsidR="00944847" w:rsidRPr="00694A90" w:rsidRDefault="00944847" w:rsidP="00694A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Обобщение и систематизация знаний и способов деятельности. </w:t>
      </w:r>
    </w:p>
    <w:p w:rsidR="00944847" w:rsidRPr="00694A90" w:rsidRDefault="00944847" w:rsidP="00694A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Усвоение образца комплексного применения ЗУН. </w:t>
      </w:r>
    </w:p>
    <w:p w:rsidR="00944847" w:rsidRPr="00694A90" w:rsidRDefault="00944847" w:rsidP="00694A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694A90">
        <w:rPr>
          <w:sz w:val="28"/>
          <w:szCs w:val="28"/>
        </w:rPr>
        <w:t xml:space="preserve">Применение обобщенных ЗУН в новых условиях. </w:t>
      </w:r>
      <w:proofErr w:type="gramEnd"/>
    </w:p>
    <w:p w:rsidR="00944847" w:rsidRPr="00694A90" w:rsidRDefault="00944847" w:rsidP="00694A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>Контроль и самоконтроль знаний, умений и навыков.</w:t>
      </w:r>
    </w:p>
    <w:tbl>
      <w:tblPr>
        <w:tblW w:w="5400" w:type="dxa"/>
        <w:jc w:val="center"/>
        <w:tblCellSpacing w:w="6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4"/>
        <w:gridCol w:w="5006"/>
      </w:tblGrid>
      <w:tr w:rsidR="00944847" w:rsidRPr="00694A90">
        <w:trPr>
          <w:tblCellSpacing w:w="6" w:type="dxa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Организационный этап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проверки домашнего задания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всесторонней проверки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 xml:space="preserve">Этап подготовки учащихся к активному сознательному усвоению нового </w:t>
            </w:r>
            <w:r w:rsidRPr="00694A90">
              <w:rPr>
                <w:sz w:val="28"/>
                <w:szCs w:val="28"/>
              </w:rPr>
              <w:lastRenderedPageBreak/>
              <w:t>материала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усвоения новых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закрепления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информации учащихся о домашнем задании и инструктаж по его выполнению</w:t>
            </w:r>
          </w:p>
        </w:tc>
      </w:tr>
    </w:tbl>
    <w:p w:rsidR="00944847" w:rsidRPr="00694A90" w:rsidRDefault="00944847" w:rsidP="00694A90">
      <w:pPr>
        <w:spacing w:after="180"/>
        <w:rPr>
          <w:sz w:val="28"/>
          <w:szCs w:val="28"/>
        </w:rPr>
      </w:pPr>
      <w:r w:rsidRPr="00694A90">
        <w:rPr>
          <w:b/>
          <w:bCs/>
          <w:sz w:val="28"/>
          <w:szCs w:val="28"/>
        </w:rPr>
        <w:t>IV. Урок обобщения и систематизации знаний.</w:t>
      </w:r>
      <w:r w:rsidRPr="00694A90">
        <w:rPr>
          <w:sz w:val="28"/>
          <w:szCs w:val="28"/>
        </w:rPr>
        <w:t xml:space="preserve"> Вид учебных занятий: семинар, конференция, круглый стол.</w:t>
      </w:r>
      <w:r w:rsidRPr="00694A90">
        <w:rPr>
          <w:sz w:val="28"/>
          <w:szCs w:val="28"/>
        </w:rPr>
        <w:br/>
        <w:t>Цель - усвоение знаний в системе. Обобщение единичных знаний в систему.</w:t>
      </w:r>
    </w:p>
    <w:p w:rsidR="00944847" w:rsidRPr="00694A90" w:rsidRDefault="00944847" w:rsidP="00694A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Подготовка учащихся: сообщение заранее темы (проблемы), вопросов, литературы. </w:t>
      </w:r>
    </w:p>
    <w:p w:rsidR="00944847" w:rsidRPr="00694A90" w:rsidRDefault="00944847" w:rsidP="00694A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Вооружение учащихся во время обобщающей деятельности на уроке необходимым материалом: таблицами, справочниками, наглядными пособиями, обобщающими схемами, фрагментами фильмов. Самое главное в методике обобщения - включение части в целое. </w:t>
      </w:r>
    </w:p>
    <w:p w:rsidR="00944847" w:rsidRPr="00694A90" w:rsidRDefault="00944847" w:rsidP="00694A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Обобщение единичных знаний в систему (самими учащимися) </w:t>
      </w:r>
    </w:p>
    <w:p w:rsidR="00944847" w:rsidRPr="00694A90" w:rsidRDefault="00944847" w:rsidP="00694A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>Подведение итогов. Обобщение единичных знаний учителем.</w:t>
      </w:r>
    </w:p>
    <w:tbl>
      <w:tblPr>
        <w:tblW w:w="5400" w:type="dxa"/>
        <w:jc w:val="center"/>
        <w:tblCellSpacing w:w="6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4"/>
        <w:gridCol w:w="5006"/>
      </w:tblGrid>
      <w:tr w:rsidR="00944847" w:rsidRPr="00694A90">
        <w:trPr>
          <w:tblCellSpacing w:w="6" w:type="dxa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Организационный этап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подготовки учащихся к активному сознательному усвоению нового материала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усвоения новых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информации учащихся о домашнем задании и инструктаж по его выполнению</w:t>
            </w:r>
          </w:p>
        </w:tc>
      </w:tr>
    </w:tbl>
    <w:p w:rsidR="00944847" w:rsidRPr="00694A90" w:rsidRDefault="00944847" w:rsidP="00694A90">
      <w:pPr>
        <w:spacing w:after="180"/>
        <w:rPr>
          <w:sz w:val="28"/>
          <w:szCs w:val="28"/>
        </w:rPr>
      </w:pPr>
      <w:r w:rsidRPr="00694A90">
        <w:rPr>
          <w:b/>
          <w:bCs/>
          <w:sz w:val="28"/>
          <w:szCs w:val="28"/>
        </w:rPr>
        <w:t>V. Урок контроля, оценки и коррекции знаний учащихся.</w:t>
      </w:r>
      <w:r w:rsidRPr="00694A90">
        <w:rPr>
          <w:sz w:val="28"/>
          <w:szCs w:val="28"/>
        </w:rPr>
        <w:t xml:space="preserve"> Вид учебных знаний: контрольная работа, зачет, коллоквиум, общественный смотр знаний.</w:t>
      </w:r>
      <w:r w:rsidRPr="00694A90">
        <w:rPr>
          <w:sz w:val="28"/>
          <w:szCs w:val="28"/>
        </w:rPr>
        <w:br/>
        <w:t xml:space="preserve">Цель - определение уровня овладения знаниями. Коррекция знаний, умений, навыков. </w:t>
      </w:r>
      <w:r w:rsidRPr="00694A90">
        <w:rPr>
          <w:sz w:val="28"/>
          <w:szCs w:val="28"/>
        </w:rPr>
        <w:br/>
        <w:t>В процессе учебно-познавательной деятельности учащихся лежит деятельность, направленная на выполнение постепенно усложняющихся заданий за счет комплексного охвата знаний, применения их на разных уровнях.</w:t>
      </w:r>
    </w:p>
    <w:p w:rsidR="00944847" w:rsidRPr="00694A90" w:rsidRDefault="00944847" w:rsidP="00694A9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Уровень осознанно воспринятого и зафиксированного в памяти знания. Это значит: понял, запомнил, воспроизвел. </w:t>
      </w:r>
    </w:p>
    <w:p w:rsidR="00944847" w:rsidRPr="00694A90" w:rsidRDefault="00944847" w:rsidP="00694A9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Уровень готовности применять знания по образцу и в сходных условиях. Это значит: понял, запомнил, воспроизвел, применил по образцу и в измененных условиях, где нужно узнать образец. </w:t>
      </w:r>
    </w:p>
    <w:p w:rsidR="00944847" w:rsidRPr="00694A90" w:rsidRDefault="00944847" w:rsidP="00694A9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lastRenderedPageBreak/>
        <w:t>Уровень готовности к творческому применению знаний. Это значит: овладел знаниями на 2 уровне и научился переносить в новые условия.</w:t>
      </w:r>
    </w:p>
    <w:tbl>
      <w:tblPr>
        <w:tblW w:w="5400" w:type="dxa"/>
        <w:jc w:val="center"/>
        <w:tblCellSpacing w:w="6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4"/>
        <w:gridCol w:w="4786"/>
      </w:tblGrid>
      <w:tr w:rsidR="00944847" w:rsidRPr="00694A90">
        <w:trPr>
          <w:tblCellSpacing w:w="6" w:type="dxa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Организационный этап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всесторонней проверки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закрепления знаний</w:t>
            </w:r>
          </w:p>
        </w:tc>
      </w:tr>
    </w:tbl>
    <w:p w:rsidR="00944847" w:rsidRPr="00694A90" w:rsidRDefault="00944847" w:rsidP="00694A90">
      <w:pPr>
        <w:spacing w:after="180"/>
        <w:rPr>
          <w:sz w:val="28"/>
          <w:szCs w:val="28"/>
        </w:rPr>
      </w:pPr>
      <w:r w:rsidRPr="00694A90">
        <w:rPr>
          <w:b/>
          <w:bCs/>
          <w:sz w:val="28"/>
          <w:szCs w:val="28"/>
        </w:rPr>
        <w:t>IV. Комбинированный урок</w:t>
      </w:r>
    </w:p>
    <w:tbl>
      <w:tblPr>
        <w:tblW w:w="5400" w:type="dxa"/>
        <w:jc w:val="center"/>
        <w:tblCellSpacing w:w="6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4"/>
        <w:gridCol w:w="5006"/>
      </w:tblGrid>
      <w:tr w:rsidR="00944847" w:rsidRPr="00694A90">
        <w:trPr>
          <w:tblCellSpacing w:w="6" w:type="dxa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Организационный этап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проверки домашнего задания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всесторонней проверки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подготовки учащихся к активному сознательному усвоению нового материала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усвоения новых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закрепления знаний</w:t>
            </w:r>
          </w:p>
        </w:tc>
      </w:tr>
      <w:tr w:rsidR="00944847" w:rsidRPr="00694A90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4847" w:rsidRPr="00694A90" w:rsidRDefault="00944847" w:rsidP="00694A90">
            <w:pPr>
              <w:rPr>
                <w:sz w:val="28"/>
                <w:szCs w:val="28"/>
              </w:rPr>
            </w:pPr>
            <w:r w:rsidRPr="00694A90">
              <w:rPr>
                <w:sz w:val="28"/>
                <w:szCs w:val="28"/>
              </w:rPr>
              <w:t>Этап информации учащихся о домашнем задании и инструктаж по его выполнению</w:t>
            </w:r>
          </w:p>
        </w:tc>
      </w:tr>
    </w:tbl>
    <w:p w:rsidR="00944847" w:rsidRPr="00694A90" w:rsidRDefault="00944847" w:rsidP="00694A90">
      <w:pPr>
        <w:spacing w:after="180"/>
        <w:rPr>
          <w:sz w:val="28"/>
          <w:szCs w:val="28"/>
        </w:rPr>
      </w:pPr>
      <w:r w:rsidRPr="00694A90">
        <w:rPr>
          <w:b/>
          <w:bCs/>
          <w:sz w:val="28"/>
          <w:szCs w:val="28"/>
        </w:rPr>
        <w:t>Самоанализ урока.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Каково место данного урока в теме, разделе, курсе? Его связь с предшествующими уроками? 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Какие особенности класса были учтены при планировании урока? 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Какие задачи планировалось решать на уроке? Чем обосновывался такой выбор задачи? 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Чем обосновывался выбор структуры и типа урока? 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Чем обосновывался выбор содержания, форм и методов </w:t>
      </w:r>
      <w:proofErr w:type="gramStart"/>
      <w:r w:rsidRPr="00694A90">
        <w:rPr>
          <w:sz w:val="28"/>
          <w:szCs w:val="28"/>
        </w:rPr>
        <w:t>обучения (по элементам</w:t>
      </w:r>
      <w:proofErr w:type="gramEnd"/>
      <w:r w:rsidRPr="00694A90">
        <w:rPr>
          <w:sz w:val="28"/>
          <w:szCs w:val="28"/>
        </w:rPr>
        <w:t xml:space="preserve"> урока)? 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Какие условия (учебно-материальные, гигиенические, морально-психологические, эстетические и временные) были созданы на уроке? 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Были ли отклонения от плана урока? Почему? Какие именно? К чему они привели? 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Как можно оценивать результаты урока? Решены ли его задачи? Не будет ли перегрузки учащихся? </w:t>
      </w:r>
    </w:p>
    <w:p w:rsidR="00944847" w:rsidRPr="00694A90" w:rsidRDefault="00944847" w:rsidP="00694A9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94A90">
        <w:rPr>
          <w:sz w:val="28"/>
          <w:szCs w:val="28"/>
        </w:rPr>
        <w:t xml:space="preserve">Какие выводы на будущее можно сделать из результата урока? </w:t>
      </w:r>
    </w:p>
    <w:sectPr w:rsidR="00944847" w:rsidRPr="006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8"/>
    <w:multiLevelType w:val="multilevel"/>
    <w:tmpl w:val="B6F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7700"/>
    <w:multiLevelType w:val="multilevel"/>
    <w:tmpl w:val="2BB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35A1"/>
    <w:multiLevelType w:val="multilevel"/>
    <w:tmpl w:val="6160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A5F6B"/>
    <w:multiLevelType w:val="multilevel"/>
    <w:tmpl w:val="BA30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07EA2"/>
    <w:multiLevelType w:val="multilevel"/>
    <w:tmpl w:val="D97C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66908"/>
    <w:multiLevelType w:val="multilevel"/>
    <w:tmpl w:val="3C9A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4847"/>
    <w:rsid w:val="005C534F"/>
    <w:rsid w:val="00694A90"/>
    <w:rsid w:val="0094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944847"/>
    <w:pPr>
      <w:spacing w:after="240"/>
      <w:jc w:val="center"/>
      <w:outlineLvl w:val="3"/>
    </w:pPr>
    <w:rPr>
      <w:rFonts w:ascii="Verdana" w:hAnsi="Verdana"/>
      <w:b/>
      <w:bCs/>
      <w:color w:val="000000"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4847"/>
    <w:pPr>
      <w:spacing w:after="180"/>
      <w:jc w:val="both"/>
    </w:pPr>
    <w:rPr>
      <w:rFonts w:ascii="Verdana" w:hAnsi="Verdana"/>
      <w:color w:val="000000"/>
      <w:sz w:val="14"/>
      <w:szCs w:val="14"/>
    </w:rPr>
  </w:style>
  <w:style w:type="paragraph" w:customStyle="1" w:styleId="pollquest">
    <w:name w:val="pollquest"/>
    <w:basedOn w:val="a"/>
    <w:rsid w:val="00944847"/>
    <w:pPr>
      <w:spacing w:after="180"/>
      <w:jc w:val="both"/>
    </w:pPr>
    <w:rPr>
      <w:rFonts w:ascii="Verdana" w:hAnsi="Verdana"/>
      <w:color w:val="000000"/>
      <w:sz w:val="14"/>
      <w:szCs w:val="14"/>
    </w:rPr>
  </w:style>
  <w:style w:type="paragraph" w:customStyle="1" w:styleId="header">
    <w:name w:val="header"/>
    <w:basedOn w:val="a"/>
    <w:rsid w:val="00944847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разработки</vt:lpstr>
    </vt:vector>
  </TitlesOfParts>
  <Company>Васильково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разработки</dc:title>
  <dc:subject/>
  <dc:creator>Таня</dc:creator>
  <cp:keywords/>
  <dc:description/>
  <cp:lastModifiedBy>Tanya</cp:lastModifiedBy>
  <cp:revision>2</cp:revision>
  <dcterms:created xsi:type="dcterms:W3CDTF">2012-02-27T12:49:00Z</dcterms:created>
  <dcterms:modified xsi:type="dcterms:W3CDTF">2012-02-27T12:49:00Z</dcterms:modified>
</cp:coreProperties>
</file>