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EB" w:rsidRDefault="00232495" w:rsidP="00232495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232495" w:rsidRPr="00232495" w:rsidRDefault="001433EB" w:rsidP="00232495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                       </w:t>
      </w:r>
      <w:r w:rsidR="00232495">
        <w:rPr>
          <w:b/>
          <w:sz w:val="32"/>
          <w:szCs w:val="32"/>
        </w:rPr>
        <w:t xml:space="preserve">  </w:t>
      </w:r>
      <w:r w:rsidR="00232495" w:rsidRPr="00232495">
        <w:rPr>
          <w:b/>
          <w:sz w:val="32"/>
          <w:szCs w:val="32"/>
        </w:rPr>
        <w:t>МАСТЕР-КЛАСС</w:t>
      </w:r>
    </w:p>
    <w:p w:rsidR="00232495" w:rsidRPr="00232495" w:rsidRDefault="00232495" w:rsidP="002324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«</w:t>
      </w:r>
      <w:r w:rsidRPr="00232495">
        <w:rPr>
          <w:b/>
          <w:sz w:val="32"/>
          <w:szCs w:val="32"/>
        </w:rPr>
        <w:t xml:space="preserve">Татар </w:t>
      </w:r>
      <w:proofErr w:type="gramStart"/>
      <w:r w:rsidRPr="00232495">
        <w:rPr>
          <w:b/>
          <w:sz w:val="32"/>
          <w:szCs w:val="32"/>
        </w:rPr>
        <w:t>теле</w:t>
      </w:r>
      <w:proofErr w:type="gramEnd"/>
      <w:r w:rsidRPr="00232495">
        <w:rPr>
          <w:b/>
          <w:sz w:val="32"/>
          <w:szCs w:val="32"/>
        </w:rPr>
        <w:t xml:space="preserve"> </w:t>
      </w:r>
      <w:r w:rsidRPr="00232495">
        <w:rPr>
          <w:rFonts w:ascii="Arial" w:hAnsi="Arial" w:cs="Arial"/>
          <w:b/>
          <w:sz w:val="32"/>
          <w:szCs w:val="32"/>
        </w:rPr>
        <w:t>һә</w:t>
      </w:r>
      <w:r w:rsidRPr="00232495">
        <w:rPr>
          <w:rFonts w:ascii="Calibri" w:hAnsi="Calibri" w:cs="Calibri"/>
          <w:b/>
          <w:sz w:val="32"/>
          <w:szCs w:val="32"/>
        </w:rPr>
        <w:t xml:space="preserve">м </w:t>
      </w:r>
      <w:r w:rsidRPr="00232495">
        <w:rPr>
          <w:rFonts w:ascii="Arial" w:hAnsi="Arial" w:cs="Arial"/>
          <w:b/>
          <w:sz w:val="32"/>
          <w:szCs w:val="32"/>
        </w:rPr>
        <w:t>ә</w:t>
      </w:r>
      <w:r w:rsidRPr="00232495">
        <w:rPr>
          <w:rFonts w:ascii="Calibri" w:hAnsi="Calibri" w:cs="Calibri"/>
          <w:b/>
          <w:sz w:val="32"/>
          <w:szCs w:val="32"/>
        </w:rPr>
        <w:t>д</w:t>
      </w:r>
      <w:r w:rsidRPr="00232495">
        <w:rPr>
          <w:rFonts w:ascii="Arial" w:hAnsi="Arial" w:cs="Arial"/>
          <w:b/>
          <w:sz w:val="32"/>
          <w:szCs w:val="32"/>
        </w:rPr>
        <w:t>ә</w:t>
      </w:r>
      <w:r w:rsidRPr="00232495">
        <w:rPr>
          <w:rFonts w:ascii="Calibri" w:hAnsi="Calibri" w:cs="Calibri"/>
          <w:b/>
          <w:sz w:val="32"/>
          <w:szCs w:val="32"/>
        </w:rPr>
        <w:t xml:space="preserve">биятын </w:t>
      </w:r>
      <w:proofErr w:type="spellStart"/>
      <w:r w:rsidRPr="00232495">
        <w:rPr>
          <w:rFonts w:ascii="Calibri" w:hAnsi="Calibri" w:cs="Calibri"/>
          <w:b/>
          <w:sz w:val="32"/>
          <w:szCs w:val="32"/>
        </w:rPr>
        <w:t>укытуда</w:t>
      </w:r>
      <w:proofErr w:type="spellEnd"/>
      <w:r w:rsidRPr="00232495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232495">
        <w:rPr>
          <w:rFonts w:ascii="Calibri" w:hAnsi="Calibri" w:cs="Calibri"/>
          <w:b/>
          <w:sz w:val="32"/>
          <w:szCs w:val="32"/>
        </w:rPr>
        <w:t>проектлар</w:t>
      </w:r>
      <w:proofErr w:type="spellEnd"/>
      <w:r w:rsidRPr="00232495">
        <w:rPr>
          <w:rFonts w:ascii="Calibri" w:hAnsi="Calibri" w:cs="Calibri"/>
          <w:b/>
          <w:sz w:val="32"/>
          <w:szCs w:val="32"/>
        </w:rPr>
        <w:t xml:space="preserve"> методы</w:t>
      </w:r>
      <w:r>
        <w:rPr>
          <w:rFonts w:ascii="Calibri" w:hAnsi="Calibri" w:cs="Calibri"/>
          <w:b/>
          <w:sz w:val="32"/>
          <w:szCs w:val="32"/>
        </w:rPr>
        <w:t>»</w:t>
      </w:r>
    </w:p>
    <w:p w:rsidR="00232495" w:rsidRPr="00F669E6" w:rsidRDefault="00232495" w:rsidP="00232495">
      <w:pPr>
        <w:rPr>
          <w:rFonts w:ascii="Arial" w:hAnsi="Arial" w:cs="Arial"/>
          <w:sz w:val="24"/>
          <w:szCs w:val="24"/>
        </w:rPr>
      </w:pPr>
      <w:r w:rsidRPr="00F669E6">
        <w:rPr>
          <w:rFonts w:ascii="Arial" w:hAnsi="Arial" w:cs="Arial"/>
          <w:sz w:val="24"/>
          <w:szCs w:val="24"/>
        </w:rPr>
        <w:t xml:space="preserve">Татар теле  һәм  әдәбиятын  </w:t>
      </w:r>
      <w:proofErr w:type="spellStart"/>
      <w:r w:rsidRPr="00F669E6">
        <w:rPr>
          <w:rFonts w:ascii="Arial" w:hAnsi="Arial" w:cs="Arial"/>
          <w:sz w:val="24"/>
          <w:szCs w:val="24"/>
        </w:rPr>
        <w:t>укытуда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669E6">
        <w:rPr>
          <w:rFonts w:ascii="Arial" w:hAnsi="Arial" w:cs="Arial"/>
          <w:sz w:val="24"/>
          <w:szCs w:val="24"/>
        </w:rPr>
        <w:t>кулланылучы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669E6">
        <w:rPr>
          <w:rFonts w:ascii="Arial" w:hAnsi="Arial" w:cs="Arial"/>
          <w:sz w:val="24"/>
          <w:szCs w:val="24"/>
        </w:rPr>
        <w:t>инновацион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 технологиялә</w:t>
      </w:r>
      <w:proofErr w:type="gramStart"/>
      <w:r w:rsidRPr="00F669E6">
        <w:rPr>
          <w:rFonts w:ascii="Arial" w:hAnsi="Arial" w:cs="Arial"/>
          <w:sz w:val="24"/>
          <w:szCs w:val="24"/>
        </w:rPr>
        <w:t>р</w:t>
      </w:r>
      <w:proofErr w:type="gramEnd"/>
      <w:r w:rsidRPr="00F669E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669E6">
        <w:rPr>
          <w:rFonts w:ascii="Arial" w:hAnsi="Arial" w:cs="Arial"/>
          <w:sz w:val="24"/>
          <w:szCs w:val="24"/>
        </w:rPr>
        <w:t>арасында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</w:t>
      </w:r>
      <w:r w:rsidR="003F1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проектлар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 методы  әһәмиятле  </w:t>
      </w:r>
      <w:proofErr w:type="spellStart"/>
      <w:r w:rsidRPr="00F669E6">
        <w:rPr>
          <w:rFonts w:ascii="Arial" w:hAnsi="Arial" w:cs="Arial"/>
          <w:sz w:val="24"/>
          <w:szCs w:val="24"/>
        </w:rPr>
        <w:t>урын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669E6">
        <w:rPr>
          <w:rFonts w:ascii="Arial" w:hAnsi="Arial" w:cs="Arial"/>
          <w:sz w:val="24"/>
          <w:szCs w:val="24"/>
        </w:rPr>
        <w:t>алып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 тора. </w:t>
      </w:r>
      <w:proofErr w:type="spellStart"/>
      <w:r w:rsidRPr="00F669E6">
        <w:rPr>
          <w:rFonts w:ascii="Arial" w:hAnsi="Arial" w:cs="Arial"/>
          <w:sz w:val="24"/>
          <w:szCs w:val="24"/>
        </w:rPr>
        <w:t>Бу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669E6">
        <w:rPr>
          <w:rFonts w:ascii="Arial" w:hAnsi="Arial" w:cs="Arial"/>
          <w:sz w:val="24"/>
          <w:szCs w:val="24"/>
        </w:rPr>
        <w:t>методлар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 белән  эшләгәндә, </w:t>
      </w:r>
      <w:proofErr w:type="spellStart"/>
      <w:r w:rsidRPr="00F669E6">
        <w:rPr>
          <w:rFonts w:ascii="Arial" w:hAnsi="Arial" w:cs="Arial"/>
          <w:sz w:val="24"/>
          <w:szCs w:val="24"/>
        </w:rPr>
        <w:t>укучылар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актив </w:t>
      </w:r>
      <w:proofErr w:type="gramStart"/>
      <w:r w:rsidRPr="00F669E6">
        <w:rPr>
          <w:rFonts w:ascii="Arial" w:hAnsi="Arial" w:cs="Arial"/>
          <w:sz w:val="24"/>
          <w:szCs w:val="24"/>
        </w:rPr>
        <w:t>р</w:t>
      </w:r>
      <w:proofErr w:type="gramEnd"/>
      <w:r w:rsidRPr="00F669E6">
        <w:rPr>
          <w:rFonts w:ascii="Arial" w:hAnsi="Arial" w:cs="Arial"/>
          <w:sz w:val="24"/>
          <w:szCs w:val="24"/>
        </w:rPr>
        <w:t xml:space="preserve">әвештә  </w:t>
      </w:r>
      <w:proofErr w:type="spellStart"/>
      <w:r w:rsidRPr="00F669E6">
        <w:rPr>
          <w:rFonts w:ascii="Arial" w:hAnsi="Arial" w:cs="Arial"/>
          <w:sz w:val="24"/>
          <w:szCs w:val="24"/>
        </w:rPr>
        <w:t>уйлау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,  фикерләү  эшчәнлегенә  </w:t>
      </w:r>
      <w:proofErr w:type="spellStart"/>
      <w:r w:rsidRPr="00F669E6">
        <w:rPr>
          <w:rFonts w:ascii="Arial" w:hAnsi="Arial" w:cs="Arial"/>
          <w:sz w:val="24"/>
          <w:szCs w:val="24"/>
        </w:rPr>
        <w:t>тартылалар</w:t>
      </w:r>
      <w:proofErr w:type="spellEnd"/>
      <w:r w:rsidRPr="00F669E6">
        <w:rPr>
          <w:rFonts w:ascii="Arial" w:hAnsi="Arial" w:cs="Arial"/>
          <w:sz w:val="24"/>
          <w:szCs w:val="24"/>
        </w:rPr>
        <w:t>.</w:t>
      </w:r>
    </w:p>
    <w:p w:rsidR="00232495" w:rsidRPr="001433EB" w:rsidRDefault="00232495" w:rsidP="00232495">
      <w:pPr>
        <w:rPr>
          <w:rFonts w:ascii="Arial" w:hAnsi="Arial" w:cs="Arial"/>
          <w:sz w:val="24"/>
          <w:szCs w:val="24"/>
          <w:u w:val="single"/>
        </w:rPr>
      </w:pPr>
      <w:r w:rsidRPr="00F669E6">
        <w:rPr>
          <w:rFonts w:ascii="Arial" w:hAnsi="Arial" w:cs="Arial"/>
          <w:sz w:val="24"/>
          <w:szCs w:val="24"/>
          <w:u w:val="single"/>
        </w:rPr>
        <w:t xml:space="preserve"> </w:t>
      </w:r>
      <w:r w:rsidRPr="001433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Элек</w:t>
      </w:r>
      <w:proofErr w:type="spellEnd"/>
      <w:r w:rsidRPr="001433EB">
        <w:rPr>
          <w:rFonts w:ascii="Arial" w:hAnsi="Arial" w:cs="Arial"/>
          <w:sz w:val="24"/>
          <w:szCs w:val="24"/>
        </w:rPr>
        <w:t xml:space="preserve">  </w:t>
      </w:r>
      <w:r w:rsidRPr="00F669E6">
        <w:rPr>
          <w:rFonts w:ascii="Arial" w:hAnsi="Arial" w:cs="Arial"/>
          <w:sz w:val="24"/>
          <w:szCs w:val="24"/>
        </w:rPr>
        <w:t>проект</w:t>
      </w:r>
      <w:r w:rsidRPr="001433EB">
        <w:rPr>
          <w:rFonts w:ascii="Arial" w:hAnsi="Arial" w:cs="Arial"/>
          <w:sz w:val="24"/>
          <w:szCs w:val="24"/>
        </w:rPr>
        <w:t xml:space="preserve">  </w:t>
      </w:r>
      <w:r w:rsidRPr="00F669E6">
        <w:rPr>
          <w:rFonts w:ascii="Arial" w:hAnsi="Arial" w:cs="Arial"/>
          <w:sz w:val="24"/>
          <w:szCs w:val="24"/>
        </w:rPr>
        <w:t>сүзе</w:t>
      </w:r>
      <w:r w:rsidRPr="001433EB">
        <w:rPr>
          <w:rFonts w:ascii="Arial" w:hAnsi="Arial" w:cs="Arial"/>
          <w:sz w:val="24"/>
          <w:szCs w:val="24"/>
        </w:rPr>
        <w:t xml:space="preserve">  </w:t>
      </w:r>
      <w:r w:rsidRPr="00F669E6">
        <w:rPr>
          <w:rFonts w:ascii="Arial" w:hAnsi="Arial" w:cs="Arial"/>
          <w:sz w:val="24"/>
          <w:szCs w:val="24"/>
        </w:rPr>
        <w:t>техника</w:t>
      </w:r>
      <w:r w:rsidRPr="001433EB">
        <w:rPr>
          <w:rFonts w:ascii="Arial" w:hAnsi="Arial" w:cs="Arial"/>
          <w:sz w:val="24"/>
          <w:szCs w:val="24"/>
        </w:rPr>
        <w:t xml:space="preserve">  </w:t>
      </w:r>
      <w:r w:rsidRPr="00F669E6">
        <w:rPr>
          <w:rFonts w:ascii="Arial" w:hAnsi="Arial" w:cs="Arial"/>
          <w:sz w:val="24"/>
          <w:szCs w:val="24"/>
        </w:rPr>
        <w:t>өлкәсендә</w:t>
      </w:r>
      <w:r w:rsidRPr="001433EB">
        <w:rPr>
          <w:rFonts w:ascii="Arial" w:hAnsi="Arial" w:cs="Arial"/>
          <w:sz w:val="24"/>
          <w:szCs w:val="24"/>
        </w:rPr>
        <w:t xml:space="preserve">  </w:t>
      </w:r>
      <w:r w:rsidRPr="00F669E6">
        <w:rPr>
          <w:rFonts w:ascii="Arial" w:hAnsi="Arial" w:cs="Arial"/>
          <w:sz w:val="24"/>
          <w:szCs w:val="24"/>
        </w:rPr>
        <w:t>генә</w:t>
      </w:r>
      <w:r w:rsidRPr="001433E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669E6">
        <w:rPr>
          <w:rFonts w:ascii="Arial" w:hAnsi="Arial" w:cs="Arial"/>
          <w:sz w:val="24"/>
          <w:szCs w:val="24"/>
        </w:rPr>
        <w:t>кулланылган</w:t>
      </w:r>
      <w:proofErr w:type="spellEnd"/>
      <w:r w:rsidRPr="001433E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669E6">
        <w:rPr>
          <w:rFonts w:ascii="Arial" w:hAnsi="Arial" w:cs="Arial"/>
          <w:sz w:val="24"/>
          <w:szCs w:val="24"/>
        </w:rPr>
        <w:t>булса</w:t>
      </w:r>
      <w:proofErr w:type="spellEnd"/>
      <w:r w:rsidRPr="001433EB">
        <w:rPr>
          <w:rFonts w:ascii="Arial" w:hAnsi="Arial" w:cs="Arial"/>
          <w:sz w:val="24"/>
          <w:szCs w:val="24"/>
        </w:rPr>
        <w:t xml:space="preserve">,  </w:t>
      </w:r>
      <w:r w:rsidRPr="00F669E6">
        <w:rPr>
          <w:rFonts w:ascii="Arial" w:hAnsi="Arial" w:cs="Arial"/>
          <w:sz w:val="24"/>
          <w:szCs w:val="24"/>
        </w:rPr>
        <w:t>хәзер</w:t>
      </w:r>
      <w:r w:rsidRPr="001433EB">
        <w:rPr>
          <w:rFonts w:ascii="Arial" w:hAnsi="Arial" w:cs="Arial"/>
          <w:sz w:val="24"/>
          <w:szCs w:val="24"/>
        </w:rPr>
        <w:t xml:space="preserve">  </w:t>
      </w:r>
      <w:r w:rsidRPr="00F669E6">
        <w:rPr>
          <w:rFonts w:ascii="Arial" w:hAnsi="Arial" w:cs="Arial"/>
          <w:sz w:val="24"/>
          <w:szCs w:val="24"/>
        </w:rPr>
        <w:t>музыка</w:t>
      </w:r>
      <w:r w:rsidRPr="001433EB">
        <w:rPr>
          <w:rFonts w:ascii="Arial" w:hAnsi="Arial" w:cs="Arial"/>
          <w:sz w:val="24"/>
          <w:szCs w:val="24"/>
        </w:rPr>
        <w:t xml:space="preserve">, </w:t>
      </w:r>
      <w:r w:rsidRPr="00F669E6">
        <w:rPr>
          <w:rFonts w:ascii="Arial" w:hAnsi="Arial" w:cs="Arial"/>
          <w:sz w:val="24"/>
          <w:szCs w:val="24"/>
        </w:rPr>
        <w:t>театр</w:t>
      </w:r>
      <w:r w:rsidRPr="001433EB">
        <w:rPr>
          <w:rFonts w:ascii="Arial" w:hAnsi="Arial" w:cs="Arial"/>
          <w:sz w:val="24"/>
          <w:szCs w:val="24"/>
        </w:rPr>
        <w:t xml:space="preserve">, </w:t>
      </w:r>
      <w:r w:rsidRPr="00F669E6">
        <w:rPr>
          <w:rFonts w:ascii="Arial" w:hAnsi="Arial" w:cs="Arial"/>
          <w:sz w:val="24"/>
          <w:szCs w:val="24"/>
        </w:rPr>
        <w:t>әдәбият</w:t>
      </w:r>
      <w:r w:rsidRPr="001433EB">
        <w:rPr>
          <w:rFonts w:ascii="Arial" w:hAnsi="Arial" w:cs="Arial"/>
          <w:sz w:val="24"/>
          <w:szCs w:val="24"/>
        </w:rPr>
        <w:t xml:space="preserve">, </w:t>
      </w:r>
      <w:r w:rsidRPr="00F669E6">
        <w:rPr>
          <w:rFonts w:ascii="Arial" w:hAnsi="Arial" w:cs="Arial"/>
          <w:sz w:val="24"/>
          <w:szCs w:val="24"/>
        </w:rPr>
        <w:t>бизнес</w:t>
      </w:r>
      <w:r w:rsidRPr="001433EB">
        <w:rPr>
          <w:rFonts w:ascii="Arial" w:hAnsi="Arial" w:cs="Arial"/>
          <w:sz w:val="24"/>
          <w:szCs w:val="24"/>
        </w:rPr>
        <w:t xml:space="preserve">  </w:t>
      </w:r>
      <w:r w:rsidRPr="00F669E6">
        <w:rPr>
          <w:rFonts w:ascii="Arial" w:hAnsi="Arial" w:cs="Arial"/>
          <w:sz w:val="24"/>
          <w:szCs w:val="24"/>
        </w:rPr>
        <w:t>өлкәләрендә</w:t>
      </w:r>
      <w:r w:rsidRPr="001433EB">
        <w:rPr>
          <w:rFonts w:ascii="Arial" w:hAnsi="Arial" w:cs="Arial"/>
          <w:sz w:val="24"/>
          <w:szCs w:val="24"/>
        </w:rPr>
        <w:t xml:space="preserve">  </w:t>
      </w:r>
      <w:r w:rsidRPr="00F669E6">
        <w:rPr>
          <w:rFonts w:ascii="Arial" w:hAnsi="Arial" w:cs="Arial"/>
          <w:sz w:val="24"/>
          <w:szCs w:val="24"/>
        </w:rPr>
        <w:t>дә</w:t>
      </w:r>
      <w:r w:rsidRPr="001433EB">
        <w:rPr>
          <w:rFonts w:ascii="Arial" w:hAnsi="Arial" w:cs="Arial"/>
          <w:sz w:val="24"/>
          <w:szCs w:val="24"/>
        </w:rPr>
        <w:t xml:space="preserve">  </w:t>
      </w:r>
      <w:r w:rsidRPr="00F669E6">
        <w:rPr>
          <w:rFonts w:ascii="Arial" w:hAnsi="Arial" w:cs="Arial"/>
          <w:sz w:val="24"/>
          <w:szCs w:val="24"/>
        </w:rPr>
        <w:t>теләгеңне</w:t>
      </w:r>
      <w:r w:rsidRPr="001433E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669E6">
        <w:rPr>
          <w:rFonts w:ascii="Arial" w:hAnsi="Arial" w:cs="Arial"/>
          <w:sz w:val="24"/>
          <w:szCs w:val="24"/>
        </w:rPr>
        <w:t>тормышка</w:t>
      </w:r>
      <w:proofErr w:type="spellEnd"/>
      <w:r w:rsidRPr="001433E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669E6">
        <w:rPr>
          <w:rFonts w:ascii="Arial" w:hAnsi="Arial" w:cs="Arial"/>
          <w:sz w:val="24"/>
          <w:szCs w:val="24"/>
        </w:rPr>
        <w:t>ашыру</w:t>
      </w:r>
      <w:proofErr w:type="spellEnd"/>
      <w:r w:rsidRPr="001433EB">
        <w:rPr>
          <w:rFonts w:ascii="Arial" w:hAnsi="Arial" w:cs="Arial"/>
          <w:sz w:val="24"/>
          <w:szCs w:val="24"/>
        </w:rPr>
        <w:t xml:space="preserve">  </w:t>
      </w:r>
      <w:r w:rsidRPr="00F669E6">
        <w:rPr>
          <w:rFonts w:ascii="Arial" w:hAnsi="Arial" w:cs="Arial"/>
          <w:sz w:val="24"/>
          <w:szCs w:val="24"/>
        </w:rPr>
        <w:t>планы</w:t>
      </w:r>
      <w:r w:rsidRPr="001433E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669E6">
        <w:rPr>
          <w:rFonts w:ascii="Arial" w:hAnsi="Arial" w:cs="Arial"/>
          <w:sz w:val="24"/>
          <w:szCs w:val="24"/>
        </w:rPr>
        <w:t>буларак</w:t>
      </w:r>
      <w:proofErr w:type="spellEnd"/>
      <w:r w:rsidRPr="001433E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669E6">
        <w:rPr>
          <w:rFonts w:ascii="Arial" w:hAnsi="Arial" w:cs="Arial"/>
          <w:sz w:val="24"/>
          <w:szCs w:val="24"/>
        </w:rPr>
        <w:t>кулланыла</w:t>
      </w:r>
      <w:proofErr w:type="spellEnd"/>
      <w:r w:rsidRPr="001433EB">
        <w:rPr>
          <w:rFonts w:ascii="Arial" w:hAnsi="Arial" w:cs="Arial"/>
          <w:sz w:val="24"/>
          <w:szCs w:val="24"/>
        </w:rPr>
        <w:t>.</w:t>
      </w:r>
    </w:p>
    <w:p w:rsidR="00EA1BD1" w:rsidRPr="00EA1BD1" w:rsidRDefault="00EA1BD1" w:rsidP="00EA1BD1">
      <w:pPr>
        <w:rPr>
          <w:rFonts w:ascii="Arial" w:hAnsi="Arial" w:cs="Arial"/>
          <w:bCs/>
          <w:sz w:val="24"/>
          <w:szCs w:val="24"/>
          <w:lang w:val="tt-RU"/>
        </w:rPr>
      </w:pPr>
      <w:r w:rsidRPr="00EA1BD1">
        <w:rPr>
          <w:rFonts w:ascii="Arial" w:hAnsi="Arial" w:cs="Arial"/>
          <w:b/>
          <w:bCs/>
          <w:sz w:val="24"/>
          <w:szCs w:val="24"/>
          <w:u w:val="single"/>
          <w:lang w:val="tt-RU"/>
        </w:rPr>
        <w:t xml:space="preserve">  </w:t>
      </w:r>
      <w:r w:rsidRPr="00EA1BD1">
        <w:rPr>
          <w:rFonts w:ascii="Arial" w:hAnsi="Arial" w:cs="Arial"/>
          <w:bCs/>
          <w:sz w:val="24"/>
          <w:szCs w:val="24"/>
          <w:u w:val="single"/>
          <w:lang w:val="tt-RU"/>
        </w:rPr>
        <w:t>Проектлар методы</w:t>
      </w:r>
      <w:r w:rsidRPr="00EA1BD1">
        <w:rPr>
          <w:rFonts w:ascii="Arial" w:hAnsi="Arial" w:cs="Arial"/>
          <w:bCs/>
          <w:sz w:val="24"/>
          <w:szCs w:val="24"/>
          <w:lang w:val="tt-RU"/>
        </w:rPr>
        <w:t xml:space="preserve"> - нинди дә булса проблеманы өйрәнү һәм  гамәли   нәтиҗәсен  күрсәтү өчен   укучыларның  мөстәкыйль эшчәнл</w:t>
      </w:r>
      <w:r>
        <w:rPr>
          <w:rFonts w:ascii="Arial" w:hAnsi="Arial" w:cs="Arial"/>
          <w:bCs/>
          <w:sz w:val="24"/>
          <w:szCs w:val="24"/>
          <w:lang w:val="tt-RU"/>
        </w:rPr>
        <w:t>егенә нигезләнгән  укыту методы</w:t>
      </w:r>
      <w:r w:rsidRPr="00EA1BD1">
        <w:rPr>
          <w:rFonts w:ascii="Arial" w:hAnsi="Arial" w:cs="Arial"/>
          <w:bCs/>
          <w:sz w:val="24"/>
          <w:szCs w:val="24"/>
          <w:lang w:val="tt-RU"/>
        </w:rPr>
        <w:t>.</w:t>
      </w:r>
    </w:p>
    <w:p w:rsidR="00EA1BD1" w:rsidRDefault="00EA1BD1" w:rsidP="00EA1BD1">
      <w:pPr>
        <w:pStyle w:val="a3"/>
        <w:rPr>
          <w:rFonts w:ascii="Arial" w:hAnsi="Arial" w:cs="Arial"/>
          <w:lang w:val="tt-RU"/>
        </w:rPr>
      </w:pPr>
      <w:r w:rsidRPr="00EA1BD1">
        <w:rPr>
          <w:rFonts w:ascii="Arial" w:hAnsi="Arial" w:cs="Arial"/>
          <w:lang w:val="tt-RU"/>
        </w:rPr>
        <w:t xml:space="preserve">Проектлар методы  Россиядә 20 нче гасыр башында ук билгеле була. </w:t>
      </w:r>
      <w:r w:rsidRPr="00EA1BD1">
        <w:rPr>
          <w:rFonts w:ascii="Arial" w:hAnsi="Arial" w:cs="Arial"/>
        </w:rPr>
        <w:t xml:space="preserve">Ләкин Совет </w:t>
      </w:r>
      <w:proofErr w:type="spellStart"/>
      <w:r w:rsidRPr="00EA1BD1">
        <w:rPr>
          <w:rFonts w:ascii="Arial" w:hAnsi="Arial" w:cs="Arial"/>
        </w:rPr>
        <w:t>власте</w:t>
      </w:r>
      <w:proofErr w:type="spellEnd"/>
      <w:r w:rsidRPr="00EA1BD1">
        <w:rPr>
          <w:rFonts w:ascii="Arial" w:hAnsi="Arial" w:cs="Arial"/>
        </w:rPr>
        <w:t xml:space="preserve"> </w:t>
      </w:r>
      <w:proofErr w:type="spellStart"/>
      <w:r w:rsidRPr="00EA1BD1">
        <w:rPr>
          <w:rFonts w:ascii="Arial" w:hAnsi="Arial" w:cs="Arial"/>
        </w:rPr>
        <w:t>елларында</w:t>
      </w:r>
      <w:proofErr w:type="spellEnd"/>
      <w:r w:rsidRPr="00EA1BD1">
        <w:rPr>
          <w:rFonts w:ascii="Arial" w:hAnsi="Arial" w:cs="Arial"/>
        </w:rPr>
        <w:t xml:space="preserve"> әлеге технология үсеш ала </w:t>
      </w:r>
      <w:proofErr w:type="spellStart"/>
      <w:r w:rsidRPr="00EA1BD1">
        <w:rPr>
          <w:rFonts w:ascii="Arial" w:hAnsi="Arial" w:cs="Arial"/>
        </w:rPr>
        <w:t>алмый</w:t>
      </w:r>
      <w:proofErr w:type="spellEnd"/>
      <w:r w:rsidRPr="00EA1BD1">
        <w:rPr>
          <w:rFonts w:ascii="Arial" w:hAnsi="Arial" w:cs="Arial"/>
        </w:rPr>
        <w:t xml:space="preserve">, 1931 </w:t>
      </w:r>
      <w:proofErr w:type="spellStart"/>
      <w:r w:rsidRPr="00EA1BD1">
        <w:rPr>
          <w:rFonts w:ascii="Arial" w:hAnsi="Arial" w:cs="Arial"/>
        </w:rPr>
        <w:t>елда</w:t>
      </w:r>
      <w:proofErr w:type="spellEnd"/>
      <w:r w:rsidRPr="00EA1BD1">
        <w:rPr>
          <w:rFonts w:ascii="Arial" w:hAnsi="Arial" w:cs="Arial"/>
        </w:rPr>
        <w:t xml:space="preserve"> бөтенләй </w:t>
      </w:r>
      <w:proofErr w:type="spellStart"/>
      <w:r w:rsidRPr="00EA1BD1">
        <w:rPr>
          <w:rFonts w:ascii="Arial" w:hAnsi="Arial" w:cs="Arial"/>
        </w:rPr>
        <w:t>тыела</w:t>
      </w:r>
      <w:proofErr w:type="spellEnd"/>
      <w:r w:rsidRPr="00EA1BD1">
        <w:rPr>
          <w:rFonts w:ascii="Arial" w:hAnsi="Arial" w:cs="Arial"/>
        </w:rPr>
        <w:t xml:space="preserve">. 90нчы </w:t>
      </w:r>
      <w:proofErr w:type="spellStart"/>
      <w:r w:rsidRPr="00EA1BD1">
        <w:rPr>
          <w:rFonts w:ascii="Arial" w:hAnsi="Arial" w:cs="Arial"/>
        </w:rPr>
        <w:t>елларда</w:t>
      </w:r>
      <w:proofErr w:type="spellEnd"/>
      <w:r w:rsidRPr="00EA1BD1">
        <w:rPr>
          <w:rFonts w:ascii="Arial" w:hAnsi="Arial" w:cs="Arial"/>
        </w:rPr>
        <w:t xml:space="preserve"> </w:t>
      </w:r>
      <w:proofErr w:type="spellStart"/>
      <w:r w:rsidRPr="00EA1BD1">
        <w:rPr>
          <w:rFonts w:ascii="Arial" w:hAnsi="Arial" w:cs="Arial"/>
        </w:rPr>
        <w:t>кире</w:t>
      </w:r>
      <w:proofErr w:type="spellEnd"/>
      <w:r w:rsidRPr="00EA1BD1">
        <w:rPr>
          <w:rFonts w:ascii="Arial" w:hAnsi="Arial" w:cs="Arial"/>
        </w:rPr>
        <w:t xml:space="preserve"> әйләнеп </w:t>
      </w:r>
      <w:proofErr w:type="spellStart"/>
      <w:r w:rsidRPr="00EA1BD1">
        <w:rPr>
          <w:rFonts w:ascii="Arial" w:hAnsi="Arial" w:cs="Arial"/>
        </w:rPr>
        <w:t>кайткан</w:t>
      </w:r>
      <w:proofErr w:type="spellEnd"/>
      <w:r w:rsidRPr="00EA1BD1">
        <w:rPr>
          <w:rFonts w:ascii="Arial" w:hAnsi="Arial" w:cs="Arial"/>
        </w:rPr>
        <w:t xml:space="preserve"> </w:t>
      </w:r>
      <w:proofErr w:type="spellStart"/>
      <w:r w:rsidRPr="00EA1BD1">
        <w:rPr>
          <w:rFonts w:ascii="Arial" w:hAnsi="Arial" w:cs="Arial"/>
        </w:rPr>
        <w:t>бу</w:t>
      </w:r>
      <w:proofErr w:type="spellEnd"/>
      <w:r w:rsidRPr="00EA1BD1">
        <w:rPr>
          <w:rFonts w:ascii="Arial" w:hAnsi="Arial" w:cs="Arial"/>
        </w:rPr>
        <w:t xml:space="preserve"> технология “ 21нче </w:t>
      </w:r>
      <w:proofErr w:type="spellStart"/>
      <w:r w:rsidRPr="00EA1BD1">
        <w:rPr>
          <w:rFonts w:ascii="Arial" w:hAnsi="Arial" w:cs="Arial"/>
        </w:rPr>
        <w:t>гасыр</w:t>
      </w:r>
      <w:proofErr w:type="spellEnd"/>
      <w:r w:rsidRPr="00EA1BD1">
        <w:rPr>
          <w:rFonts w:ascii="Arial" w:hAnsi="Arial" w:cs="Arial"/>
        </w:rPr>
        <w:t xml:space="preserve"> </w:t>
      </w:r>
      <w:proofErr w:type="spellStart"/>
      <w:r w:rsidRPr="00EA1BD1">
        <w:rPr>
          <w:rFonts w:ascii="Arial" w:hAnsi="Arial" w:cs="Arial"/>
        </w:rPr>
        <w:t>технологиясе</w:t>
      </w:r>
      <w:proofErr w:type="spellEnd"/>
      <w:r w:rsidRPr="00EA1BD1">
        <w:rPr>
          <w:rFonts w:ascii="Arial" w:hAnsi="Arial" w:cs="Arial"/>
        </w:rPr>
        <w:t xml:space="preserve">” дигән </w:t>
      </w:r>
      <w:proofErr w:type="spellStart"/>
      <w:r w:rsidRPr="00EA1BD1">
        <w:rPr>
          <w:rFonts w:ascii="Arial" w:hAnsi="Arial" w:cs="Arial"/>
        </w:rPr>
        <w:t>исем</w:t>
      </w:r>
      <w:proofErr w:type="spellEnd"/>
      <w:r w:rsidRPr="00EA1BD1">
        <w:rPr>
          <w:rFonts w:ascii="Arial" w:hAnsi="Arial" w:cs="Arial"/>
        </w:rPr>
        <w:t xml:space="preserve"> ала.</w:t>
      </w:r>
    </w:p>
    <w:p w:rsidR="00EA1BD1" w:rsidRDefault="00EA1BD1" w:rsidP="00EA1BD1">
      <w:pPr>
        <w:pStyle w:val="a3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Проек</w:t>
      </w:r>
      <w:r w:rsidRPr="00EA1BD1">
        <w:rPr>
          <w:rFonts w:ascii="Arial" w:hAnsi="Arial" w:cs="Arial"/>
          <w:lang w:val="tt-RU"/>
        </w:rPr>
        <w:t>т методы эшчәнлегенең эпиграфы итеп түбәндәге юлларны кулланыр идем: “Сөйлә миңа – мин онытырмын, күрсәт – истә калдырырмын, кызыксындыр - өйрәнермен”.</w:t>
      </w:r>
    </w:p>
    <w:p w:rsidR="009F5322" w:rsidRDefault="009F5322" w:rsidP="00EA1BD1">
      <w:pPr>
        <w:pStyle w:val="a3"/>
        <w:rPr>
          <w:noProof/>
        </w:rPr>
      </w:pPr>
      <w:r w:rsidRPr="001433EB">
        <w:rPr>
          <w:noProof/>
          <w:lang w:val="tt-RU"/>
        </w:rPr>
        <w:t xml:space="preserve">                   </w:t>
      </w:r>
      <w:r>
        <w:rPr>
          <w:noProof/>
        </w:rPr>
        <w:drawing>
          <wp:inline distT="0" distB="0" distL="0" distR="0">
            <wp:extent cx="3800475" cy="1639570"/>
            <wp:effectExtent l="0" t="0" r="9525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F5322" w:rsidRPr="00F4573A" w:rsidRDefault="009F5322" w:rsidP="009F5322">
      <w:pPr>
        <w:rPr>
          <w:rFonts w:ascii="Times New Roman" w:hAnsi="Times New Roman"/>
          <w:sz w:val="24"/>
          <w:szCs w:val="24"/>
        </w:rPr>
      </w:pPr>
      <w:r w:rsidRPr="00F4573A">
        <w:rPr>
          <w:rFonts w:ascii="Times New Roman" w:hAnsi="Times New Roman"/>
          <w:bCs/>
          <w:sz w:val="24"/>
          <w:szCs w:val="24"/>
          <w:u w:val="single"/>
          <w:lang w:val="tt-RU"/>
        </w:rPr>
        <w:t>Укучы өчен проект нәрсә ул?</w:t>
      </w:r>
    </w:p>
    <w:p w:rsidR="00F4573A" w:rsidRPr="00F4573A" w:rsidRDefault="009F5322" w:rsidP="00F457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573A">
        <w:rPr>
          <w:rFonts w:ascii="Arial" w:hAnsi="Arial" w:cs="Arial"/>
          <w:sz w:val="24"/>
          <w:szCs w:val="24"/>
          <w:lang w:val="tt-RU"/>
        </w:rPr>
        <w:t xml:space="preserve"> иҗади мөмкинлекләрен ачу;</w:t>
      </w:r>
    </w:p>
    <w:p w:rsidR="009F5322" w:rsidRPr="00F4573A" w:rsidRDefault="009F5322" w:rsidP="00F457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573A">
        <w:rPr>
          <w:rFonts w:ascii="Arial" w:hAnsi="Arial" w:cs="Arial"/>
          <w:b/>
          <w:bCs/>
          <w:sz w:val="24"/>
          <w:szCs w:val="24"/>
          <w:lang w:val="tt-RU"/>
        </w:rPr>
        <w:t xml:space="preserve"> </w:t>
      </w:r>
      <w:r w:rsidRPr="00F4573A">
        <w:rPr>
          <w:rFonts w:ascii="Arial" w:hAnsi="Arial" w:cs="Arial"/>
          <w:sz w:val="24"/>
          <w:szCs w:val="24"/>
          <w:lang w:val="tt-RU"/>
        </w:rPr>
        <w:t>төркемдә эшләү күнекмәләре булдыру;</w:t>
      </w:r>
    </w:p>
    <w:p w:rsidR="009F5322" w:rsidRPr="00F4573A" w:rsidRDefault="009F5322" w:rsidP="00F457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573A">
        <w:rPr>
          <w:rFonts w:ascii="Arial" w:hAnsi="Arial" w:cs="Arial"/>
          <w:sz w:val="24"/>
          <w:szCs w:val="24"/>
          <w:lang w:val="tt-RU"/>
        </w:rPr>
        <w:t xml:space="preserve"> үзе сайлаган кызыклы проблеманы (теманы)ачу өстендә эшләү ;</w:t>
      </w:r>
    </w:p>
    <w:p w:rsidR="009F5322" w:rsidRPr="00F4573A" w:rsidRDefault="009F5322" w:rsidP="00F4573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573A">
        <w:rPr>
          <w:rFonts w:ascii="Arial" w:hAnsi="Arial" w:cs="Arial"/>
          <w:sz w:val="24"/>
          <w:szCs w:val="24"/>
          <w:lang w:val="tt-RU"/>
        </w:rPr>
        <w:t xml:space="preserve"> үзенең эшен (хезмәтен) презентацияләү. </w:t>
      </w:r>
    </w:p>
    <w:p w:rsidR="00232495" w:rsidRPr="00DE76B9" w:rsidRDefault="00232495" w:rsidP="00232495">
      <w:pPr>
        <w:rPr>
          <w:rFonts w:ascii="Arial" w:hAnsi="Arial" w:cs="Arial"/>
          <w:sz w:val="24"/>
          <w:szCs w:val="24"/>
          <w:u w:val="single"/>
          <w:lang w:val="tt-RU"/>
        </w:rPr>
      </w:pPr>
      <w:r w:rsidRPr="00EA1BD1">
        <w:rPr>
          <w:rFonts w:ascii="Arial" w:hAnsi="Arial" w:cs="Arial"/>
          <w:sz w:val="24"/>
          <w:szCs w:val="24"/>
          <w:u w:val="single"/>
          <w:lang w:val="tt-RU"/>
        </w:rPr>
        <w:t xml:space="preserve"> </w:t>
      </w:r>
      <w:r w:rsidRPr="00DE76B9">
        <w:rPr>
          <w:rFonts w:ascii="Arial" w:hAnsi="Arial" w:cs="Arial"/>
          <w:sz w:val="24"/>
          <w:szCs w:val="24"/>
          <w:u w:val="single"/>
          <w:lang w:val="tt-RU"/>
        </w:rPr>
        <w:t>Татар теле һәм әдәбиятын өйрәнгәндә, түбәндәге төрдәге проектларны кулланып була:</w:t>
      </w:r>
    </w:p>
    <w:p w:rsidR="00232495" w:rsidRPr="009F5322" w:rsidRDefault="00232495" w:rsidP="00232495">
      <w:pPr>
        <w:rPr>
          <w:rFonts w:ascii="Arial" w:hAnsi="Arial" w:cs="Arial"/>
          <w:sz w:val="24"/>
          <w:szCs w:val="24"/>
          <w:lang w:val="tt-RU"/>
        </w:rPr>
      </w:pPr>
      <w:r w:rsidRPr="00DE76B9">
        <w:rPr>
          <w:rFonts w:ascii="Arial" w:hAnsi="Arial" w:cs="Arial"/>
          <w:sz w:val="24"/>
          <w:szCs w:val="24"/>
          <w:lang w:val="tt-RU"/>
        </w:rPr>
        <w:t xml:space="preserve"> </w:t>
      </w:r>
      <w:r w:rsidRPr="009F5322">
        <w:rPr>
          <w:rFonts w:ascii="Arial" w:hAnsi="Arial" w:cs="Arial"/>
          <w:sz w:val="24"/>
          <w:szCs w:val="24"/>
          <w:lang w:val="tt-RU"/>
        </w:rPr>
        <w:t>• тикшеренү (хезмәтнең актуальлеген нигезләү, тикшеренүнең максаты әйтү, бурычлар кую, аларны чишү юлларын күрсәтү);</w:t>
      </w:r>
    </w:p>
    <w:p w:rsidR="00232495" w:rsidRPr="001433EB" w:rsidRDefault="00232495" w:rsidP="00232495">
      <w:pPr>
        <w:rPr>
          <w:rFonts w:ascii="Arial" w:hAnsi="Arial" w:cs="Arial"/>
          <w:sz w:val="24"/>
          <w:szCs w:val="24"/>
          <w:lang w:val="tt-RU"/>
        </w:rPr>
      </w:pPr>
      <w:r w:rsidRPr="009F5322">
        <w:rPr>
          <w:rFonts w:ascii="Arial" w:hAnsi="Arial" w:cs="Arial"/>
          <w:sz w:val="24"/>
          <w:szCs w:val="24"/>
          <w:lang w:val="tt-RU"/>
        </w:rPr>
        <w:t xml:space="preserve"> </w:t>
      </w:r>
      <w:r w:rsidRPr="001433EB">
        <w:rPr>
          <w:rFonts w:ascii="Arial" w:hAnsi="Arial" w:cs="Arial"/>
          <w:sz w:val="24"/>
          <w:szCs w:val="24"/>
          <w:lang w:val="tt-RU"/>
        </w:rPr>
        <w:t>• иҗади (кичә яки бәйрәм үткәрү өчен сценарий төзү, мәкалә язу һ.б.);</w:t>
      </w:r>
    </w:p>
    <w:p w:rsidR="00232495" w:rsidRPr="001433EB" w:rsidRDefault="00232495" w:rsidP="00232495">
      <w:pPr>
        <w:rPr>
          <w:rFonts w:ascii="Arial" w:hAnsi="Arial" w:cs="Arial"/>
          <w:sz w:val="24"/>
          <w:szCs w:val="24"/>
          <w:lang w:val="tt-RU"/>
        </w:rPr>
      </w:pPr>
      <w:r w:rsidRPr="001433EB">
        <w:rPr>
          <w:rFonts w:ascii="Arial" w:hAnsi="Arial" w:cs="Arial"/>
          <w:sz w:val="24"/>
          <w:szCs w:val="24"/>
          <w:lang w:val="tt-RU"/>
        </w:rPr>
        <w:t xml:space="preserve"> • гамәли юнәлешле (һәр укучының, төркемнең бөтен эшчәнлеген яхшы нәтиҗәләргә ирешү максатыннан чыгып планлаштыру);</w:t>
      </w:r>
    </w:p>
    <w:p w:rsidR="00232495" w:rsidRPr="001433EB" w:rsidRDefault="00232495" w:rsidP="00232495">
      <w:pPr>
        <w:rPr>
          <w:rFonts w:ascii="Arial" w:hAnsi="Arial" w:cs="Arial"/>
          <w:sz w:val="24"/>
          <w:szCs w:val="24"/>
          <w:lang w:val="tt-RU"/>
        </w:rPr>
      </w:pPr>
      <w:r w:rsidRPr="001433EB">
        <w:rPr>
          <w:rFonts w:ascii="Arial" w:hAnsi="Arial" w:cs="Arial"/>
          <w:sz w:val="24"/>
          <w:szCs w:val="24"/>
          <w:lang w:val="tt-RU"/>
        </w:rPr>
        <w:t xml:space="preserve"> • мәгълүмати (темага караган мәгълүматларны җыю, аларны катнашучыларга тәкъдим итү, фикер алышу, йомгаклау);</w:t>
      </w:r>
    </w:p>
    <w:p w:rsidR="001433EB" w:rsidRDefault="001433EB" w:rsidP="00232495">
      <w:pPr>
        <w:rPr>
          <w:rFonts w:ascii="Arial" w:hAnsi="Arial" w:cs="Arial"/>
          <w:sz w:val="24"/>
          <w:szCs w:val="24"/>
          <w:lang w:val="en-US"/>
        </w:rPr>
      </w:pPr>
    </w:p>
    <w:p w:rsidR="00232495" w:rsidRPr="00F669E6" w:rsidRDefault="00232495" w:rsidP="00232495">
      <w:pPr>
        <w:rPr>
          <w:rFonts w:ascii="Arial" w:hAnsi="Arial" w:cs="Arial"/>
          <w:sz w:val="24"/>
          <w:szCs w:val="24"/>
        </w:rPr>
      </w:pPr>
      <w:r w:rsidRPr="001433EB">
        <w:rPr>
          <w:rFonts w:ascii="Arial" w:hAnsi="Arial" w:cs="Arial"/>
          <w:sz w:val="24"/>
          <w:szCs w:val="24"/>
          <w:lang w:val="tt-RU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669E6">
        <w:rPr>
          <w:rFonts w:ascii="Arial" w:hAnsi="Arial" w:cs="Arial"/>
          <w:sz w:val="24"/>
          <w:szCs w:val="24"/>
        </w:rPr>
        <w:t>предметара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(берничә </w:t>
      </w:r>
      <w:proofErr w:type="spellStart"/>
      <w:r w:rsidRPr="00F669E6">
        <w:rPr>
          <w:rFonts w:ascii="Arial" w:hAnsi="Arial" w:cs="Arial"/>
          <w:sz w:val="24"/>
          <w:szCs w:val="24"/>
        </w:rPr>
        <w:t>предметка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нигезләнү).</w:t>
      </w:r>
    </w:p>
    <w:p w:rsidR="00232495" w:rsidRPr="00F669E6" w:rsidRDefault="00232495" w:rsidP="00243386">
      <w:pPr>
        <w:ind w:right="-284"/>
        <w:rPr>
          <w:rFonts w:ascii="Arial" w:hAnsi="Arial" w:cs="Arial"/>
          <w:sz w:val="24"/>
          <w:szCs w:val="24"/>
        </w:rPr>
      </w:pPr>
      <w:r w:rsidRPr="00F669E6">
        <w:rPr>
          <w:rFonts w:ascii="Arial" w:hAnsi="Arial" w:cs="Arial"/>
          <w:sz w:val="24"/>
          <w:szCs w:val="24"/>
        </w:rPr>
        <w:t xml:space="preserve"> Проект  методы  </w:t>
      </w:r>
      <w:proofErr w:type="spellStart"/>
      <w:r w:rsidRPr="00F669E6">
        <w:rPr>
          <w:rFonts w:ascii="Arial" w:hAnsi="Arial" w:cs="Arial"/>
          <w:sz w:val="24"/>
          <w:szCs w:val="24"/>
        </w:rPr>
        <w:t>укытучы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 һәм  укучыларның  </w:t>
      </w:r>
      <w:proofErr w:type="spellStart"/>
      <w:r w:rsidRPr="00F669E6">
        <w:rPr>
          <w:rFonts w:ascii="Arial" w:hAnsi="Arial" w:cs="Arial"/>
          <w:sz w:val="24"/>
          <w:szCs w:val="24"/>
        </w:rPr>
        <w:t>яхшы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әзерлеген,  сыйныфның һәм  иҗади төркемнәрнең  үзара  </w:t>
      </w:r>
      <w:proofErr w:type="spellStart"/>
      <w:r w:rsidRPr="00F669E6">
        <w:rPr>
          <w:rFonts w:ascii="Arial" w:hAnsi="Arial" w:cs="Arial"/>
          <w:sz w:val="24"/>
          <w:szCs w:val="24"/>
        </w:rPr>
        <w:t>килешеп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эшләүләрен  талә</w:t>
      </w:r>
      <w:proofErr w:type="gramStart"/>
      <w:r w:rsidRPr="00F669E6">
        <w:rPr>
          <w:rFonts w:ascii="Arial" w:hAnsi="Arial" w:cs="Arial"/>
          <w:sz w:val="24"/>
          <w:szCs w:val="24"/>
        </w:rPr>
        <w:t>п</w:t>
      </w:r>
      <w:proofErr w:type="gramEnd"/>
      <w:r w:rsidRPr="00F669E6">
        <w:rPr>
          <w:rFonts w:ascii="Arial" w:hAnsi="Arial" w:cs="Arial"/>
          <w:sz w:val="24"/>
          <w:szCs w:val="24"/>
        </w:rPr>
        <w:t xml:space="preserve">  итә. Проект  </w:t>
      </w:r>
      <w:proofErr w:type="spellStart"/>
      <w:r w:rsidRPr="00F669E6">
        <w:rPr>
          <w:rFonts w:ascii="Arial" w:hAnsi="Arial" w:cs="Arial"/>
          <w:sz w:val="24"/>
          <w:szCs w:val="24"/>
        </w:rPr>
        <w:t>турында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 сөйләшүдә </w:t>
      </w:r>
      <w:r w:rsidR="0024338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669E6">
        <w:rPr>
          <w:rFonts w:ascii="Arial" w:hAnsi="Arial" w:cs="Arial"/>
          <w:sz w:val="24"/>
          <w:szCs w:val="24"/>
        </w:rPr>
        <w:t>катнашып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F669E6">
        <w:rPr>
          <w:rFonts w:ascii="Arial" w:hAnsi="Arial" w:cs="Arial"/>
          <w:sz w:val="24"/>
          <w:szCs w:val="24"/>
        </w:rPr>
        <w:t>укытучы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 да </w:t>
      </w:r>
      <w:proofErr w:type="spellStart"/>
      <w:r w:rsidRPr="00F669E6">
        <w:rPr>
          <w:rFonts w:ascii="Arial" w:hAnsi="Arial" w:cs="Arial"/>
          <w:sz w:val="24"/>
          <w:szCs w:val="24"/>
        </w:rPr>
        <w:t>тигез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F669E6">
        <w:rPr>
          <w:rFonts w:ascii="Arial" w:hAnsi="Arial" w:cs="Arial"/>
          <w:sz w:val="24"/>
          <w:szCs w:val="24"/>
        </w:rPr>
        <w:t>хокуклы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 фикердәшкә, ярдәмчегә   әйләнә.  </w:t>
      </w:r>
      <w:proofErr w:type="spellStart"/>
      <w:r w:rsidRPr="00F669E6">
        <w:rPr>
          <w:rFonts w:ascii="Arial" w:hAnsi="Arial" w:cs="Arial"/>
          <w:sz w:val="24"/>
          <w:szCs w:val="24"/>
        </w:rPr>
        <w:t>Проектны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гамәлгә  </w:t>
      </w:r>
      <w:proofErr w:type="spellStart"/>
      <w:r w:rsidRPr="00F669E6">
        <w:rPr>
          <w:rFonts w:ascii="Arial" w:hAnsi="Arial" w:cs="Arial"/>
          <w:sz w:val="24"/>
          <w:szCs w:val="24"/>
        </w:rPr>
        <w:t>ашыру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669E6">
        <w:rPr>
          <w:rFonts w:ascii="Arial" w:hAnsi="Arial" w:cs="Arial"/>
          <w:sz w:val="24"/>
          <w:szCs w:val="24"/>
        </w:rPr>
        <w:t>барышында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669E6">
        <w:rPr>
          <w:rFonts w:ascii="Arial" w:hAnsi="Arial" w:cs="Arial"/>
          <w:sz w:val="24"/>
          <w:szCs w:val="24"/>
        </w:rPr>
        <w:t>укучылар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 әйләнә-тирәдәгеләр  белән  </w:t>
      </w:r>
      <w:proofErr w:type="spellStart"/>
      <w:r w:rsidRPr="00F669E6">
        <w:rPr>
          <w:rFonts w:ascii="Arial" w:hAnsi="Arial" w:cs="Arial"/>
          <w:sz w:val="24"/>
          <w:szCs w:val="24"/>
        </w:rPr>
        <w:t>уртак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тел  </w:t>
      </w:r>
      <w:proofErr w:type="spellStart"/>
      <w:r w:rsidRPr="00F669E6">
        <w:rPr>
          <w:rFonts w:ascii="Arial" w:hAnsi="Arial" w:cs="Arial"/>
          <w:sz w:val="24"/>
          <w:szCs w:val="24"/>
        </w:rPr>
        <w:t>табып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эшләргә,  фикерләрен  дәлилләргә  өйрәнә.</w:t>
      </w:r>
    </w:p>
    <w:p w:rsidR="00232495" w:rsidRPr="00F669E6" w:rsidRDefault="00232495" w:rsidP="00232495">
      <w:pPr>
        <w:rPr>
          <w:rFonts w:ascii="Arial" w:hAnsi="Arial" w:cs="Arial"/>
          <w:sz w:val="24"/>
          <w:szCs w:val="24"/>
          <w:u w:val="single"/>
        </w:rPr>
      </w:pPr>
      <w:r w:rsidRPr="00F669E6">
        <w:rPr>
          <w:rFonts w:ascii="Arial" w:hAnsi="Arial" w:cs="Arial"/>
          <w:sz w:val="24"/>
          <w:szCs w:val="24"/>
          <w:u w:val="single"/>
        </w:rPr>
        <w:t xml:space="preserve">Проект эшчәнлегенең </w:t>
      </w:r>
      <w:proofErr w:type="spellStart"/>
      <w:r w:rsidRPr="00F669E6">
        <w:rPr>
          <w:rFonts w:ascii="Arial" w:hAnsi="Arial" w:cs="Arial"/>
          <w:sz w:val="24"/>
          <w:szCs w:val="24"/>
          <w:u w:val="single"/>
        </w:rPr>
        <w:t>бурычлары</w:t>
      </w:r>
      <w:proofErr w:type="spellEnd"/>
      <w:r w:rsidRPr="00F669E6">
        <w:rPr>
          <w:rFonts w:ascii="Arial" w:hAnsi="Arial" w:cs="Arial"/>
          <w:sz w:val="24"/>
          <w:szCs w:val="24"/>
          <w:u w:val="single"/>
        </w:rPr>
        <w:t>:</w:t>
      </w:r>
    </w:p>
    <w:p w:rsidR="00232495" w:rsidRPr="00F669E6" w:rsidRDefault="00232495" w:rsidP="00232495">
      <w:pPr>
        <w:rPr>
          <w:rFonts w:ascii="Arial" w:hAnsi="Arial" w:cs="Arial"/>
          <w:sz w:val="24"/>
          <w:szCs w:val="24"/>
        </w:rPr>
      </w:pPr>
      <w:r w:rsidRPr="00F669E6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669E6">
        <w:rPr>
          <w:rFonts w:ascii="Arial" w:hAnsi="Arial" w:cs="Arial"/>
          <w:sz w:val="24"/>
          <w:szCs w:val="24"/>
        </w:rPr>
        <w:t>укучыларда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интеллектуаль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һәм гомумхезмәт белемнәрен </w:t>
      </w:r>
      <w:proofErr w:type="spellStart"/>
      <w:r w:rsidRPr="00F669E6">
        <w:rPr>
          <w:rFonts w:ascii="Arial" w:hAnsi="Arial" w:cs="Arial"/>
          <w:sz w:val="24"/>
          <w:szCs w:val="24"/>
        </w:rPr>
        <w:t>булдыру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, аларның хезмәт нәтиҗәләрен күз </w:t>
      </w:r>
      <w:proofErr w:type="spellStart"/>
      <w:r w:rsidRPr="00F669E6">
        <w:rPr>
          <w:rFonts w:ascii="Arial" w:hAnsi="Arial" w:cs="Arial"/>
          <w:sz w:val="24"/>
          <w:szCs w:val="24"/>
        </w:rPr>
        <w:t>алдына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китереп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эшләрлек күнегүлә</w:t>
      </w:r>
      <w:proofErr w:type="gramStart"/>
      <w:r w:rsidRPr="00F669E6">
        <w:rPr>
          <w:rFonts w:ascii="Arial" w:hAnsi="Arial" w:cs="Arial"/>
          <w:sz w:val="24"/>
          <w:szCs w:val="24"/>
        </w:rPr>
        <w:t>р</w:t>
      </w:r>
      <w:proofErr w:type="gramEnd"/>
      <w:r w:rsidRPr="00F669E6">
        <w:rPr>
          <w:rFonts w:ascii="Arial" w:hAnsi="Arial" w:cs="Arial"/>
          <w:sz w:val="24"/>
          <w:szCs w:val="24"/>
        </w:rPr>
        <w:t xml:space="preserve"> белән тәэмин итү;</w:t>
      </w:r>
    </w:p>
    <w:p w:rsidR="00232495" w:rsidRPr="00F669E6" w:rsidRDefault="00232495" w:rsidP="00232495">
      <w:pPr>
        <w:rPr>
          <w:rFonts w:ascii="Arial" w:hAnsi="Arial" w:cs="Arial"/>
          <w:sz w:val="24"/>
          <w:szCs w:val="24"/>
        </w:rPr>
      </w:pPr>
      <w:r w:rsidRPr="00F669E6">
        <w:rPr>
          <w:rFonts w:ascii="Arial" w:hAnsi="Arial" w:cs="Arial"/>
          <w:sz w:val="24"/>
          <w:szCs w:val="24"/>
        </w:rPr>
        <w:t xml:space="preserve"> - иҗади фикерләү, мө</w:t>
      </w:r>
      <w:proofErr w:type="gramStart"/>
      <w:r w:rsidRPr="00F669E6">
        <w:rPr>
          <w:rFonts w:ascii="Arial" w:hAnsi="Arial" w:cs="Arial"/>
          <w:sz w:val="24"/>
          <w:szCs w:val="24"/>
        </w:rPr>
        <w:t>ст</w:t>
      </w:r>
      <w:proofErr w:type="gramEnd"/>
      <w:r w:rsidRPr="00F669E6">
        <w:rPr>
          <w:rFonts w:ascii="Arial" w:hAnsi="Arial" w:cs="Arial"/>
          <w:sz w:val="24"/>
          <w:szCs w:val="24"/>
        </w:rPr>
        <w:t xml:space="preserve">әкыйльлек һәм </w:t>
      </w:r>
      <w:proofErr w:type="spellStart"/>
      <w:r w:rsidRPr="00F669E6">
        <w:rPr>
          <w:rFonts w:ascii="Arial" w:hAnsi="Arial" w:cs="Arial"/>
          <w:sz w:val="24"/>
          <w:szCs w:val="24"/>
        </w:rPr>
        <w:t>башлап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эш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итү сәләтен үстерү.</w:t>
      </w:r>
    </w:p>
    <w:p w:rsidR="00232495" w:rsidRPr="00F669E6" w:rsidRDefault="00232495" w:rsidP="00232495">
      <w:pPr>
        <w:rPr>
          <w:rFonts w:ascii="Arial" w:hAnsi="Arial" w:cs="Arial"/>
          <w:sz w:val="24"/>
          <w:szCs w:val="24"/>
        </w:rPr>
      </w:pPr>
      <w:r w:rsidRPr="00F669E6">
        <w:rPr>
          <w:rFonts w:ascii="Arial" w:hAnsi="Arial" w:cs="Arial"/>
          <w:sz w:val="24"/>
          <w:szCs w:val="24"/>
        </w:rPr>
        <w:t xml:space="preserve"> Проектның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темасын</w:t>
      </w:r>
      <w:proofErr w:type="spellEnd"/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укучылар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>мө</w:t>
      </w:r>
      <w:proofErr w:type="gramStart"/>
      <w:r w:rsidRPr="00F669E6">
        <w:rPr>
          <w:rFonts w:ascii="Arial" w:hAnsi="Arial" w:cs="Arial"/>
          <w:sz w:val="24"/>
          <w:szCs w:val="24"/>
        </w:rPr>
        <w:t>ст</w:t>
      </w:r>
      <w:proofErr w:type="gramEnd"/>
      <w:r w:rsidRPr="00F669E6">
        <w:rPr>
          <w:rFonts w:ascii="Arial" w:hAnsi="Arial" w:cs="Arial"/>
          <w:sz w:val="24"/>
          <w:szCs w:val="24"/>
        </w:rPr>
        <w:t xml:space="preserve">әкыйль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>рәвештә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яки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укытучы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кушуы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буенча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сайлыйлар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.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Проектларны</w:t>
      </w:r>
      <w:proofErr w:type="spellEnd"/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аерым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>яки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иҗади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төркемнәрдә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>эшләргә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мөмкин.</w:t>
      </w:r>
    </w:p>
    <w:p w:rsidR="00232495" w:rsidRPr="00F669E6" w:rsidRDefault="00232495" w:rsidP="00232495">
      <w:pPr>
        <w:rPr>
          <w:rFonts w:ascii="Arial" w:hAnsi="Arial" w:cs="Arial"/>
          <w:sz w:val="24"/>
          <w:szCs w:val="24"/>
        </w:rPr>
      </w:pPr>
      <w:r w:rsidRPr="00BD0DE8">
        <w:rPr>
          <w:rFonts w:ascii="Arial" w:hAnsi="Arial" w:cs="Arial"/>
          <w:sz w:val="24"/>
          <w:szCs w:val="24"/>
          <w:u w:val="single"/>
        </w:rPr>
        <w:t xml:space="preserve"> Проект </w:t>
      </w:r>
      <w:proofErr w:type="spellStart"/>
      <w:r w:rsidRPr="00BD0DE8">
        <w:rPr>
          <w:rFonts w:ascii="Arial" w:hAnsi="Arial" w:cs="Arial"/>
          <w:sz w:val="24"/>
          <w:szCs w:val="24"/>
          <w:u w:val="single"/>
        </w:rPr>
        <w:t>буенча</w:t>
      </w:r>
      <w:proofErr w:type="spellEnd"/>
      <w:r w:rsidRPr="00BD0DE8">
        <w:rPr>
          <w:rFonts w:ascii="Arial" w:hAnsi="Arial" w:cs="Arial"/>
          <w:sz w:val="24"/>
          <w:szCs w:val="24"/>
          <w:u w:val="single"/>
        </w:rPr>
        <w:t xml:space="preserve"> эшләү </w:t>
      </w:r>
      <w:proofErr w:type="spellStart"/>
      <w:r w:rsidRPr="00BD0DE8">
        <w:rPr>
          <w:rFonts w:ascii="Arial" w:hAnsi="Arial" w:cs="Arial"/>
          <w:sz w:val="24"/>
          <w:szCs w:val="24"/>
          <w:u w:val="single"/>
        </w:rPr>
        <w:t>эзлекле</w:t>
      </w:r>
      <w:proofErr w:type="spellEnd"/>
      <w:r w:rsidRPr="00BD0DE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D0DE8">
        <w:rPr>
          <w:rFonts w:ascii="Arial" w:hAnsi="Arial" w:cs="Arial"/>
          <w:sz w:val="24"/>
          <w:szCs w:val="24"/>
          <w:u w:val="single"/>
        </w:rPr>
        <w:t>алып</w:t>
      </w:r>
      <w:proofErr w:type="spellEnd"/>
      <w:r w:rsidRPr="00BD0DE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D0DE8">
        <w:rPr>
          <w:rFonts w:ascii="Arial" w:hAnsi="Arial" w:cs="Arial"/>
          <w:sz w:val="24"/>
          <w:szCs w:val="24"/>
          <w:u w:val="single"/>
        </w:rPr>
        <w:t>барыла</w:t>
      </w:r>
      <w:proofErr w:type="spellEnd"/>
      <w:r w:rsidRPr="00F669E6">
        <w:rPr>
          <w:rFonts w:ascii="Arial" w:hAnsi="Arial" w:cs="Arial"/>
          <w:sz w:val="24"/>
          <w:szCs w:val="24"/>
        </w:rPr>
        <w:t>.</w:t>
      </w:r>
    </w:p>
    <w:p w:rsidR="00232495" w:rsidRPr="00BD0DE8" w:rsidRDefault="00232495" w:rsidP="00232495">
      <w:pPr>
        <w:rPr>
          <w:rFonts w:ascii="Arial" w:hAnsi="Arial" w:cs="Arial"/>
          <w:b/>
          <w:i/>
          <w:sz w:val="24"/>
          <w:szCs w:val="24"/>
        </w:rPr>
      </w:pPr>
      <w:r w:rsidRPr="00BD0DE8">
        <w:rPr>
          <w:rFonts w:ascii="Arial" w:hAnsi="Arial" w:cs="Arial"/>
          <w:i/>
          <w:sz w:val="24"/>
          <w:szCs w:val="24"/>
        </w:rPr>
        <w:t xml:space="preserve"> </w:t>
      </w:r>
      <w:r w:rsidRPr="00BD0DE8">
        <w:rPr>
          <w:rFonts w:ascii="Arial" w:hAnsi="Arial" w:cs="Arial"/>
          <w:b/>
          <w:i/>
          <w:sz w:val="24"/>
          <w:szCs w:val="24"/>
        </w:rPr>
        <w:t xml:space="preserve">1. Әзерлек </w:t>
      </w:r>
      <w:proofErr w:type="spellStart"/>
      <w:r w:rsidRPr="00BD0DE8">
        <w:rPr>
          <w:rFonts w:ascii="Arial" w:hAnsi="Arial" w:cs="Arial"/>
          <w:b/>
          <w:i/>
          <w:sz w:val="24"/>
          <w:szCs w:val="24"/>
        </w:rPr>
        <w:t>этабы</w:t>
      </w:r>
      <w:proofErr w:type="spellEnd"/>
      <w:r w:rsidRPr="00BD0DE8">
        <w:rPr>
          <w:rFonts w:ascii="Arial" w:hAnsi="Arial" w:cs="Arial"/>
          <w:b/>
          <w:i/>
          <w:sz w:val="24"/>
          <w:szCs w:val="24"/>
        </w:rPr>
        <w:t>:</w:t>
      </w:r>
    </w:p>
    <w:p w:rsidR="00232495" w:rsidRPr="00F669E6" w:rsidRDefault="00232495" w:rsidP="00232495">
      <w:pPr>
        <w:rPr>
          <w:rFonts w:ascii="Arial" w:hAnsi="Arial" w:cs="Arial"/>
          <w:sz w:val="24"/>
          <w:szCs w:val="24"/>
        </w:rPr>
      </w:pPr>
      <w:r w:rsidRPr="00F669E6">
        <w:rPr>
          <w:rFonts w:ascii="Arial" w:hAnsi="Arial" w:cs="Arial"/>
          <w:sz w:val="24"/>
          <w:szCs w:val="24"/>
        </w:rPr>
        <w:t xml:space="preserve"> а) тема </w:t>
      </w:r>
      <w:proofErr w:type="spellStart"/>
      <w:r w:rsidRPr="00F669E6">
        <w:rPr>
          <w:rFonts w:ascii="Arial" w:hAnsi="Arial" w:cs="Arial"/>
          <w:sz w:val="24"/>
          <w:szCs w:val="24"/>
        </w:rPr>
        <w:t>сайлау</w:t>
      </w:r>
      <w:proofErr w:type="spellEnd"/>
      <w:r w:rsidRPr="00F669E6">
        <w:rPr>
          <w:rFonts w:ascii="Arial" w:hAnsi="Arial" w:cs="Arial"/>
          <w:sz w:val="24"/>
          <w:szCs w:val="24"/>
        </w:rPr>
        <w:t>;</w:t>
      </w:r>
    </w:p>
    <w:p w:rsidR="00232495" w:rsidRPr="00F669E6" w:rsidRDefault="00232495" w:rsidP="00232495">
      <w:pPr>
        <w:rPr>
          <w:rFonts w:ascii="Arial" w:hAnsi="Arial" w:cs="Arial"/>
          <w:sz w:val="24"/>
          <w:szCs w:val="24"/>
        </w:rPr>
      </w:pPr>
      <w:r w:rsidRPr="00F669E6">
        <w:rPr>
          <w:rFonts w:ascii="Arial" w:hAnsi="Arial" w:cs="Arial"/>
          <w:sz w:val="24"/>
          <w:szCs w:val="24"/>
        </w:rPr>
        <w:t xml:space="preserve"> ә) кү</w:t>
      </w:r>
      <w:proofErr w:type="gramStart"/>
      <w:r w:rsidRPr="00F669E6">
        <w:rPr>
          <w:rFonts w:ascii="Arial" w:hAnsi="Arial" w:cs="Arial"/>
          <w:sz w:val="24"/>
          <w:szCs w:val="24"/>
        </w:rPr>
        <w:t>л</w:t>
      </w:r>
      <w:proofErr w:type="gramEnd"/>
      <w:r w:rsidRPr="00F669E6">
        <w:rPr>
          <w:rFonts w:ascii="Arial" w:hAnsi="Arial" w:cs="Arial"/>
          <w:sz w:val="24"/>
          <w:szCs w:val="24"/>
        </w:rPr>
        <w:t>әмен билгеләү;</w:t>
      </w:r>
    </w:p>
    <w:p w:rsidR="00232495" w:rsidRPr="00F669E6" w:rsidRDefault="00232495" w:rsidP="00232495">
      <w:pPr>
        <w:rPr>
          <w:rFonts w:ascii="Arial" w:hAnsi="Arial" w:cs="Arial"/>
          <w:sz w:val="24"/>
          <w:szCs w:val="24"/>
        </w:rPr>
      </w:pPr>
      <w:r w:rsidRPr="00F669E6">
        <w:rPr>
          <w:rFonts w:ascii="Arial" w:hAnsi="Arial" w:cs="Arial"/>
          <w:sz w:val="24"/>
          <w:szCs w:val="24"/>
        </w:rPr>
        <w:t xml:space="preserve"> б) </w:t>
      </w:r>
      <w:proofErr w:type="spellStart"/>
      <w:r w:rsidRPr="00F669E6">
        <w:rPr>
          <w:rFonts w:ascii="Arial" w:hAnsi="Arial" w:cs="Arial"/>
          <w:sz w:val="24"/>
          <w:szCs w:val="24"/>
        </w:rPr>
        <w:t>укытучы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белән бергә </w:t>
      </w:r>
      <w:proofErr w:type="spellStart"/>
      <w:r w:rsidRPr="00F669E6">
        <w:rPr>
          <w:rFonts w:ascii="Arial" w:hAnsi="Arial" w:cs="Arial"/>
          <w:sz w:val="24"/>
          <w:szCs w:val="24"/>
        </w:rPr>
        <w:t>эш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планы төзү;</w:t>
      </w:r>
    </w:p>
    <w:p w:rsidR="00232495" w:rsidRPr="00F669E6" w:rsidRDefault="00232495" w:rsidP="00232495">
      <w:pPr>
        <w:rPr>
          <w:rFonts w:ascii="Arial" w:hAnsi="Arial" w:cs="Arial"/>
          <w:sz w:val="24"/>
          <w:szCs w:val="24"/>
        </w:rPr>
      </w:pPr>
      <w:r w:rsidRPr="00F669E6">
        <w:rPr>
          <w:rFonts w:ascii="Arial" w:hAnsi="Arial" w:cs="Arial"/>
          <w:sz w:val="24"/>
          <w:szCs w:val="24"/>
        </w:rPr>
        <w:t xml:space="preserve"> в) </w:t>
      </w:r>
      <w:proofErr w:type="spellStart"/>
      <w:r w:rsidRPr="00F669E6">
        <w:rPr>
          <w:rFonts w:ascii="Arial" w:hAnsi="Arial" w:cs="Arial"/>
          <w:sz w:val="24"/>
          <w:szCs w:val="24"/>
        </w:rPr>
        <w:t>укучыны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чыганаклар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белән эшләргә өйрәтү.</w:t>
      </w:r>
    </w:p>
    <w:p w:rsidR="00232495" w:rsidRPr="00BD0DE8" w:rsidRDefault="00232495" w:rsidP="00232495">
      <w:pPr>
        <w:rPr>
          <w:rFonts w:ascii="Arial" w:hAnsi="Arial" w:cs="Arial"/>
          <w:b/>
          <w:i/>
          <w:sz w:val="24"/>
          <w:szCs w:val="24"/>
        </w:rPr>
      </w:pPr>
      <w:r w:rsidRPr="00BD0DE8">
        <w:rPr>
          <w:rFonts w:ascii="Arial" w:hAnsi="Arial" w:cs="Arial"/>
          <w:b/>
          <w:i/>
          <w:sz w:val="24"/>
          <w:szCs w:val="24"/>
        </w:rPr>
        <w:t xml:space="preserve"> 2. </w:t>
      </w:r>
      <w:proofErr w:type="spellStart"/>
      <w:r w:rsidRPr="00BD0DE8">
        <w:rPr>
          <w:rFonts w:ascii="Arial" w:hAnsi="Arial" w:cs="Arial"/>
          <w:b/>
          <w:i/>
          <w:sz w:val="24"/>
          <w:szCs w:val="24"/>
        </w:rPr>
        <w:t>Проектны</w:t>
      </w:r>
      <w:proofErr w:type="spellEnd"/>
      <w:r w:rsidRPr="00BD0DE8">
        <w:rPr>
          <w:rFonts w:ascii="Arial" w:hAnsi="Arial" w:cs="Arial"/>
          <w:b/>
          <w:i/>
          <w:sz w:val="24"/>
          <w:szCs w:val="24"/>
        </w:rPr>
        <w:t xml:space="preserve"> төзү </w:t>
      </w:r>
      <w:proofErr w:type="spellStart"/>
      <w:r w:rsidRPr="00BD0DE8">
        <w:rPr>
          <w:rFonts w:ascii="Arial" w:hAnsi="Arial" w:cs="Arial"/>
          <w:b/>
          <w:i/>
          <w:sz w:val="24"/>
          <w:szCs w:val="24"/>
        </w:rPr>
        <w:t>этабы</w:t>
      </w:r>
      <w:proofErr w:type="spellEnd"/>
      <w:r w:rsidRPr="00BD0DE8">
        <w:rPr>
          <w:rFonts w:ascii="Arial" w:hAnsi="Arial" w:cs="Arial"/>
          <w:b/>
          <w:i/>
          <w:sz w:val="24"/>
          <w:szCs w:val="24"/>
        </w:rPr>
        <w:t>:</w:t>
      </w:r>
    </w:p>
    <w:p w:rsidR="00232495" w:rsidRPr="00F669E6" w:rsidRDefault="00232495" w:rsidP="00232495">
      <w:pPr>
        <w:rPr>
          <w:rFonts w:ascii="Arial" w:hAnsi="Arial" w:cs="Arial"/>
          <w:sz w:val="24"/>
          <w:szCs w:val="24"/>
        </w:rPr>
      </w:pPr>
      <w:r w:rsidRPr="00F669E6">
        <w:rPr>
          <w:rFonts w:ascii="Arial" w:hAnsi="Arial" w:cs="Arial"/>
          <w:sz w:val="24"/>
          <w:szCs w:val="24"/>
        </w:rPr>
        <w:t xml:space="preserve"> а) план </w:t>
      </w:r>
      <w:proofErr w:type="spellStart"/>
      <w:r w:rsidRPr="00F669E6">
        <w:rPr>
          <w:rFonts w:ascii="Arial" w:hAnsi="Arial" w:cs="Arial"/>
          <w:sz w:val="24"/>
          <w:szCs w:val="24"/>
        </w:rPr>
        <w:t>буенча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эш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башкару</w:t>
      </w:r>
      <w:proofErr w:type="spellEnd"/>
      <w:r w:rsidRPr="00F669E6">
        <w:rPr>
          <w:rFonts w:ascii="Arial" w:hAnsi="Arial" w:cs="Arial"/>
          <w:sz w:val="24"/>
          <w:szCs w:val="24"/>
        </w:rPr>
        <w:t>;</w:t>
      </w:r>
    </w:p>
    <w:p w:rsidR="00232495" w:rsidRPr="00F669E6" w:rsidRDefault="00232495" w:rsidP="00243386">
      <w:pPr>
        <w:tabs>
          <w:tab w:val="left" w:pos="7125"/>
        </w:tabs>
        <w:rPr>
          <w:rFonts w:ascii="Arial" w:hAnsi="Arial" w:cs="Arial"/>
          <w:sz w:val="24"/>
          <w:szCs w:val="24"/>
        </w:rPr>
      </w:pPr>
      <w:r w:rsidRPr="00F669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69E6">
        <w:rPr>
          <w:rFonts w:ascii="Arial" w:hAnsi="Arial" w:cs="Arial"/>
          <w:sz w:val="24"/>
          <w:szCs w:val="24"/>
        </w:rPr>
        <w:t xml:space="preserve">ә) </w:t>
      </w:r>
      <w:proofErr w:type="spellStart"/>
      <w:r w:rsidRPr="00F669E6">
        <w:rPr>
          <w:rFonts w:ascii="Arial" w:hAnsi="Arial" w:cs="Arial"/>
          <w:sz w:val="24"/>
          <w:szCs w:val="24"/>
        </w:rPr>
        <w:t>чыганаклар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белән эшләү, күргәзмә </w:t>
      </w:r>
      <w:proofErr w:type="spellStart"/>
      <w:r w:rsidRPr="00F669E6">
        <w:rPr>
          <w:rFonts w:ascii="Arial" w:hAnsi="Arial" w:cs="Arial"/>
          <w:sz w:val="24"/>
          <w:szCs w:val="24"/>
        </w:rPr>
        <w:t>материаллар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туплау</w:t>
      </w:r>
      <w:proofErr w:type="spellEnd"/>
      <w:r w:rsidRPr="00F669E6">
        <w:rPr>
          <w:rFonts w:ascii="Arial" w:hAnsi="Arial" w:cs="Arial"/>
          <w:sz w:val="24"/>
          <w:szCs w:val="24"/>
        </w:rPr>
        <w:t>.</w:t>
      </w:r>
      <w:r w:rsidR="00243386">
        <w:rPr>
          <w:rFonts w:ascii="Arial" w:hAnsi="Arial" w:cs="Arial"/>
          <w:sz w:val="24"/>
          <w:szCs w:val="24"/>
        </w:rPr>
        <w:tab/>
      </w:r>
      <w:proofErr w:type="gramEnd"/>
    </w:p>
    <w:p w:rsidR="00232495" w:rsidRPr="00F669E6" w:rsidRDefault="00232495" w:rsidP="00232495">
      <w:pPr>
        <w:rPr>
          <w:rFonts w:ascii="Arial" w:hAnsi="Arial" w:cs="Arial"/>
          <w:sz w:val="24"/>
          <w:szCs w:val="24"/>
        </w:rPr>
      </w:pPr>
      <w:r w:rsidRPr="00F669E6">
        <w:rPr>
          <w:rFonts w:ascii="Arial" w:hAnsi="Arial" w:cs="Arial"/>
          <w:sz w:val="24"/>
          <w:szCs w:val="24"/>
        </w:rPr>
        <w:t xml:space="preserve"> </w:t>
      </w:r>
      <w:r w:rsidRPr="00BD0DE8">
        <w:rPr>
          <w:rFonts w:ascii="Arial" w:hAnsi="Arial" w:cs="Arial"/>
          <w:b/>
          <w:i/>
          <w:sz w:val="24"/>
          <w:szCs w:val="24"/>
        </w:rPr>
        <w:t xml:space="preserve">3. </w:t>
      </w:r>
      <w:proofErr w:type="spellStart"/>
      <w:r w:rsidRPr="00BD0DE8">
        <w:rPr>
          <w:rFonts w:ascii="Arial" w:hAnsi="Arial" w:cs="Arial"/>
          <w:b/>
          <w:i/>
          <w:sz w:val="24"/>
          <w:szCs w:val="24"/>
        </w:rPr>
        <w:t>Проектны</w:t>
      </w:r>
      <w:proofErr w:type="spellEnd"/>
      <w:r w:rsidRPr="00BD0DE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D0DE8">
        <w:rPr>
          <w:rFonts w:ascii="Arial" w:hAnsi="Arial" w:cs="Arial"/>
          <w:b/>
          <w:i/>
          <w:sz w:val="24"/>
          <w:szCs w:val="24"/>
        </w:rPr>
        <w:t>тормышка</w:t>
      </w:r>
      <w:proofErr w:type="spellEnd"/>
      <w:r w:rsidRPr="00BD0DE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D0DE8">
        <w:rPr>
          <w:rFonts w:ascii="Arial" w:hAnsi="Arial" w:cs="Arial"/>
          <w:b/>
          <w:i/>
          <w:sz w:val="24"/>
          <w:szCs w:val="24"/>
        </w:rPr>
        <w:t>ашыру</w:t>
      </w:r>
      <w:proofErr w:type="spellEnd"/>
      <w:r w:rsidRPr="00BD0DE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D0DE8">
        <w:rPr>
          <w:rFonts w:ascii="Arial" w:hAnsi="Arial" w:cs="Arial"/>
          <w:b/>
          <w:i/>
          <w:sz w:val="24"/>
          <w:szCs w:val="24"/>
        </w:rPr>
        <w:t>этабы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669E6">
        <w:rPr>
          <w:rFonts w:ascii="Arial" w:hAnsi="Arial" w:cs="Arial"/>
          <w:sz w:val="24"/>
          <w:szCs w:val="24"/>
        </w:rPr>
        <w:t>эшне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төгәлләү һәм тикшерү).</w:t>
      </w:r>
    </w:p>
    <w:p w:rsidR="00232495" w:rsidRPr="00F669E6" w:rsidRDefault="00232495" w:rsidP="00232495">
      <w:pPr>
        <w:rPr>
          <w:rFonts w:ascii="Arial" w:hAnsi="Arial" w:cs="Arial"/>
          <w:sz w:val="24"/>
          <w:szCs w:val="24"/>
        </w:rPr>
      </w:pPr>
      <w:r w:rsidRPr="00BD0DE8">
        <w:rPr>
          <w:rFonts w:ascii="Arial" w:hAnsi="Arial" w:cs="Arial"/>
          <w:b/>
          <w:i/>
          <w:sz w:val="24"/>
          <w:szCs w:val="24"/>
        </w:rPr>
        <w:t xml:space="preserve"> 4. </w:t>
      </w:r>
      <w:proofErr w:type="spellStart"/>
      <w:r w:rsidRPr="00BD0DE8">
        <w:rPr>
          <w:rFonts w:ascii="Arial" w:hAnsi="Arial" w:cs="Arial"/>
          <w:b/>
          <w:i/>
          <w:sz w:val="24"/>
          <w:szCs w:val="24"/>
        </w:rPr>
        <w:t>Йомгаклау</w:t>
      </w:r>
      <w:proofErr w:type="spellEnd"/>
      <w:r w:rsidRPr="00BD0DE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D0DE8">
        <w:rPr>
          <w:rFonts w:ascii="Arial" w:hAnsi="Arial" w:cs="Arial"/>
          <w:b/>
          <w:i/>
          <w:sz w:val="24"/>
          <w:szCs w:val="24"/>
        </w:rPr>
        <w:t>этабы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669E6">
        <w:rPr>
          <w:rFonts w:ascii="Arial" w:hAnsi="Arial" w:cs="Arial"/>
          <w:sz w:val="24"/>
          <w:szCs w:val="24"/>
        </w:rPr>
        <w:t>проектны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яклау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69E6">
        <w:rPr>
          <w:rFonts w:ascii="Arial" w:hAnsi="Arial" w:cs="Arial"/>
          <w:sz w:val="24"/>
          <w:szCs w:val="24"/>
        </w:rPr>
        <w:t>башкаларны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хезмәт нәтиҗәләре белән </w:t>
      </w:r>
      <w:proofErr w:type="spellStart"/>
      <w:r w:rsidRPr="00F669E6">
        <w:rPr>
          <w:rFonts w:ascii="Arial" w:hAnsi="Arial" w:cs="Arial"/>
          <w:sz w:val="24"/>
          <w:szCs w:val="24"/>
        </w:rPr>
        <w:t>таныштыру</w:t>
      </w:r>
      <w:proofErr w:type="spellEnd"/>
      <w:r w:rsidRPr="00F669E6">
        <w:rPr>
          <w:rFonts w:ascii="Arial" w:hAnsi="Arial" w:cs="Arial"/>
          <w:sz w:val="24"/>
          <w:szCs w:val="24"/>
        </w:rPr>
        <w:t>).</w:t>
      </w:r>
    </w:p>
    <w:p w:rsidR="00232495" w:rsidRPr="00F669E6" w:rsidRDefault="00232495" w:rsidP="00232495">
      <w:pPr>
        <w:rPr>
          <w:rFonts w:ascii="Arial" w:hAnsi="Arial" w:cs="Arial"/>
          <w:sz w:val="24"/>
          <w:szCs w:val="24"/>
        </w:rPr>
      </w:pPr>
      <w:r w:rsidRPr="00F669E6">
        <w:rPr>
          <w:rFonts w:ascii="Arial" w:hAnsi="Arial" w:cs="Arial"/>
          <w:sz w:val="24"/>
          <w:szCs w:val="24"/>
        </w:rPr>
        <w:t xml:space="preserve"> Педагогика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фәнендә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укыту-тәрбия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>процессы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сыйфатын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>үстерергә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булышлык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69E6">
        <w:rPr>
          <w:rFonts w:ascii="Arial" w:hAnsi="Arial" w:cs="Arial"/>
          <w:sz w:val="24"/>
          <w:szCs w:val="24"/>
        </w:rPr>
        <w:t>ит</w:t>
      </w:r>
      <w:proofErr w:type="gramEnd"/>
      <w:r w:rsidRPr="00F669E6">
        <w:rPr>
          <w:rFonts w:ascii="Arial" w:hAnsi="Arial" w:cs="Arial"/>
          <w:sz w:val="24"/>
          <w:szCs w:val="24"/>
        </w:rPr>
        <w:t>үче технологияләр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шактый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.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Укытучының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бурычы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– яңалыклар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агымында</w:t>
      </w:r>
      <w:proofErr w:type="spellEnd"/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югалып</w:t>
      </w:r>
      <w:proofErr w:type="spellEnd"/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калмыйча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,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>дөрес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>юнәлеш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алу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,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>укытуның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һә</w:t>
      </w:r>
      <w:proofErr w:type="gramStart"/>
      <w:r w:rsidRPr="00F669E6">
        <w:rPr>
          <w:rFonts w:ascii="Arial" w:hAnsi="Arial" w:cs="Arial"/>
          <w:sz w:val="24"/>
          <w:szCs w:val="24"/>
        </w:rPr>
        <w:t>р</w:t>
      </w:r>
      <w:proofErr w:type="gramEnd"/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этабы</w:t>
      </w:r>
      <w:proofErr w:type="spellEnd"/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өчен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уку</w:t>
      </w:r>
      <w:proofErr w:type="spellEnd"/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материалын</w:t>
      </w:r>
      <w:proofErr w:type="spellEnd"/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үзләштерүнең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>иң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уңышлы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вариантын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9E6">
        <w:rPr>
          <w:rFonts w:ascii="Arial" w:hAnsi="Arial" w:cs="Arial"/>
          <w:sz w:val="24"/>
          <w:szCs w:val="24"/>
        </w:rPr>
        <w:t>кулланып</w:t>
      </w:r>
      <w:proofErr w:type="spellEnd"/>
      <w:r w:rsidRPr="00F669E6">
        <w:rPr>
          <w:rFonts w:ascii="Arial" w:hAnsi="Arial" w:cs="Arial"/>
          <w:sz w:val="24"/>
          <w:szCs w:val="24"/>
        </w:rPr>
        <w:t xml:space="preserve"> </w:t>
      </w:r>
      <w:r w:rsidR="00F669E6" w:rsidRPr="00F669E6">
        <w:rPr>
          <w:rFonts w:ascii="Arial" w:hAnsi="Arial" w:cs="Arial"/>
          <w:sz w:val="24"/>
          <w:szCs w:val="24"/>
        </w:rPr>
        <w:t xml:space="preserve"> </w:t>
      </w:r>
      <w:r w:rsidRPr="00F669E6">
        <w:rPr>
          <w:rFonts w:ascii="Arial" w:hAnsi="Arial" w:cs="Arial"/>
          <w:sz w:val="24"/>
          <w:szCs w:val="24"/>
        </w:rPr>
        <w:t>эшләү.</w:t>
      </w:r>
    </w:p>
    <w:p w:rsidR="00BD0DE8" w:rsidRPr="00BD0DE8" w:rsidRDefault="00BD0DE8" w:rsidP="00BD0DE8">
      <w:pPr>
        <w:jc w:val="both"/>
        <w:rPr>
          <w:rFonts w:ascii="Arial" w:hAnsi="Arial" w:cs="Arial"/>
          <w:b/>
          <w:i/>
          <w:sz w:val="24"/>
          <w:szCs w:val="24"/>
          <w:lang w:val="tt-RU"/>
        </w:rPr>
      </w:pPr>
      <w:r w:rsidRPr="00BD0DE8">
        <w:rPr>
          <w:rFonts w:ascii="Arial" w:hAnsi="Arial" w:cs="Arial"/>
          <w:b/>
          <w:i/>
          <w:sz w:val="24"/>
          <w:szCs w:val="24"/>
          <w:lang w:val="tt-RU"/>
        </w:rPr>
        <w:t xml:space="preserve">Проект методын  кулланып белем бирүнең бурычларын мин  түбәндәгеләр дип уйлыйм : </w:t>
      </w:r>
    </w:p>
    <w:p w:rsidR="00BD0DE8" w:rsidRPr="00BD0DE8" w:rsidRDefault="00BD0DE8" w:rsidP="00BD0DE8">
      <w:pPr>
        <w:jc w:val="both"/>
        <w:rPr>
          <w:rFonts w:ascii="Arial" w:hAnsi="Arial" w:cs="Arial"/>
          <w:sz w:val="24"/>
          <w:szCs w:val="24"/>
          <w:lang w:val="tt-RU"/>
        </w:rPr>
      </w:pPr>
      <w:r w:rsidRPr="00BD0DE8">
        <w:rPr>
          <w:rFonts w:ascii="Arial" w:hAnsi="Arial" w:cs="Arial"/>
          <w:sz w:val="24"/>
          <w:szCs w:val="24"/>
          <w:lang w:val="tt-RU"/>
        </w:rPr>
        <w:t xml:space="preserve">-укучыда  өйрәнә торган фәнгә кызыксыну уяту, </w:t>
      </w:r>
    </w:p>
    <w:p w:rsidR="00BD0DE8" w:rsidRPr="00BD0DE8" w:rsidRDefault="00BD0DE8" w:rsidP="00BD0DE8">
      <w:pPr>
        <w:jc w:val="both"/>
        <w:rPr>
          <w:rFonts w:ascii="Arial" w:hAnsi="Arial" w:cs="Arial"/>
          <w:sz w:val="24"/>
          <w:szCs w:val="24"/>
          <w:lang w:val="tt-RU"/>
        </w:rPr>
      </w:pPr>
      <w:r w:rsidRPr="00BD0DE8">
        <w:rPr>
          <w:rFonts w:ascii="Arial" w:hAnsi="Arial" w:cs="Arial"/>
          <w:sz w:val="24"/>
          <w:szCs w:val="24"/>
          <w:lang w:val="tt-RU"/>
        </w:rPr>
        <w:t>-укучының танып белү активлыгын үстерү ,</w:t>
      </w:r>
    </w:p>
    <w:p w:rsidR="00BD0DE8" w:rsidRPr="00BD0DE8" w:rsidRDefault="00BD0DE8" w:rsidP="00BD0DE8">
      <w:pPr>
        <w:jc w:val="both"/>
        <w:rPr>
          <w:rFonts w:ascii="Arial" w:hAnsi="Arial" w:cs="Arial"/>
          <w:sz w:val="24"/>
          <w:szCs w:val="24"/>
          <w:lang w:val="tt-RU"/>
        </w:rPr>
      </w:pPr>
      <w:r w:rsidRPr="00BD0DE8">
        <w:rPr>
          <w:rFonts w:ascii="Arial" w:hAnsi="Arial" w:cs="Arial"/>
          <w:sz w:val="24"/>
          <w:szCs w:val="24"/>
          <w:lang w:val="tt-RU"/>
        </w:rPr>
        <w:t xml:space="preserve">-иҗади мөмкинлекләрен камилләштерү, </w:t>
      </w:r>
    </w:p>
    <w:p w:rsidR="00BD0DE8" w:rsidRDefault="00BD0DE8" w:rsidP="00BD0DE8">
      <w:pPr>
        <w:jc w:val="both"/>
        <w:rPr>
          <w:rFonts w:ascii="Arial" w:hAnsi="Arial" w:cs="Arial"/>
          <w:sz w:val="24"/>
          <w:szCs w:val="24"/>
          <w:lang w:val="tt-RU"/>
        </w:rPr>
      </w:pPr>
      <w:r w:rsidRPr="00BD0DE8">
        <w:rPr>
          <w:rFonts w:ascii="Arial" w:hAnsi="Arial" w:cs="Arial"/>
          <w:sz w:val="24"/>
          <w:szCs w:val="24"/>
          <w:lang w:val="tt-RU"/>
        </w:rPr>
        <w:t xml:space="preserve">-белемнәрен тирәнәйтү. </w:t>
      </w:r>
    </w:p>
    <w:p w:rsidR="001433EB" w:rsidRDefault="00C30BC2" w:rsidP="00BD0DE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 xml:space="preserve">                                    </w:t>
      </w:r>
    </w:p>
    <w:p w:rsidR="001433EB" w:rsidRDefault="001433EB" w:rsidP="00BD0DE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30BC2" w:rsidRPr="00C30BC2" w:rsidRDefault="001433EB" w:rsidP="00BD0DE8">
      <w:pPr>
        <w:jc w:val="both"/>
        <w:rPr>
          <w:rFonts w:ascii="Arial" w:hAnsi="Arial" w:cs="Arial"/>
          <w:b/>
          <w:i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="00C30BC2">
        <w:rPr>
          <w:rFonts w:ascii="Arial" w:hAnsi="Arial" w:cs="Arial"/>
          <w:sz w:val="24"/>
          <w:szCs w:val="24"/>
          <w:lang w:val="tt-RU"/>
        </w:rPr>
        <w:t xml:space="preserve">  </w:t>
      </w:r>
      <w:r w:rsidR="00C30BC2" w:rsidRPr="00C30BC2">
        <w:rPr>
          <w:rFonts w:ascii="Arial" w:hAnsi="Arial" w:cs="Arial"/>
          <w:b/>
          <w:i/>
          <w:sz w:val="24"/>
          <w:szCs w:val="24"/>
          <w:lang w:val="tt-RU"/>
        </w:rPr>
        <w:t xml:space="preserve">Мастер –класс барышы   </w:t>
      </w:r>
    </w:p>
    <w:p w:rsidR="00C30BC2" w:rsidRDefault="00C30BC2" w:rsidP="00BD0DE8">
      <w:pPr>
        <w:jc w:val="both"/>
        <w:rPr>
          <w:rFonts w:ascii="Arial" w:hAnsi="Arial" w:cs="Arial"/>
          <w:sz w:val="24"/>
          <w:szCs w:val="24"/>
          <w:lang w:val="tt-RU"/>
        </w:rPr>
      </w:pPr>
      <w:r w:rsidRPr="00C30BC2">
        <w:rPr>
          <w:rFonts w:ascii="Arial" w:hAnsi="Arial" w:cs="Arial"/>
          <w:b/>
          <w:sz w:val="24"/>
          <w:szCs w:val="24"/>
          <w:u w:val="single"/>
          <w:lang w:val="tt-RU"/>
        </w:rPr>
        <w:t>Проект темасы:</w:t>
      </w:r>
      <w:r>
        <w:rPr>
          <w:rFonts w:ascii="Arial" w:hAnsi="Arial" w:cs="Arial"/>
          <w:sz w:val="24"/>
          <w:szCs w:val="24"/>
          <w:lang w:val="tt-RU"/>
        </w:rPr>
        <w:t xml:space="preserve">  Габдулла Тукай </w:t>
      </w:r>
    </w:p>
    <w:p w:rsidR="00C30BC2" w:rsidRPr="00C30BC2" w:rsidRDefault="00C30BC2" w:rsidP="00C30BC2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C30BC2">
        <w:rPr>
          <w:rFonts w:ascii="Arial" w:hAnsi="Arial" w:cs="Arial"/>
          <w:b/>
          <w:sz w:val="24"/>
          <w:szCs w:val="24"/>
          <w:u w:val="single"/>
          <w:lang w:val="tt-RU"/>
        </w:rPr>
        <w:t>Проект максаты:</w:t>
      </w:r>
      <w:r w:rsidRPr="00C30BC2">
        <w:rPr>
          <w:lang w:val="tt-RU"/>
        </w:rPr>
        <w:t xml:space="preserve"> 1</w:t>
      </w:r>
      <w:r w:rsidRPr="00C30BC2">
        <w:rPr>
          <w:rFonts w:ascii="Arial" w:hAnsi="Arial" w:cs="Arial"/>
          <w:lang w:val="tt-RU"/>
        </w:rPr>
        <w:t>.</w:t>
      </w:r>
      <w:r w:rsidRPr="00C30BC2">
        <w:rPr>
          <w:rFonts w:ascii="Arial" w:hAnsi="Arial" w:cs="Arial"/>
          <w:sz w:val="24"/>
          <w:szCs w:val="24"/>
          <w:lang w:val="tt-RU"/>
        </w:rPr>
        <w:t xml:space="preserve">Г.Тукайның тормыш һәм иҗат юлы турында тулы мәгълүмат бирү,әсәрләре белән таныштыру. </w:t>
      </w:r>
    </w:p>
    <w:p w:rsidR="00C30BC2" w:rsidRPr="00C30BC2" w:rsidRDefault="00C30BC2" w:rsidP="00C30BC2">
      <w:pPr>
        <w:spacing w:after="0"/>
        <w:jc w:val="both"/>
        <w:rPr>
          <w:rFonts w:ascii="Arial" w:hAnsi="Arial" w:cs="Arial"/>
          <w:sz w:val="24"/>
          <w:szCs w:val="24"/>
          <w:lang w:val="tt-RU"/>
        </w:rPr>
      </w:pPr>
      <w:r w:rsidRPr="00C30BC2">
        <w:rPr>
          <w:rFonts w:ascii="Arial" w:hAnsi="Arial" w:cs="Arial"/>
          <w:sz w:val="24"/>
          <w:szCs w:val="24"/>
          <w:lang w:val="tt-RU"/>
        </w:rPr>
        <w:t xml:space="preserve">2.Танып-белү эшчәнлеген, иҗади фикерләү сәләтен камилләштерү; укучыларны эзләнү-тикшеренү эшчәнлегенә тарту, нәтиҗә ясарга юнәлеш бирү. </w:t>
      </w:r>
    </w:p>
    <w:p w:rsidR="00C30BC2" w:rsidRPr="00C30BC2" w:rsidRDefault="00C30BC2" w:rsidP="00C30BC2">
      <w:pPr>
        <w:spacing w:after="0"/>
        <w:jc w:val="both"/>
        <w:rPr>
          <w:rFonts w:ascii="Arial" w:hAnsi="Arial" w:cs="Arial"/>
          <w:sz w:val="24"/>
          <w:szCs w:val="24"/>
          <w:lang w:val="tt-RU"/>
        </w:rPr>
      </w:pPr>
      <w:r w:rsidRPr="00C30BC2">
        <w:rPr>
          <w:rFonts w:ascii="Arial" w:hAnsi="Arial" w:cs="Arial"/>
          <w:sz w:val="24"/>
          <w:szCs w:val="24"/>
          <w:lang w:val="tt-RU"/>
        </w:rPr>
        <w:t xml:space="preserve">3.Тукай әсәрләренә, шигърияткә карата, татар әдәбиятына, мәдәниятенә хөрмәт, мәхәббәт, кызыксыну тәрбияләү. </w:t>
      </w:r>
    </w:p>
    <w:p w:rsidR="00C30BC2" w:rsidRDefault="00C30BC2" w:rsidP="00BD0DE8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u w:val="single"/>
          <w:lang w:val="tt-RU"/>
        </w:rPr>
        <w:t xml:space="preserve"> _ </w:t>
      </w:r>
      <w:r>
        <w:rPr>
          <w:rFonts w:ascii="Arial" w:hAnsi="Arial" w:cs="Arial"/>
          <w:sz w:val="24"/>
          <w:szCs w:val="24"/>
          <w:lang w:val="tt-RU"/>
        </w:rPr>
        <w:t>Хөрмәтле укытучылар! Ни өчен темага Г.Тукай алынган?Чөнки 2011 ел –Тукай елы.</w:t>
      </w:r>
    </w:p>
    <w:p w:rsidR="00C30BC2" w:rsidRDefault="00C30BC2" w:rsidP="00203F33">
      <w:pPr>
        <w:jc w:val="both"/>
        <w:rPr>
          <w:rFonts w:ascii="Arial" w:hAnsi="Arial" w:cs="Arial"/>
          <w:sz w:val="24"/>
          <w:szCs w:val="24"/>
          <w:lang w:val="tt-RU"/>
        </w:rPr>
      </w:pPr>
      <w:r w:rsidRPr="00203F33">
        <w:rPr>
          <w:rFonts w:ascii="Arial" w:hAnsi="Arial" w:cs="Arial"/>
          <w:sz w:val="24"/>
          <w:szCs w:val="24"/>
          <w:lang w:val="tt-RU"/>
        </w:rPr>
        <w:t>Без сезнең</w:t>
      </w:r>
      <w:r w:rsidR="00203F33">
        <w:rPr>
          <w:rFonts w:ascii="Arial" w:hAnsi="Arial" w:cs="Arial"/>
          <w:sz w:val="24"/>
          <w:szCs w:val="24"/>
          <w:lang w:val="tt-RU"/>
        </w:rPr>
        <w:t xml:space="preserve"> белән 5 төркемгә бүленәбез. Һ</w:t>
      </w:r>
      <w:r w:rsidR="00203F33" w:rsidRPr="00203F33">
        <w:rPr>
          <w:rFonts w:ascii="Arial" w:hAnsi="Arial" w:cs="Arial"/>
          <w:sz w:val="24"/>
          <w:szCs w:val="24"/>
          <w:lang w:val="tt-RU"/>
        </w:rPr>
        <w:t>әр төркем үзенә йолдыз ала.</w:t>
      </w:r>
      <w:r w:rsidR="00203F33">
        <w:rPr>
          <w:rFonts w:ascii="Arial" w:hAnsi="Arial" w:cs="Arial"/>
          <w:sz w:val="24"/>
          <w:szCs w:val="24"/>
          <w:lang w:val="tt-RU"/>
        </w:rPr>
        <w:t>(Кызыл,сары,яшел,зәңгәр,зәңгәрсу)</w:t>
      </w:r>
    </w:p>
    <w:p w:rsidR="00FD0774" w:rsidRDefault="00203F33">
      <w:pPr>
        <w:rPr>
          <w:rFonts w:ascii="Arial" w:hAnsi="Arial" w:cs="Arial"/>
          <w:sz w:val="24"/>
          <w:szCs w:val="24"/>
          <w:lang w:val="tt-RU"/>
        </w:rPr>
      </w:pPr>
      <w:r w:rsidRPr="00203F33">
        <w:rPr>
          <w:rFonts w:ascii="Arial" w:hAnsi="Arial" w:cs="Arial"/>
          <w:b/>
          <w:bCs/>
          <w:sz w:val="24"/>
          <w:szCs w:val="24"/>
          <w:lang w:val="tt-RU"/>
        </w:rPr>
        <w:t>Проектның эш төрләре:</w:t>
      </w:r>
      <w:r w:rsidRPr="00203F33">
        <w:rPr>
          <w:rFonts w:ascii="Arial" w:hAnsi="Arial" w:cs="Arial"/>
          <w:sz w:val="24"/>
          <w:szCs w:val="24"/>
          <w:lang w:val="tt-RU"/>
        </w:rPr>
        <w:t xml:space="preserve"> </w:t>
      </w:r>
      <w:r w:rsidRPr="00A167D7">
        <w:rPr>
          <w:rFonts w:ascii="Arial" w:hAnsi="Arial" w:cs="Arial"/>
          <w:sz w:val="24"/>
          <w:szCs w:val="24"/>
          <w:u w:val="single"/>
          <w:lang w:val="tt-RU"/>
        </w:rPr>
        <w:t>1 төркем</w:t>
      </w:r>
      <w:r>
        <w:rPr>
          <w:rFonts w:ascii="Arial" w:hAnsi="Arial" w:cs="Arial"/>
          <w:sz w:val="24"/>
          <w:szCs w:val="24"/>
          <w:lang w:val="tt-RU"/>
        </w:rPr>
        <w:t xml:space="preserve"> ( кызыл йолдыз төркеме)- </w:t>
      </w:r>
      <w:r w:rsidR="00A167D7">
        <w:rPr>
          <w:rFonts w:ascii="Arial" w:hAnsi="Arial" w:cs="Arial"/>
          <w:sz w:val="24"/>
          <w:szCs w:val="24"/>
          <w:lang w:val="tt-RU"/>
        </w:rPr>
        <w:t>Г.Тукайның биографиясе белән таныштыру.Презентация “ Бөек шагыйребез –Габдулла Тукайның тууына 125 ел”( слайдта язылган)</w:t>
      </w:r>
    </w:p>
    <w:p w:rsidR="00A167D7" w:rsidRDefault="00A167D7">
      <w:pPr>
        <w:rPr>
          <w:rFonts w:ascii="Arial" w:hAnsi="Arial" w:cs="Arial"/>
          <w:sz w:val="24"/>
          <w:szCs w:val="24"/>
          <w:lang w:val="tt-RU"/>
        </w:rPr>
      </w:pPr>
      <w:r w:rsidRPr="00CA0F6A">
        <w:rPr>
          <w:rFonts w:ascii="Arial" w:hAnsi="Arial" w:cs="Arial"/>
          <w:sz w:val="24"/>
          <w:szCs w:val="24"/>
          <w:u w:val="single"/>
          <w:lang w:val="tt-RU"/>
        </w:rPr>
        <w:t>2 төркем</w:t>
      </w:r>
      <w:r>
        <w:rPr>
          <w:rFonts w:ascii="Arial" w:hAnsi="Arial" w:cs="Arial"/>
          <w:sz w:val="24"/>
          <w:szCs w:val="24"/>
          <w:lang w:val="tt-RU"/>
        </w:rPr>
        <w:t>( яшел йолдыз):Г.Тукайга багышланган стенгазета чыгару.</w:t>
      </w:r>
    </w:p>
    <w:p w:rsidR="00A167D7" w:rsidRDefault="00A167D7">
      <w:pPr>
        <w:rPr>
          <w:rFonts w:ascii="Arial" w:hAnsi="Arial" w:cs="Arial"/>
          <w:sz w:val="24"/>
          <w:szCs w:val="24"/>
          <w:lang w:val="tt-RU"/>
        </w:rPr>
      </w:pPr>
      <w:r w:rsidRPr="00CA0F6A">
        <w:rPr>
          <w:rFonts w:ascii="Arial" w:hAnsi="Arial" w:cs="Arial"/>
          <w:sz w:val="24"/>
          <w:szCs w:val="24"/>
          <w:u w:val="single"/>
          <w:lang w:val="tt-RU"/>
        </w:rPr>
        <w:t>3 төркем</w:t>
      </w:r>
      <w:r>
        <w:rPr>
          <w:rFonts w:ascii="Arial" w:hAnsi="Arial" w:cs="Arial"/>
          <w:sz w:val="24"/>
          <w:szCs w:val="24"/>
          <w:lang w:val="tt-RU"/>
        </w:rPr>
        <w:t xml:space="preserve">( зәңгәр) : </w:t>
      </w:r>
      <w:r w:rsidR="00CA0F6A">
        <w:rPr>
          <w:rFonts w:ascii="Arial" w:hAnsi="Arial" w:cs="Arial"/>
          <w:sz w:val="24"/>
          <w:szCs w:val="24"/>
          <w:lang w:val="tt-RU"/>
        </w:rPr>
        <w:t>Г.Тукайның нинди җырың беләсез? (“ Туган тел”)</w:t>
      </w:r>
    </w:p>
    <w:p w:rsidR="00CA0F6A" w:rsidRDefault="00CA0F6A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1.Туган тел турында шигыр</w:t>
      </w:r>
      <w:r w:rsidRPr="00CA0F6A">
        <w:rPr>
          <w:rFonts w:ascii="Arial" w:hAnsi="Arial" w:cs="Arial"/>
          <w:sz w:val="24"/>
          <w:szCs w:val="24"/>
          <w:lang w:val="tt-RU"/>
        </w:rPr>
        <w:t>ь</w:t>
      </w:r>
      <w:r>
        <w:rPr>
          <w:rFonts w:ascii="Arial" w:hAnsi="Arial" w:cs="Arial"/>
          <w:sz w:val="24"/>
          <w:szCs w:val="24"/>
          <w:lang w:val="tt-RU"/>
        </w:rPr>
        <w:t>ләр белән танышырга.</w:t>
      </w:r>
    </w:p>
    <w:p w:rsidR="00CA0F6A" w:rsidRDefault="00CA0F6A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2.” Туган телем – татар теле “ инша язырга.</w:t>
      </w:r>
    </w:p>
    <w:p w:rsidR="006B41C5" w:rsidRDefault="00CA0F6A">
      <w:pPr>
        <w:rPr>
          <w:rFonts w:ascii="Arial" w:hAnsi="Arial" w:cs="Arial"/>
          <w:sz w:val="24"/>
          <w:szCs w:val="24"/>
          <w:lang w:val="tt-RU"/>
        </w:rPr>
      </w:pPr>
      <w:r w:rsidRPr="00CA0F6A">
        <w:rPr>
          <w:rFonts w:ascii="Arial" w:hAnsi="Arial" w:cs="Arial"/>
          <w:sz w:val="24"/>
          <w:szCs w:val="24"/>
          <w:u w:val="single"/>
          <w:lang w:val="tt-RU"/>
        </w:rPr>
        <w:t>4 төркем</w:t>
      </w:r>
      <w:r>
        <w:rPr>
          <w:rFonts w:ascii="Arial" w:hAnsi="Arial" w:cs="Arial"/>
          <w:sz w:val="24"/>
          <w:szCs w:val="24"/>
          <w:lang w:val="tt-RU"/>
        </w:rPr>
        <w:t>:</w:t>
      </w:r>
      <w:r w:rsidR="006B41C5">
        <w:rPr>
          <w:rFonts w:ascii="Arial" w:hAnsi="Arial" w:cs="Arial"/>
          <w:sz w:val="24"/>
          <w:szCs w:val="24"/>
          <w:lang w:val="tt-RU"/>
        </w:rPr>
        <w:t xml:space="preserve"> Буклет чыгару : “Күренекле кешеләрнең Г.Тукай турында” .</w:t>
      </w:r>
    </w:p>
    <w:p w:rsidR="006B41C5" w:rsidRDefault="006B41C5">
      <w:pPr>
        <w:rPr>
          <w:rFonts w:ascii="Arial" w:hAnsi="Arial" w:cs="Arial"/>
          <w:sz w:val="24"/>
          <w:szCs w:val="24"/>
          <w:lang w:val="tt-RU"/>
        </w:rPr>
      </w:pPr>
      <w:r w:rsidRPr="006B41C5">
        <w:rPr>
          <w:rFonts w:ascii="Arial" w:hAnsi="Arial" w:cs="Arial"/>
          <w:sz w:val="24"/>
          <w:szCs w:val="24"/>
          <w:u w:val="single"/>
          <w:lang w:val="tt-RU"/>
        </w:rPr>
        <w:t>5 төркем</w:t>
      </w:r>
      <w:r>
        <w:rPr>
          <w:rFonts w:ascii="Arial" w:hAnsi="Arial" w:cs="Arial"/>
          <w:sz w:val="24"/>
          <w:szCs w:val="24"/>
          <w:lang w:val="tt-RU"/>
        </w:rPr>
        <w:t>:” Бала белән күбәләк “шигырен сәхнәләштерү.</w:t>
      </w:r>
    </w:p>
    <w:p w:rsidR="006B41C5" w:rsidRDefault="006B41C5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</w:t>
      </w:r>
      <w:r w:rsidR="00070208">
        <w:rPr>
          <w:rFonts w:ascii="Arial" w:hAnsi="Arial" w:cs="Arial"/>
          <w:sz w:val="24"/>
          <w:szCs w:val="24"/>
          <w:lang w:val="tt-RU"/>
        </w:rPr>
        <w:t>Бу бүлмәдә Г.Тукай турында  китап күргәзмәсе,иллюстрациялә</w:t>
      </w:r>
      <w:r w:rsidR="00070208" w:rsidRPr="00070208">
        <w:rPr>
          <w:rFonts w:ascii="Arial" w:hAnsi="Arial" w:cs="Arial"/>
          <w:sz w:val="24"/>
          <w:szCs w:val="24"/>
          <w:lang w:val="tt-RU"/>
        </w:rPr>
        <w:t>р</w:t>
      </w:r>
      <w:r w:rsidR="00070208">
        <w:rPr>
          <w:rFonts w:ascii="Arial" w:hAnsi="Arial" w:cs="Arial"/>
          <w:sz w:val="24"/>
          <w:szCs w:val="24"/>
          <w:lang w:val="tt-RU"/>
        </w:rPr>
        <w:t xml:space="preserve"> бар.Сез эзләнеп,үз эшегез өчен материал табып,чыгышларны әзерлисез.Сезгә 5- 7 минут. (көй яңгырый)</w:t>
      </w:r>
    </w:p>
    <w:p w:rsidR="00261D1D" w:rsidRDefault="00070208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bCs/>
          <w:sz w:val="24"/>
          <w:szCs w:val="24"/>
          <w:lang w:val="tt-RU"/>
        </w:rPr>
        <w:t>П</w:t>
      </w:r>
      <w:r w:rsidRPr="00070208">
        <w:rPr>
          <w:rFonts w:ascii="Arial" w:hAnsi="Arial" w:cs="Arial"/>
          <w:b/>
          <w:bCs/>
          <w:sz w:val="24"/>
          <w:szCs w:val="24"/>
          <w:lang w:val="tt-RU"/>
        </w:rPr>
        <w:t>роектны   яклау</w:t>
      </w:r>
      <w:r>
        <w:rPr>
          <w:rFonts w:ascii="Arial" w:hAnsi="Arial" w:cs="Arial"/>
          <w:b/>
          <w:bCs/>
          <w:sz w:val="24"/>
          <w:szCs w:val="24"/>
          <w:lang w:val="tt-RU"/>
        </w:rPr>
        <w:t xml:space="preserve">: </w:t>
      </w:r>
      <w:r>
        <w:rPr>
          <w:rFonts w:ascii="Arial" w:hAnsi="Arial" w:cs="Arial"/>
          <w:bCs/>
          <w:sz w:val="24"/>
          <w:szCs w:val="24"/>
          <w:lang w:val="tt-RU"/>
        </w:rPr>
        <w:t>Сүз бирәбез беренче төркемгә</w:t>
      </w:r>
      <w:r w:rsidRPr="00070208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- Презентация “ Бөек шагыйребез –Габдулла Тукайның тууына 125 ел” (нәтиҗә)</w:t>
      </w:r>
      <w:r w:rsidR="00261D1D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261D1D" w:rsidRDefault="00261D1D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Һәр төркем үз эшләрен күрсәтәләр.</w:t>
      </w:r>
    </w:p>
    <w:p w:rsidR="00070208" w:rsidRDefault="00261D1D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-Нинди нәтиҗә әйтеп була?Нинди кыенлыклар булды?</w:t>
      </w:r>
    </w:p>
    <w:p w:rsidR="00261D1D" w:rsidRDefault="00261D1D" w:rsidP="00261D1D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-</w:t>
      </w:r>
      <w:r w:rsidRPr="00261D1D">
        <w:rPr>
          <w:rFonts w:ascii="Arial" w:hAnsi="Arial" w:cs="Arial"/>
          <w:sz w:val="24"/>
          <w:szCs w:val="24"/>
          <w:lang w:val="tt-RU"/>
        </w:rPr>
        <w:t>Сез укытучылар бик зур эш башкардыгыз.</w:t>
      </w:r>
      <w:r>
        <w:rPr>
          <w:rFonts w:ascii="Arial" w:hAnsi="Arial" w:cs="Arial"/>
          <w:sz w:val="24"/>
          <w:szCs w:val="24"/>
          <w:lang w:val="tt-RU"/>
        </w:rPr>
        <w:t xml:space="preserve"> Хәзер һәр төркем үз эшен билгели.</w:t>
      </w:r>
    </w:p>
    <w:p w:rsidR="00261D1D" w:rsidRDefault="00261D1D" w:rsidP="00261D1D">
      <w:pPr>
        <w:rPr>
          <w:rFonts w:ascii="Arial" w:hAnsi="Arial" w:cs="Arial"/>
          <w:sz w:val="24"/>
          <w:szCs w:val="24"/>
          <w:lang w:val="tt-RU"/>
        </w:rPr>
      </w:pPr>
      <w:r w:rsidRPr="001433EB">
        <w:rPr>
          <w:rFonts w:ascii="Arial" w:hAnsi="Arial" w:cs="Arial"/>
          <w:sz w:val="24"/>
          <w:szCs w:val="24"/>
          <w:lang w:val="tt-RU"/>
        </w:rPr>
        <w:t xml:space="preserve"> </w:t>
      </w:r>
      <w:r w:rsidR="00F324E0">
        <w:rPr>
          <w:rFonts w:ascii="Arial" w:hAnsi="Arial" w:cs="Arial"/>
          <w:sz w:val="24"/>
          <w:szCs w:val="24"/>
          <w:lang w:val="tt-RU"/>
        </w:rPr>
        <w:t>-</w:t>
      </w:r>
      <w:r w:rsidR="00F324E0" w:rsidRPr="00F324E0">
        <w:rPr>
          <w:rFonts w:ascii="Arial" w:hAnsi="Arial" w:cs="Arial"/>
          <w:sz w:val="24"/>
          <w:szCs w:val="24"/>
          <w:lang w:val="tt-RU"/>
        </w:rPr>
        <w:t>Мин сезгә күчтәнәч бүләк итәм.</w:t>
      </w:r>
      <w:r w:rsidR="00F324E0">
        <w:rPr>
          <w:rFonts w:ascii="Arial" w:hAnsi="Arial" w:cs="Arial"/>
          <w:sz w:val="24"/>
          <w:szCs w:val="24"/>
          <w:lang w:val="tt-RU"/>
        </w:rPr>
        <w:t>Г.Тукайның “ Бала белән күбәләк “ мультфил</w:t>
      </w:r>
      <w:r w:rsidR="00F324E0" w:rsidRPr="001433EB">
        <w:rPr>
          <w:rFonts w:ascii="Arial" w:hAnsi="Arial" w:cs="Arial"/>
          <w:sz w:val="24"/>
          <w:szCs w:val="24"/>
          <w:lang w:val="tt-RU"/>
        </w:rPr>
        <w:t>ь</w:t>
      </w:r>
      <w:r w:rsidR="00F324E0">
        <w:rPr>
          <w:rFonts w:ascii="Arial" w:hAnsi="Arial" w:cs="Arial"/>
          <w:sz w:val="24"/>
          <w:szCs w:val="24"/>
          <w:lang w:val="tt-RU"/>
        </w:rPr>
        <w:t>мы.</w:t>
      </w:r>
    </w:p>
    <w:p w:rsidR="00F324E0" w:rsidRDefault="00360506" w:rsidP="00F324E0">
      <w:pPr>
        <w:jc w:val="both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</w:t>
      </w:r>
      <w:r w:rsidR="00F324E0" w:rsidRPr="00F324E0">
        <w:rPr>
          <w:rFonts w:ascii="Times New Roman" w:hAnsi="Times New Roman"/>
          <w:b/>
          <w:sz w:val="24"/>
          <w:szCs w:val="24"/>
          <w:lang w:val="tt-RU"/>
        </w:rPr>
        <w:t>ЙОМГАКЛАУ</w:t>
      </w:r>
    </w:p>
    <w:p w:rsidR="00F324E0" w:rsidRDefault="00F324E0" w:rsidP="00F324E0">
      <w:pPr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F324E0">
        <w:rPr>
          <w:rFonts w:ascii="Arial" w:hAnsi="Arial" w:cs="Arial"/>
          <w:color w:val="000000"/>
          <w:sz w:val="24"/>
          <w:szCs w:val="24"/>
          <w:lang w:val="tt-RU"/>
        </w:rPr>
        <w:t>Татар теле һәм әдәбияты дәресләрендә проектлар методын куллану – укучыларның иҗади сәләтен устерүгә этәргеч булып тора. Укучыларда  яңа проектлар эшләү теләге туа һәм фәнгә карата кызыксыну уяна. Иҗади эшчәнлек тәҗрибәсенә ия булган саен укучыларның белем сыйфаты да үсә.</w:t>
      </w:r>
    </w:p>
    <w:p w:rsidR="001433EB" w:rsidRDefault="001433EB" w:rsidP="00F324E0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F324E0" w:rsidRPr="00F324E0" w:rsidRDefault="001433EB" w:rsidP="00F324E0">
      <w:pPr>
        <w:jc w:val="both"/>
        <w:rPr>
          <w:rFonts w:ascii="Arial" w:hAnsi="Arial" w:cs="Arial"/>
          <w:b/>
          <w:color w:val="000000"/>
          <w:sz w:val="24"/>
          <w:szCs w:val="24"/>
          <w:lang w:val="tt-RU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                                                  </w:t>
      </w:r>
      <w:r w:rsidR="00F324E0" w:rsidRPr="00F324E0">
        <w:rPr>
          <w:rFonts w:ascii="Arial" w:hAnsi="Arial" w:cs="Arial"/>
          <w:b/>
          <w:color w:val="000000"/>
          <w:sz w:val="24"/>
          <w:szCs w:val="24"/>
          <w:lang w:val="tt-RU"/>
        </w:rPr>
        <w:t>Рефлексия.</w:t>
      </w:r>
    </w:p>
    <w:p w:rsidR="00F324E0" w:rsidRDefault="00F324E0" w:rsidP="00F324E0">
      <w:pPr>
        <w:jc w:val="both"/>
        <w:rPr>
          <w:rFonts w:ascii="Arial" w:hAnsi="Arial" w:cs="Arial"/>
          <w:sz w:val="24"/>
          <w:szCs w:val="24"/>
          <w:lang w:val="tt-RU"/>
        </w:rPr>
      </w:pPr>
      <w:r w:rsidRPr="00F324E0">
        <w:rPr>
          <w:rFonts w:ascii="Arial" w:hAnsi="Arial" w:cs="Arial"/>
          <w:sz w:val="24"/>
          <w:szCs w:val="24"/>
          <w:lang w:val="tt-RU"/>
        </w:rPr>
        <w:t>Сезнең алдыгызда кәгазь битләре бар.Анда җөмләләр азылган.</w:t>
      </w:r>
      <w:r>
        <w:rPr>
          <w:rFonts w:ascii="Arial" w:hAnsi="Arial" w:cs="Arial"/>
          <w:sz w:val="24"/>
          <w:szCs w:val="24"/>
          <w:lang w:val="tt-RU"/>
        </w:rPr>
        <w:t>Үзегезгә охшаганны алып, җөмләләрне дәвам итегез.</w:t>
      </w:r>
    </w:p>
    <w:p w:rsidR="00F324E0" w:rsidRDefault="00F324E0" w:rsidP="00F324E0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Бүген мин белдем ( Сегодня я узнал...).....</w:t>
      </w:r>
    </w:p>
    <w:p w:rsidR="00F324E0" w:rsidRDefault="00F324E0" w:rsidP="00F32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Миңа ошады ( Мне понравилос</w:t>
      </w:r>
      <w:proofErr w:type="spellStart"/>
      <w:r>
        <w:rPr>
          <w:rFonts w:ascii="Arial" w:hAnsi="Arial" w:cs="Arial"/>
          <w:sz w:val="24"/>
          <w:szCs w:val="24"/>
        </w:rPr>
        <w:t>ь</w:t>
      </w:r>
      <w:proofErr w:type="spellEnd"/>
      <w:r>
        <w:rPr>
          <w:rFonts w:ascii="Arial" w:hAnsi="Arial" w:cs="Arial"/>
          <w:sz w:val="24"/>
          <w:szCs w:val="24"/>
        </w:rPr>
        <w:t>….)….</w:t>
      </w:r>
    </w:p>
    <w:p w:rsidR="00F324E0" w:rsidRDefault="00F324E0" w:rsidP="00F324E0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 xml:space="preserve">Мин </w:t>
      </w:r>
      <w:proofErr w:type="spellStart"/>
      <w:r>
        <w:rPr>
          <w:rFonts w:ascii="Arial" w:hAnsi="Arial" w:cs="Arial"/>
          <w:sz w:val="24"/>
          <w:szCs w:val="24"/>
        </w:rPr>
        <w:t>биремне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эшл</w:t>
      </w:r>
      <w:proofErr w:type="spellEnd"/>
      <w:r>
        <w:rPr>
          <w:rFonts w:ascii="Arial" w:hAnsi="Arial" w:cs="Arial"/>
          <w:sz w:val="24"/>
          <w:szCs w:val="24"/>
          <w:lang w:val="tt-RU"/>
        </w:rPr>
        <w:t>ә</w:t>
      </w:r>
      <w:proofErr w:type="spellStart"/>
      <w:r>
        <w:rPr>
          <w:rFonts w:ascii="Arial" w:hAnsi="Arial" w:cs="Arial"/>
          <w:sz w:val="24"/>
          <w:szCs w:val="24"/>
        </w:rPr>
        <w:t>де</w:t>
      </w:r>
      <w:proofErr w:type="gramStart"/>
      <w:r>
        <w:rPr>
          <w:rFonts w:ascii="Arial" w:hAnsi="Arial" w:cs="Arial"/>
          <w:sz w:val="24"/>
          <w:szCs w:val="24"/>
        </w:rPr>
        <w:t>м</w:t>
      </w:r>
      <w:proofErr w:type="spellEnd"/>
      <w:r>
        <w:rPr>
          <w:rFonts w:ascii="Arial" w:hAnsi="Arial" w:cs="Arial"/>
          <w:sz w:val="24"/>
          <w:szCs w:val="24"/>
          <w:lang w:val="tt-RU"/>
        </w:rPr>
        <w:t>(</w:t>
      </w:r>
      <w:proofErr w:type="gramEnd"/>
      <w:r>
        <w:rPr>
          <w:rFonts w:ascii="Arial" w:hAnsi="Arial" w:cs="Arial"/>
          <w:sz w:val="24"/>
          <w:szCs w:val="24"/>
          <w:lang w:val="tt-RU"/>
        </w:rPr>
        <w:t xml:space="preserve"> Я выполнила задание).....</w:t>
      </w:r>
    </w:p>
    <w:p w:rsidR="00F324E0" w:rsidRDefault="00E8223C" w:rsidP="00F324E0">
      <w:pPr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Мин аңнадым ( Я поняла ,что....</w:t>
      </w:r>
    </w:p>
    <w:p w:rsidR="00E8223C" w:rsidRDefault="00E8223C" w:rsidP="00E8223C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Хәзер мин эшли алам(</w:t>
      </w:r>
      <w:r w:rsidRPr="00E8223C">
        <w:rPr>
          <w:rFonts w:ascii="Arial" w:hAnsi="Arial" w:cs="Arial"/>
          <w:sz w:val="24"/>
          <w:szCs w:val="24"/>
        </w:rPr>
        <w:t>Теперь я могу…</w:t>
      </w:r>
      <w:r>
        <w:rPr>
          <w:rFonts w:ascii="Arial" w:hAnsi="Arial" w:cs="Arial"/>
          <w:sz w:val="24"/>
          <w:szCs w:val="24"/>
          <w:lang w:val="tt-RU"/>
        </w:rPr>
        <w:t>)....</w:t>
      </w:r>
    </w:p>
    <w:p w:rsidR="00E8223C" w:rsidRPr="00E8223C" w:rsidRDefault="00E8223C" w:rsidP="00E8223C">
      <w:pPr>
        <w:rPr>
          <w:rFonts w:ascii="Arial" w:hAnsi="Arial" w:cs="Arial"/>
          <w:sz w:val="24"/>
          <w:szCs w:val="24"/>
          <w:lang w:val="tt-RU"/>
        </w:rPr>
      </w:pPr>
      <w:r w:rsidRPr="00E8223C">
        <w:rPr>
          <w:rFonts w:ascii="Arial" w:hAnsi="Arial" w:cs="Arial"/>
          <w:sz w:val="24"/>
          <w:szCs w:val="24"/>
          <w:lang w:val="tt-RU"/>
        </w:rPr>
        <w:t>Мин өйрәндем (</w:t>
      </w:r>
      <w:r w:rsidRPr="00E8223C">
        <w:rPr>
          <w:rFonts w:ascii="Arial" w:hAnsi="Arial" w:cs="Arial"/>
          <w:sz w:val="24"/>
          <w:szCs w:val="24"/>
        </w:rPr>
        <w:t>Я научился…</w:t>
      </w:r>
      <w:r w:rsidRPr="00E8223C">
        <w:rPr>
          <w:rFonts w:ascii="Arial" w:hAnsi="Arial" w:cs="Arial"/>
          <w:sz w:val="24"/>
          <w:szCs w:val="24"/>
          <w:lang w:val="tt-RU"/>
        </w:rPr>
        <w:t>)....</w:t>
      </w:r>
    </w:p>
    <w:p w:rsidR="00E8223C" w:rsidRPr="00E8223C" w:rsidRDefault="00E8223C" w:rsidP="00E8223C">
      <w:pPr>
        <w:rPr>
          <w:rFonts w:ascii="Arial" w:hAnsi="Arial" w:cs="Arial"/>
          <w:sz w:val="24"/>
          <w:szCs w:val="24"/>
          <w:lang w:val="tt-RU"/>
        </w:rPr>
      </w:pPr>
      <w:r w:rsidRPr="00E8223C">
        <w:rPr>
          <w:rFonts w:ascii="Arial" w:hAnsi="Arial" w:cs="Arial"/>
          <w:sz w:val="24"/>
          <w:szCs w:val="24"/>
          <w:lang w:val="tt-RU"/>
        </w:rPr>
        <w:t>Мин эшләп карыйм(</w:t>
      </w:r>
      <w:r w:rsidRPr="00E8223C">
        <w:rPr>
          <w:rFonts w:ascii="Arial" w:hAnsi="Arial" w:cs="Arial"/>
          <w:sz w:val="24"/>
          <w:szCs w:val="24"/>
        </w:rPr>
        <w:t>Я попробую…</w:t>
      </w:r>
      <w:r w:rsidRPr="00E8223C">
        <w:rPr>
          <w:rFonts w:ascii="Arial" w:hAnsi="Arial" w:cs="Arial"/>
          <w:sz w:val="24"/>
          <w:szCs w:val="24"/>
          <w:lang w:val="tt-RU"/>
        </w:rPr>
        <w:t>)...</w:t>
      </w:r>
    </w:p>
    <w:p w:rsidR="00E8223C" w:rsidRPr="00E8223C" w:rsidRDefault="00E8223C" w:rsidP="00E8223C">
      <w:pPr>
        <w:rPr>
          <w:rFonts w:ascii="Arial" w:hAnsi="Arial" w:cs="Arial"/>
          <w:sz w:val="24"/>
          <w:szCs w:val="24"/>
          <w:lang w:val="tt-RU"/>
        </w:rPr>
      </w:pPr>
      <w:r w:rsidRPr="00E8223C">
        <w:rPr>
          <w:rFonts w:ascii="Arial" w:hAnsi="Arial" w:cs="Arial"/>
          <w:sz w:val="24"/>
          <w:szCs w:val="24"/>
          <w:lang w:val="tt-RU"/>
        </w:rPr>
        <w:t xml:space="preserve">                                 ( Меня удивило...)...</w:t>
      </w:r>
    </w:p>
    <w:p w:rsidR="00E8223C" w:rsidRPr="00E8223C" w:rsidRDefault="00E8223C" w:rsidP="00E8223C">
      <w:pPr>
        <w:rPr>
          <w:sz w:val="44"/>
          <w:szCs w:val="44"/>
          <w:lang w:val="tt-RU"/>
        </w:rPr>
      </w:pPr>
    </w:p>
    <w:p w:rsidR="00E8223C" w:rsidRPr="00E8223C" w:rsidRDefault="00E8223C" w:rsidP="00E8223C">
      <w:pPr>
        <w:rPr>
          <w:rFonts w:ascii="Arial" w:hAnsi="Arial" w:cs="Arial"/>
          <w:sz w:val="44"/>
          <w:szCs w:val="44"/>
        </w:rPr>
      </w:pPr>
    </w:p>
    <w:p w:rsidR="00E8223C" w:rsidRPr="00E8223C" w:rsidRDefault="00E8223C" w:rsidP="00E8223C">
      <w:pPr>
        <w:rPr>
          <w:rFonts w:ascii="Arial" w:hAnsi="Arial" w:cs="Arial"/>
          <w:sz w:val="44"/>
          <w:szCs w:val="44"/>
          <w:lang w:val="tt-RU"/>
        </w:rPr>
      </w:pPr>
    </w:p>
    <w:p w:rsidR="00E8223C" w:rsidRPr="00E8223C" w:rsidRDefault="00E8223C" w:rsidP="00F324E0">
      <w:pPr>
        <w:jc w:val="both"/>
        <w:rPr>
          <w:rFonts w:ascii="Arial" w:hAnsi="Arial" w:cs="Arial"/>
          <w:sz w:val="24"/>
          <w:szCs w:val="24"/>
        </w:rPr>
      </w:pPr>
    </w:p>
    <w:p w:rsidR="00F324E0" w:rsidRPr="00F324E0" w:rsidRDefault="00F324E0" w:rsidP="00F324E0">
      <w:pPr>
        <w:pStyle w:val="a6"/>
        <w:spacing w:line="36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F324E0" w:rsidRPr="00F324E0" w:rsidRDefault="00F324E0" w:rsidP="00261D1D">
      <w:pPr>
        <w:rPr>
          <w:rFonts w:ascii="Arial" w:hAnsi="Arial" w:cs="Arial"/>
          <w:sz w:val="24"/>
          <w:szCs w:val="24"/>
          <w:lang w:val="tt-RU"/>
        </w:rPr>
      </w:pPr>
    </w:p>
    <w:sectPr w:rsidR="00F324E0" w:rsidRPr="00F324E0" w:rsidSect="001433EB">
      <w:pgSz w:w="11906" w:h="16838"/>
      <w:pgMar w:top="284" w:right="850" w:bottom="426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A96"/>
    <w:multiLevelType w:val="hybridMultilevel"/>
    <w:tmpl w:val="6DE41F0C"/>
    <w:lvl w:ilvl="0" w:tplc="8D1273F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13B"/>
    <w:multiLevelType w:val="hybridMultilevel"/>
    <w:tmpl w:val="1A9E83D8"/>
    <w:lvl w:ilvl="0" w:tplc="72163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281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C4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084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20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40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4E0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8F3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098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8014A"/>
    <w:multiLevelType w:val="hybridMultilevel"/>
    <w:tmpl w:val="044A072C"/>
    <w:lvl w:ilvl="0" w:tplc="4BFE9E3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C4CA2"/>
    <w:multiLevelType w:val="hybridMultilevel"/>
    <w:tmpl w:val="6CAA1A8C"/>
    <w:lvl w:ilvl="0" w:tplc="B302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C8EE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2CF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EAA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A4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0D4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4C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229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426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A6FA6"/>
    <w:multiLevelType w:val="hybridMultilevel"/>
    <w:tmpl w:val="565C6052"/>
    <w:lvl w:ilvl="0" w:tplc="DAEC4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538C3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290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C655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8F3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430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6A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E3A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A7C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495"/>
    <w:rsid w:val="00070208"/>
    <w:rsid w:val="000E2B2C"/>
    <w:rsid w:val="001433EB"/>
    <w:rsid w:val="00203F33"/>
    <w:rsid w:val="00232495"/>
    <w:rsid w:val="00243386"/>
    <w:rsid w:val="00261D1D"/>
    <w:rsid w:val="0028123C"/>
    <w:rsid w:val="00360506"/>
    <w:rsid w:val="003F10C7"/>
    <w:rsid w:val="006B41C5"/>
    <w:rsid w:val="00745884"/>
    <w:rsid w:val="007C157A"/>
    <w:rsid w:val="009F5322"/>
    <w:rsid w:val="00A167D7"/>
    <w:rsid w:val="00BD0DE8"/>
    <w:rsid w:val="00C30BC2"/>
    <w:rsid w:val="00C90C56"/>
    <w:rsid w:val="00CA0F6A"/>
    <w:rsid w:val="00DE76B9"/>
    <w:rsid w:val="00E8223C"/>
    <w:rsid w:val="00EA1BD1"/>
    <w:rsid w:val="00F324E0"/>
    <w:rsid w:val="00F4573A"/>
    <w:rsid w:val="00F6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22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C30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microsoft.com/office/2007/relationships/diagramDrawing" Target="diagrams/drawing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4218BF-773F-4971-A641-FF5DBFF5E22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7538416-A314-4A78-8829-61D4E80873D8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укучыга мөстәкыйль иҗади эшләр өчен шартлар тудыра</a:t>
          </a:r>
        </a:p>
      </dgm:t>
    </dgm:pt>
    <dgm:pt modelId="{95EEDC3E-67EB-417A-8E33-4C816C6C5D36}" type="parTrans" cxnId="{025884C8-953B-4C78-A1AC-077C7651DEEA}">
      <dgm:prSet/>
      <dgm:spPr/>
      <dgm:t>
        <a:bodyPr/>
        <a:lstStyle/>
        <a:p>
          <a:endParaRPr lang="ru-RU"/>
        </a:p>
      </dgm:t>
    </dgm:pt>
    <dgm:pt modelId="{0C7AECD0-A9FB-4AA3-A7CD-ABE2888F765E}" type="sibTrans" cxnId="{025884C8-953B-4C78-A1AC-077C7651DEEA}">
      <dgm:prSet/>
      <dgm:spPr/>
      <dgm:t>
        <a:bodyPr/>
        <a:lstStyle/>
        <a:p>
          <a:endParaRPr lang="ru-RU"/>
        </a:p>
      </dgm:t>
    </dgm:pt>
    <dgm:pt modelId="{09E1660A-FFDF-4AA3-BD8F-CA2B5FCEDC36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укытучыга консультант, ярдәмче булырга мөмкинлек тудыра</a:t>
          </a:r>
        </a:p>
      </dgm:t>
    </dgm:pt>
    <dgm:pt modelId="{3CC924FF-7783-45A1-86C8-409C4BD20492}" type="parTrans" cxnId="{FF5B769A-55D0-4544-9F71-6ADFE56E91FB}">
      <dgm:prSet/>
      <dgm:spPr/>
      <dgm:t>
        <a:bodyPr/>
        <a:lstStyle/>
        <a:p>
          <a:endParaRPr lang="ru-RU"/>
        </a:p>
      </dgm:t>
    </dgm:pt>
    <dgm:pt modelId="{4BC60F83-FCC4-4B91-83CD-4EE2F00A7F94}" type="sibTrans" cxnId="{FF5B769A-55D0-4544-9F71-6ADFE56E91FB}">
      <dgm:prSet/>
      <dgm:spPr/>
      <dgm:t>
        <a:bodyPr/>
        <a:lstStyle/>
        <a:p>
          <a:endParaRPr lang="ru-RU"/>
        </a:p>
      </dgm:t>
    </dgm:pt>
    <dgm:pt modelId="{3EB67A38-424A-40EC-90AE-1B08BDABC8DF}">
      <dgm:prSet phldrT="[Текст]" custT="1"/>
      <dgm:spPr/>
      <dgm:t>
        <a:bodyPr/>
        <a:lstStyle/>
        <a:p>
          <a:r>
            <a:rPr lang="ru-RU" sz="2000">
              <a:latin typeface="Times New Roman" pitchFamily="18" charset="0"/>
              <a:cs typeface="Times New Roman" pitchFamily="18" charset="0"/>
            </a:rPr>
            <a:t>Проект методы</a:t>
          </a:r>
        </a:p>
      </dgm:t>
    </dgm:pt>
    <dgm:pt modelId="{D87775B8-C512-479C-B00D-E17F2CA149A0}" type="sibTrans" cxnId="{E15D12C2-7A15-4AEA-B330-C1729DDBA17B}">
      <dgm:prSet/>
      <dgm:spPr/>
      <dgm:t>
        <a:bodyPr/>
        <a:lstStyle/>
        <a:p>
          <a:endParaRPr lang="ru-RU"/>
        </a:p>
      </dgm:t>
    </dgm:pt>
    <dgm:pt modelId="{B48DEFB2-DB78-48ED-9765-4A1A774A7415}" type="parTrans" cxnId="{E15D12C2-7A15-4AEA-B330-C1729DDBA17B}">
      <dgm:prSet/>
      <dgm:spPr/>
      <dgm:t>
        <a:bodyPr/>
        <a:lstStyle/>
        <a:p>
          <a:endParaRPr lang="ru-RU"/>
        </a:p>
      </dgm:t>
    </dgm:pt>
    <dgm:pt modelId="{D2932CE5-E5B9-4234-9E05-D0D0C6D185BD}" type="pres">
      <dgm:prSet presAssocID="{454218BF-773F-4971-A641-FF5DBFF5E22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CFCD0BF-41EA-4245-B12D-40E16B0FC94B}" type="pres">
      <dgm:prSet presAssocID="{C7538416-A314-4A78-8829-61D4E80873D8}" presName="node" presStyleLbl="node1" presStyleIdx="0" presStyleCnt="3" custScaleY="59832" custLinFactNeighborX="2670" custLinFactNeighborY="830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32F07F-BB35-425B-A570-D6D6C677E347}" type="pres">
      <dgm:prSet presAssocID="{0C7AECD0-A9FB-4AA3-A7CD-ABE2888F765E}" presName="sibTrans" presStyleCnt="0"/>
      <dgm:spPr/>
    </dgm:pt>
    <dgm:pt modelId="{62BAFB00-656D-4209-A05D-75CEFCECDF51}" type="pres">
      <dgm:prSet presAssocID="{3EB67A38-424A-40EC-90AE-1B08BDABC8DF}" presName="node" presStyleLbl="node1" presStyleIdx="1" presStyleCnt="3" custScaleY="67685" custLinFactNeighborX="-58507" custLinFactNeighborY="-1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C69CA3-27B7-49BB-B413-6F50DD6CF53F}" type="pres">
      <dgm:prSet presAssocID="{D87775B8-C512-479C-B00D-E17F2CA149A0}" presName="sibTrans" presStyleCnt="0"/>
      <dgm:spPr/>
    </dgm:pt>
    <dgm:pt modelId="{C7975B71-09C2-442F-98D8-A0C4DF73D5A8}" type="pres">
      <dgm:prSet presAssocID="{09E1660A-FFDF-4AA3-BD8F-CA2B5FCEDC36}" presName="node" presStyleLbl="node1" presStyleIdx="2" presStyleCnt="3" custScaleY="56492" custLinFactNeighborX="53039" custLinFactNeighborY="1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71D8648-2D03-412D-B1AA-C4290159F30B}" type="presOf" srcId="{09E1660A-FFDF-4AA3-BD8F-CA2B5FCEDC36}" destId="{C7975B71-09C2-442F-98D8-A0C4DF73D5A8}" srcOrd="0" destOrd="0" presId="urn:microsoft.com/office/officeart/2005/8/layout/default"/>
    <dgm:cxn modelId="{FF5B769A-55D0-4544-9F71-6ADFE56E91FB}" srcId="{454218BF-773F-4971-A641-FF5DBFF5E229}" destId="{09E1660A-FFDF-4AA3-BD8F-CA2B5FCEDC36}" srcOrd="2" destOrd="0" parTransId="{3CC924FF-7783-45A1-86C8-409C4BD20492}" sibTransId="{4BC60F83-FCC4-4B91-83CD-4EE2F00A7F94}"/>
    <dgm:cxn modelId="{E15D12C2-7A15-4AEA-B330-C1729DDBA17B}" srcId="{454218BF-773F-4971-A641-FF5DBFF5E229}" destId="{3EB67A38-424A-40EC-90AE-1B08BDABC8DF}" srcOrd="1" destOrd="0" parTransId="{B48DEFB2-DB78-48ED-9765-4A1A774A7415}" sibTransId="{D87775B8-C512-479C-B00D-E17F2CA149A0}"/>
    <dgm:cxn modelId="{BD37CB96-5197-4D89-8A2F-CD7B6395881C}" type="presOf" srcId="{3EB67A38-424A-40EC-90AE-1B08BDABC8DF}" destId="{62BAFB00-656D-4209-A05D-75CEFCECDF51}" srcOrd="0" destOrd="0" presId="urn:microsoft.com/office/officeart/2005/8/layout/default"/>
    <dgm:cxn modelId="{ADA00393-4201-4F92-982F-C686EFEC371B}" type="presOf" srcId="{454218BF-773F-4971-A641-FF5DBFF5E229}" destId="{D2932CE5-E5B9-4234-9E05-D0D0C6D185BD}" srcOrd="0" destOrd="0" presId="urn:microsoft.com/office/officeart/2005/8/layout/default"/>
    <dgm:cxn modelId="{025884C8-953B-4C78-A1AC-077C7651DEEA}" srcId="{454218BF-773F-4971-A641-FF5DBFF5E229}" destId="{C7538416-A314-4A78-8829-61D4E80873D8}" srcOrd="0" destOrd="0" parTransId="{95EEDC3E-67EB-417A-8E33-4C816C6C5D36}" sibTransId="{0C7AECD0-A9FB-4AA3-A7CD-ABE2888F765E}"/>
    <dgm:cxn modelId="{9F7F23E2-8288-442B-A4C2-BBC5696CFA64}" type="presOf" srcId="{C7538416-A314-4A78-8829-61D4E80873D8}" destId="{ECFCD0BF-41EA-4245-B12D-40E16B0FC94B}" srcOrd="0" destOrd="0" presId="urn:microsoft.com/office/officeart/2005/8/layout/default"/>
    <dgm:cxn modelId="{90FE16A8-2B16-4601-9EDA-3AE47C7A87FC}" type="presParOf" srcId="{D2932CE5-E5B9-4234-9E05-D0D0C6D185BD}" destId="{ECFCD0BF-41EA-4245-B12D-40E16B0FC94B}" srcOrd="0" destOrd="0" presId="urn:microsoft.com/office/officeart/2005/8/layout/default"/>
    <dgm:cxn modelId="{A6428991-4C0D-433F-83E4-CF57B9945BB5}" type="presParOf" srcId="{D2932CE5-E5B9-4234-9E05-D0D0C6D185BD}" destId="{2A32F07F-BB35-425B-A570-D6D6C677E347}" srcOrd="1" destOrd="0" presId="urn:microsoft.com/office/officeart/2005/8/layout/default"/>
    <dgm:cxn modelId="{C1173001-CED8-4461-9D58-042C4A087B08}" type="presParOf" srcId="{D2932CE5-E5B9-4234-9E05-D0D0C6D185BD}" destId="{62BAFB00-656D-4209-A05D-75CEFCECDF51}" srcOrd="2" destOrd="0" presId="urn:microsoft.com/office/officeart/2005/8/layout/default"/>
    <dgm:cxn modelId="{BF996ED5-6C40-4F2D-AEF3-E6C82767968F}" type="presParOf" srcId="{D2932CE5-E5B9-4234-9E05-D0D0C6D185BD}" destId="{6BC69CA3-27B7-49BB-B413-6F50DD6CF53F}" srcOrd="3" destOrd="0" presId="urn:microsoft.com/office/officeart/2005/8/layout/default"/>
    <dgm:cxn modelId="{C6255C90-AE58-480B-BF05-B18540C317E7}" type="presParOf" srcId="{D2932CE5-E5B9-4234-9E05-D0D0C6D185BD}" destId="{C7975B71-09C2-442F-98D8-A0C4DF73D5A8}" srcOrd="4" destOrd="0" presId="urn:microsoft.com/office/officeart/2005/8/layout/default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CFCD0BF-41EA-4245-B12D-40E16B0FC94B}">
      <dsp:nvSpPr>
        <dsp:cNvPr id="0" name=""/>
        <dsp:cNvSpPr/>
      </dsp:nvSpPr>
      <dsp:spPr>
        <a:xfrm>
          <a:off x="48772" y="990042"/>
          <a:ext cx="1809308" cy="6495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укучыга мөстәкыйль иҗади эшләр өчен шартлар тудыра</a:t>
          </a:r>
        </a:p>
      </dsp:txBody>
      <dsp:txXfrm>
        <a:off x="48772" y="990042"/>
        <a:ext cx="1809308" cy="649527"/>
      </dsp:txXfrm>
    </dsp:sp>
    <dsp:sp modelId="{62BAFB00-656D-4209-A05D-75CEFCECDF51}">
      <dsp:nvSpPr>
        <dsp:cNvPr id="0" name=""/>
        <dsp:cNvSpPr/>
      </dsp:nvSpPr>
      <dsp:spPr>
        <a:xfrm>
          <a:off x="932130" y="54047"/>
          <a:ext cx="1809308" cy="7347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Проект методы</a:t>
          </a:r>
        </a:p>
      </dsp:txBody>
      <dsp:txXfrm>
        <a:off x="932130" y="54047"/>
        <a:ext cx="1809308" cy="734778"/>
      </dsp:txXfrm>
    </dsp:sp>
    <dsp:sp modelId="{C7975B71-09C2-442F-98D8-A0C4DF73D5A8}">
      <dsp:nvSpPr>
        <dsp:cNvPr id="0" name=""/>
        <dsp:cNvSpPr/>
      </dsp:nvSpPr>
      <dsp:spPr>
        <a:xfrm>
          <a:off x="1955222" y="972253"/>
          <a:ext cx="1809308" cy="6132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укытучыга консультант, ярдәмче булырга мөмкинлек тудыра</a:t>
          </a:r>
        </a:p>
      </dsp:txBody>
      <dsp:txXfrm>
        <a:off x="1955222" y="972253"/>
        <a:ext cx="1809308" cy="6132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2011-12-12T15:56:00Z</cp:lastPrinted>
  <dcterms:created xsi:type="dcterms:W3CDTF">2011-12-10T11:31:00Z</dcterms:created>
  <dcterms:modified xsi:type="dcterms:W3CDTF">2011-12-12T15:58:00Z</dcterms:modified>
</cp:coreProperties>
</file>