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00" w:rsidRPr="00175000" w:rsidRDefault="00175000" w:rsidP="00175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 xml:space="preserve">Контрольная работа по теме </w:t>
      </w:r>
      <w:r w:rsidRPr="00175000">
        <w:rPr>
          <w:rFonts w:ascii="Times New Roman" w:hAnsi="Times New Roman" w:cs="Times New Roman"/>
          <w:b/>
          <w:sz w:val="24"/>
          <w:szCs w:val="24"/>
        </w:rPr>
        <w:t>«Лексика».</w:t>
      </w:r>
    </w:p>
    <w:p w:rsidR="00175000" w:rsidRPr="00175000" w:rsidRDefault="00175000" w:rsidP="00175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>( программа С.И.Львовой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5000">
        <w:rPr>
          <w:rFonts w:ascii="Times New Roman" w:hAnsi="Times New Roman" w:cs="Times New Roman"/>
          <w:sz w:val="24"/>
          <w:szCs w:val="24"/>
        </w:rPr>
        <w:t xml:space="preserve"> 5 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00" w:rsidRPr="00175000" w:rsidRDefault="00175000" w:rsidP="00175000">
      <w:pPr>
        <w:tabs>
          <w:tab w:val="left" w:pos="4340"/>
          <w:tab w:val="center" w:pos="5168"/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ab/>
      </w:r>
    </w:p>
    <w:p w:rsidR="00175000" w:rsidRPr="00175000" w:rsidRDefault="00175000" w:rsidP="00175000">
      <w:pPr>
        <w:tabs>
          <w:tab w:val="left" w:pos="4340"/>
          <w:tab w:val="center" w:pos="5168"/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ab/>
        <w:t>1 вариант</w:t>
      </w:r>
    </w:p>
    <w:p w:rsidR="00175000" w:rsidRPr="00175000" w:rsidRDefault="00175000" w:rsidP="00175000">
      <w:pPr>
        <w:tabs>
          <w:tab w:val="left" w:pos="4340"/>
          <w:tab w:val="center" w:pos="5168"/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ab/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 xml:space="preserve">1. Используя школьный толковый словарь, определите лексическое значение слова </w:t>
      </w:r>
      <w:r w:rsidRPr="00175000">
        <w:rPr>
          <w:rFonts w:ascii="Times New Roman" w:hAnsi="Times New Roman" w:cs="Times New Roman"/>
          <w:b/>
          <w:i/>
          <w:sz w:val="24"/>
          <w:szCs w:val="24"/>
        </w:rPr>
        <w:t>ДОЖДЕВОЙ.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 xml:space="preserve">2. Выпишите из словаря по одному слову: </w:t>
      </w:r>
      <w:proofErr w:type="gramStart"/>
      <w:r w:rsidRPr="00175000">
        <w:rPr>
          <w:rFonts w:ascii="Times New Roman" w:hAnsi="Times New Roman" w:cs="Times New Roman"/>
          <w:sz w:val="24"/>
          <w:szCs w:val="24"/>
        </w:rPr>
        <w:t>заимствованное</w:t>
      </w:r>
      <w:proofErr w:type="gramEnd"/>
      <w:r w:rsidRPr="00175000">
        <w:rPr>
          <w:rFonts w:ascii="Times New Roman" w:hAnsi="Times New Roman" w:cs="Times New Roman"/>
          <w:sz w:val="24"/>
          <w:szCs w:val="24"/>
        </w:rPr>
        <w:t>, устаревшее.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>3. Определите слово по его лексическому значению: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000">
        <w:rPr>
          <w:rFonts w:ascii="Times New Roman" w:hAnsi="Times New Roman" w:cs="Times New Roman"/>
          <w:i/>
          <w:sz w:val="24"/>
          <w:szCs w:val="24"/>
        </w:rPr>
        <w:t>а) цвет фиалки и сирени,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000">
        <w:rPr>
          <w:rFonts w:ascii="Times New Roman" w:hAnsi="Times New Roman" w:cs="Times New Roman"/>
          <w:i/>
          <w:sz w:val="24"/>
          <w:szCs w:val="24"/>
        </w:rPr>
        <w:t>б) заранее намеченный путь следования,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000">
        <w:rPr>
          <w:rFonts w:ascii="Times New Roman" w:hAnsi="Times New Roman" w:cs="Times New Roman"/>
          <w:i/>
          <w:sz w:val="24"/>
          <w:szCs w:val="24"/>
        </w:rPr>
        <w:t>в) очень большой,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000">
        <w:rPr>
          <w:rFonts w:ascii="Times New Roman" w:hAnsi="Times New Roman" w:cs="Times New Roman"/>
          <w:i/>
          <w:sz w:val="24"/>
          <w:szCs w:val="24"/>
        </w:rPr>
        <w:t xml:space="preserve">г) </w:t>
      </w:r>
      <w:proofErr w:type="gramStart"/>
      <w:r w:rsidRPr="00175000">
        <w:rPr>
          <w:rFonts w:ascii="Times New Roman" w:hAnsi="Times New Roman" w:cs="Times New Roman"/>
          <w:i/>
          <w:sz w:val="24"/>
          <w:szCs w:val="24"/>
        </w:rPr>
        <w:t>жёлтый</w:t>
      </w:r>
      <w:proofErr w:type="gramEnd"/>
      <w:r w:rsidRPr="00175000">
        <w:rPr>
          <w:rFonts w:ascii="Times New Roman" w:hAnsi="Times New Roman" w:cs="Times New Roman"/>
          <w:i/>
          <w:sz w:val="24"/>
          <w:szCs w:val="24"/>
        </w:rPr>
        <w:t xml:space="preserve"> с красноватым оттенком,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5000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175000">
        <w:rPr>
          <w:rFonts w:ascii="Times New Roman" w:hAnsi="Times New Roman" w:cs="Times New Roman"/>
          <w:i/>
          <w:sz w:val="24"/>
          <w:szCs w:val="24"/>
        </w:rPr>
        <w:t>) знаки для обозначения звуков,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000">
        <w:rPr>
          <w:rFonts w:ascii="Times New Roman" w:hAnsi="Times New Roman" w:cs="Times New Roman"/>
          <w:i/>
          <w:sz w:val="24"/>
          <w:szCs w:val="24"/>
        </w:rPr>
        <w:t>е) слова, употребляемые жителями одной местности,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000">
        <w:rPr>
          <w:rFonts w:ascii="Times New Roman" w:hAnsi="Times New Roman" w:cs="Times New Roman"/>
          <w:i/>
          <w:sz w:val="24"/>
          <w:szCs w:val="24"/>
        </w:rPr>
        <w:t>ж) часть слова без окончания.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 xml:space="preserve">4. Подберите антоним к фразеологизму </w:t>
      </w:r>
      <w:r w:rsidRPr="00175000">
        <w:rPr>
          <w:rFonts w:ascii="Times New Roman" w:hAnsi="Times New Roman" w:cs="Times New Roman"/>
          <w:b/>
          <w:i/>
          <w:sz w:val="24"/>
          <w:szCs w:val="24"/>
        </w:rPr>
        <w:t>РАСПУСКАТЬ НЮНИ</w:t>
      </w:r>
      <w:r w:rsidRPr="00175000">
        <w:rPr>
          <w:rFonts w:ascii="Times New Roman" w:hAnsi="Times New Roman" w:cs="Times New Roman"/>
          <w:b/>
          <w:sz w:val="24"/>
          <w:szCs w:val="24"/>
        </w:rPr>
        <w:t>.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 xml:space="preserve">5. Подберите синонимы к фразеологизму </w:t>
      </w:r>
      <w:r w:rsidRPr="00175000">
        <w:rPr>
          <w:rFonts w:ascii="Times New Roman" w:hAnsi="Times New Roman" w:cs="Times New Roman"/>
          <w:b/>
          <w:i/>
          <w:sz w:val="24"/>
          <w:szCs w:val="24"/>
        </w:rPr>
        <w:t>ЛИТЬ СЛЁЗЫ.</w:t>
      </w:r>
      <w:r w:rsidRPr="0017500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>6. Выпишите слова, употреблённые в переносном значении: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5000">
        <w:rPr>
          <w:rFonts w:ascii="Times New Roman" w:hAnsi="Times New Roman" w:cs="Times New Roman"/>
          <w:i/>
          <w:sz w:val="24"/>
          <w:szCs w:val="24"/>
        </w:rPr>
        <w:tab/>
      </w:r>
      <w:r w:rsidRPr="00175000">
        <w:rPr>
          <w:rFonts w:ascii="Times New Roman" w:hAnsi="Times New Roman" w:cs="Times New Roman"/>
          <w:b/>
          <w:i/>
          <w:sz w:val="24"/>
          <w:szCs w:val="24"/>
        </w:rPr>
        <w:t>Сады, убранные сухим золотом, почти не роняли его на дорожки и горели во всей красоте.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>7. Выпишите синонимы из предложения.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ab/>
      </w:r>
      <w:r w:rsidRPr="00175000">
        <w:rPr>
          <w:rFonts w:ascii="Times New Roman" w:hAnsi="Times New Roman" w:cs="Times New Roman"/>
          <w:b/>
          <w:i/>
          <w:sz w:val="24"/>
          <w:szCs w:val="24"/>
        </w:rPr>
        <w:t>Когда мальчик слышал его пение, полное беспредельной тоски, чувство жалости охватывало его маленькое сердце.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 xml:space="preserve">8. Составьте два предложения так, чтобы  слово </w:t>
      </w:r>
      <w:r w:rsidRPr="00175000">
        <w:rPr>
          <w:rFonts w:ascii="Times New Roman" w:hAnsi="Times New Roman" w:cs="Times New Roman"/>
          <w:b/>
          <w:i/>
          <w:sz w:val="24"/>
          <w:szCs w:val="24"/>
        </w:rPr>
        <w:t>ЯЗЫК</w:t>
      </w:r>
      <w:r w:rsidRPr="001750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5000">
        <w:rPr>
          <w:rFonts w:ascii="Times New Roman" w:hAnsi="Times New Roman" w:cs="Times New Roman"/>
          <w:sz w:val="24"/>
          <w:szCs w:val="24"/>
        </w:rPr>
        <w:t>в одном было употреблено в прямом, а в другом в переносном значении.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>9. Выпишите из словаря однозначное, многозначное слово, омоним.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17500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75000">
        <w:rPr>
          <w:rFonts w:ascii="Times New Roman" w:hAnsi="Times New Roman" w:cs="Times New Roman"/>
          <w:sz w:val="24"/>
          <w:szCs w:val="24"/>
        </w:rPr>
        <w:t xml:space="preserve">одберите к слову </w:t>
      </w:r>
      <w:r w:rsidRPr="00175000">
        <w:rPr>
          <w:rFonts w:ascii="Times New Roman" w:hAnsi="Times New Roman" w:cs="Times New Roman"/>
          <w:b/>
          <w:i/>
          <w:sz w:val="24"/>
          <w:szCs w:val="24"/>
        </w:rPr>
        <w:t>ХУДОЙ</w:t>
      </w:r>
      <w:r w:rsidRPr="0017500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75000">
        <w:rPr>
          <w:rFonts w:ascii="Times New Roman" w:hAnsi="Times New Roman" w:cs="Times New Roman"/>
          <w:sz w:val="24"/>
          <w:szCs w:val="24"/>
        </w:rPr>
        <w:t>антонимы.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000" w:rsidRPr="00175000" w:rsidRDefault="00175000" w:rsidP="00175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>2  вариант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 xml:space="preserve">1. Используя школьный толковый словарь, определите лексическое значение слова </w:t>
      </w:r>
      <w:r w:rsidRPr="00175000">
        <w:rPr>
          <w:rFonts w:ascii="Times New Roman" w:hAnsi="Times New Roman" w:cs="Times New Roman"/>
          <w:b/>
          <w:i/>
          <w:sz w:val="24"/>
          <w:szCs w:val="24"/>
        </w:rPr>
        <w:t>ДОЖДЛИВЫЙ.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 xml:space="preserve">2. Выпишите из словаря по одному слову: </w:t>
      </w:r>
      <w:proofErr w:type="gramStart"/>
      <w:r w:rsidRPr="00175000">
        <w:rPr>
          <w:rFonts w:ascii="Times New Roman" w:hAnsi="Times New Roman" w:cs="Times New Roman"/>
          <w:sz w:val="24"/>
          <w:szCs w:val="24"/>
        </w:rPr>
        <w:t>диалектное</w:t>
      </w:r>
      <w:proofErr w:type="gramEnd"/>
      <w:r w:rsidRPr="00175000">
        <w:rPr>
          <w:rFonts w:ascii="Times New Roman" w:hAnsi="Times New Roman" w:cs="Times New Roman"/>
          <w:sz w:val="24"/>
          <w:szCs w:val="24"/>
        </w:rPr>
        <w:t>, профессиональное.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>3. Определите слово по его лексическому значению: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000">
        <w:rPr>
          <w:rFonts w:ascii="Times New Roman" w:hAnsi="Times New Roman" w:cs="Times New Roman"/>
          <w:i/>
          <w:sz w:val="24"/>
          <w:szCs w:val="24"/>
        </w:rPr>
        <w:t>а) цвет фиалки и сирени,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000">
        <w:rPr>
          <w:rFonts w:ascii="Times New Roman" w:hAnsi="Times New Roman" w:cs="Times New Roman"/>
          <w:i/>
          <w:sz w:val="24"/>
          <w:szCs w:val="24"/>
        </w:rPr>
        <w:t>б) заранее намеченный путь следования,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000">
        <w:rPr>
          <w:rFonts w:ascii="Times New Roman" w:hAnsi="Times New Roman" w:cs="Times New Roman"/>
          <w:i/>
          <w:sz w:val="24"/>
          <w:szCs w:val="24"/>
        </w:rPr>
        <w:t>в) очень большой,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000">
        <w:rPr>
          <w:rFonts w:ascii="Times New Roman" w:hAnsi="Times New Roman" w:cs="Times New Roman"/>
          <w:i/>
          <w:sz w:val="24"/>
          <w:szCs w:val="24"/>
        </w:rPr>
        <w:t xml:space="preserve">г) </w:t>
      </w:r>
      <w:proofErr w:type="gramStart"/>
      <w:r w:rsidRPr="00175000">
        <w:rPr>
          <w:rFonts w:ascii="Times New Roman" w:hAnsi="Times New Roman" w:cs="Times New Roman"/>
          <w:i/>
          <w:sz w:val="24"/>
          <w:szCs w:val="24"/>
        </w:rPr>
        <w:t>жёлтый</w:t>
      </w:r>
      <w:proofErr w:type="gramEnd"/>
      <w:r w:rsidRPr="00175000">
        <w:rPr>
          <w:rFonts w:ascii="Times New Roman" w:hAnsi="Times New Roman" w:cs="Times New Roman"/>
          <w:i/>
          <w:sz w:val="24"/>
          <w:szCs w:val="24"/>
        </w:rPr>
        <w:t xml:space="preserve"> с красноватым оттенком,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5000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175000">
        <w:rPr>
          <w:rFonts w:ascii="Times New Roman" w:hAnsi="Times New Roman" w:cs="Times New Roman"/>
          <w:i/>
          <w:sz w:val="24"/>
          <w:szCs w:val="24"/>
        </w:rPr>
        <w:t>) знаки для обозначения звуков,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000">
        <w:rPr>
          <w:rFonts w:ascii="Times New Roman" w:hAnsi="Times New Roman" w:cs="Times New Roman"/>
          <w:i/>
          <w:sz w:val="24"/>
          <w:szCs w:val="24"/>
        </w:rPr>
        <w:t>е) слова, употребляемые жителями одной местности,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000">
        <w:rPr>
          <w:rFonts w:ascii="Times New Roman" w:hAnsi="Times New Roman" w:cs="Times New Roman"/>
          <w:i/>
          <w:sz w:val="24"/>
          <w:szCs w:val="24"/>
        </w:rPr>
        <w:t>ж) часть слова без окончания.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 xml:space="preserve">4. Подберите антоним к фразеологизму </w:t>
      </w:r>
      <w:r w:rsidRPr="00175000">
        <w:rPr>
          <w:rFonts w:ascii="Times New Roman" w:hAnsi="Times New Roman" w:cs="Times New Roman"/>
          <w:b/>
          <w:i/>
          <w:sz w:val="24"/>
          <w:szCs w:val="24"/>
        </w:rPr>
        <w:t>УПАСТЬ ДУХОМ.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 xml:space="preserve">5. Подберите синонимы к фразеологизму </w:t>
      </w:r>
      <w:r w:rsidRPr="00175000">
        <w:rPr>
          <w:rFonts w:ascii="Times New Roman" w:hAnsi="Times New Roman" w:cs="Times New Roman"/>
          <w:b/>
          <w:i/>
          <w:sz w:val="24"/>
          <w:szCs w:val="24"/>
        </w:rPr>
        <w:t>НАМОТАТЬ НА УС.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>6. Выпишите слова, употреблённые в переносном значении: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000">
        <w:rPr>
          <w:rFonts w:ascii="Times New Roman" w:hAnsi="Times New Roman" w:cs="Times New Roman"/>
          <w:i/>
          <w:sz w:val="24"/>
          <w:szCs w:val="24"/>
        </w:rPr>
        <w:tab/>
        <w:t>В саду горит костёр рябины красной.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>7. Выпишите синонимы из предложения.</w:t>
      </w:r>
    </w:p>
    <w:p w:rsidR="00175000" w:rsidRPr="00175000" w:rsidRDefault="00175000" w:rsidP="001750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000">
        <w:rPr>
          <w:rFonts w:ascii="Times New Roman" w:hAnsi="Times New Roman" w:cs="Times New Roman"/>
          <w:i/>
          <w:sz w:val="24"/>
          <w:szCs w:val="24"/>
        </w:rPr>
        <w:t>Кругом, покорив всё своей темнотой, наполнив покоем и тишиной, царила ночь.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 xml:space="preserve">8. Составьте два предложения так, чтобы  слово </w:t>
      </w:r>
      <w:proofErr w:type="gramStart"/>
      <w:r w:rsidRPr="00175000">
        <w:rPr>
          <w:rFonts w:ascii="Times New Roman" w:hAnsi="Times New Roman" w:cs="Times New Roman"/>
          <w:b/>
          <w:i/>
          <w:sz w:val="24"/>
          <w:szCs w:val="24"/>
        </w:rPr>
        <w:t>ХРУСТАЛЬНЫЙ</w:t>
      </w:r>
      <w:proofErr w:type="gramEnd"/>
      <w:r w:rsidRPr="001750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5000">
        <w:rPr>
          <w:rFonts w:ascii="Times New Roman" w:hAnsi="Times New Roman" w:cs="Times New Roman"/>
          <w:sz w:val="24"/>
          <w:szCs w:val="24"/>
        </w:rPr>
        <w:t>в одном было употреблено в прямом, а в другом в переносном значении.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>9. Выпишите из словаря однозначное, многозначное слово, омоним.</w:t>
      </w:r>
    </w:p>
    <w:p w:rsidR="00175000" w:rsidRPr="00175000" w:rsidRDefault="00175000" w:rsidP="001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0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17500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75000">
        <w:rPr>
          <w:rFonts w:ascii="Times New Roman" w:hAnsi="Times New Roman" w:cs="Times New Roman"/>
          <w:sz w:val="24"/>
          <w:szCs w:val="24"/>
        </w:rPr>
        <w:t xml:space="preserve">одберите к слову </w:t>
      </w:r>
      <w:r w:rsidRPr="00175000">
        <w:rPr>
          <w:rFonts w:ascii="Times New Roman" w:hAnsi="Times New Roman" w:cs="Times New Roman"/>
          <w:b/>
          <w:i/>
          <w:sz w:val="24"/>
          <w:szCs w:val="24"/>
        </w:rPr>
        <w:t>СИЛЬНЫЙ</w:t>
      </w:r>
      <w:r w:rsidRPr="0017500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75000">
        <w:rPr>
          <w:rFonts w:ascii="Times New Roman" w:hAnsi="Times New Roman" w:cs="Times New Roman"/>
          <w:sz w:val="24"/>
          <w:szCs w:val="24"/>
        </w:rPr>
        <w:t>антонимы.</w:t>
      </w:r>
    </w:p>
    <w:p w:rsidR="00175000" w:rsidRPr="00175000" w:rsidRDefault="00175000" w:rsidP="00175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BAC" w:rsidRPr="00175000" w:rsidRDefault="00A83BAC" w:rsidP="00175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3BAC" w:rsidRPr="00175000" w:rsidSect="00906F52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000"/>
    <w:rsid w:val="00175000"/>
    <w:rsid w:val="00A8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2014-08-04T08:03:00Z</dcterms:created>
  <dcterms:modified xsi:type="dcterms:W3CDTF">2014-08-04T08:04:00Z</dcterms:modified>
</cp:coreProperties>
</file>