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9571"/>
      </w:tblGrid>
      <w:tr w:rsidR="004C4158" w:rsidRPr="00444EDE" w:rsidTr="009F29F8">
        <w:tc>
          <w:tcPr>
            <w:tcW w:w="99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C4158" w:rsidRPr="00444EDE" w:rsidRDefault="004C4158" w:rsidP="004C4158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444EDE">
              <w:rPr>
                <w:b/>
                <w:bCs/>
                <w:i/>
                <w:iCs/>
              </w:rPr>
              <w:t xml:space="preserve">Прочтите текст и выполните задания A1 – A7. К каждому заданию A1 – A7 </w:t>
            </w:r>
            <w:proofErr w:type="gramStart"/>
            <w:r w:rsidRPr="00444EDE">
              <w:rPr>
                <w:b/>
                <w:bCs/>
                <w:i/>
                <w:iCs/>
              </w:rPr>
              <w:t>даны</w:t>
            </w:r>
            <w:proofErr w:type="gramEnd"/>
            <w:r w:rsidRPr="00444EDE">
              <w:rPr>
                <w:b/>
                <w:bCs/>
                <w:i/>
                <w:iCs/>
              </w:rPr>
              <w:t xml:space="preserve"> 4 варианта ответа, из которых только один пр</w:t>
            </w:r>
            <w:r w:rsidRPr="00444EDE">
              <w:rPr>
                <w:b/>
                <w:bCs/>
                <w:i/>
                <w:iCs/>
              </w:rPr>
              <w:t>а</w:t>
            </w:r>
            <w:r w:rsidRPr="00444EDE">
              <w:rPr>
                <w:b/>
                <w:bCs/>
                <w:i/>
                <w:iCs/>
              </w:rPr>
              <w:t>вильный. Номер этого ответа обведите кружком.</w:t>
            </w:r>
          </w:p>
        </w:tc>
      </w:tr>
    </w:tbl>
    <w:p w:rsidR="004C4158" w:rsidRPr="00444EDE" w:rsidRDefault="004C4158" w:rsidP="004C4158">
      <w:pPr>
        <w:autoSpaceDE w:val="0"/>
        <w:autoSpaceDN w:val="0"/>
        <w:adjustRightInd w:val="0"/>
        <w:ind w:firstLine="720"/>
        <w:jc w:val="both"/>
        <w:rPr>
          <w:b/>
          <w:bCs/>
        </w:rPr>
      </w:pPr>
    </w:p>
    <w:p w:rsidR="004C4158" w:rsidRPr="00444EDE" w:rsidRDefault="004C4158" w:rsidP="004C4158">
      <w:pPr>
        <w:ind w:firstLine="900"/>
        <w:jc w:val="both"/>
        <w:rPr>
          <w:spacing w:val="-3"/>
        </w:rPr>
      </w:pPr>
      <w:proofErr w:type="gramStart"/>
      <w:r w:rsidRPr="00444EDE">
        <w:rPr>
          <w:spacing w:val="-3"/>
        </w:rPr>
        <w:t>(1)</w:t>
      </w:r>
      <w:r w:rsidRPr="00444EDE">
        <w:t xml:space="preserve"> </w:t>
      </w:r>
      <w:r w:rsidRPr="00444EDE">
        <w:rPr>
          <w:spacing w:val="-3"/>
        </w:rPr>
        <w:t>О, какая странная была эта ночь! (2)Был уж очень поздний, может быть, предрассветный час. (3)Пока мы пели, пили, говорили друг другу вздор и смеялись, здесь, в этом чуждом нам мире неба, тумана и моря, взошла кроткая, одинокая и всегда печальная луна, и воцарилась глубокая полночь, совершенно такая же, как пять-десять тысяч лет тому назад. (4)Туман тесно</w:t>
      </w:r>
      <w:proofErr w:type="gramEnd"/>
      <w:r w:rsidRPr="00444EDE">
        <w:rPr>
          <w:spacing w:val="-3"/>
        </w:rPr>
        <w:t xml:space="preserve"> </w:t>
      </w:r>
      <w:proofErr w:type="gramStart"/>
      <w:r w:rsidRPr="00444EDE">
        <w:rPr>
          <w:spacing w:val="-3"/>
        </w:rPr>
        <w:t>стоял вокруг, и было жутко глядеть на него. (5)Среди тумана, озаряя круглую прогалину для парохода, вставало нечто подобное светлому мистическому видению: желтый месяц поздней ночи, опускаясь на юг, замер на бледной завесе мглы и, как живой, глядел из огромного, широко раскинутого кольца. (6)И что-то апокали</w:t>
      </w:r>
      <w:r w:rsidRPr="00444EDE">
        <w:rPr>
          <w:spacing w:val="-3"/>
        </w:rPr>
        <w:t>п</w:t>
      </w:r>
      <w:r w:rsidRPr="00444EDE">
        <w:rPr>
          <w:spacing w:val="-3"/>
        </w:rPr>
        <w:t>сическое было в этом круге, что-то неземное, полное молчаливой тайны стояло в гробовой тишине</w:t>
      </w:r>
      <w:proofErr w:type="gramEnd"/>
      <w:r w:rsidRPr="00444EDE">
        <w:rPr>
          <w:spacing w:val="-3"/>
        </w:rPr>
        <w:t xml:space="preserve">. (7)Месяц удивительно близок был на этот раз к земле и прямо смотрел мне в лицо с грустным и бесстрастным выражением. </w:t>
      </w:r>
    </w:p>
    <w:p w:rsidR="004C4158" w:rsidRPr="00444EDE" w:rsidRDefault="004C4158" w:rsidP="004C4158">
      <w:pPr>
        <w:ind w:firstLine="900"/>
        <w:jc w:val="both"/>
        <w:rPr>
          <w:spacing w:val="-3"/>
        </w:rPr>
      </w:pPr>
      <w:proofErr w:type="gramStart"/>
      <w:r w:rsidRPr="00444EDE">
        <w:rPr>
          <w:spacing w:val="-3"/>
        </w:rPr>
        <w:t>(8)Медленно поднялся я на последние ступеньки трапа и прислонился к его перилам. (9)Подо мной был весь пароход. (10)По выпуклым деревянным мосткам и палубам тускло блестели кое-где продольные полоски воды – следы тумана. (11)От перил, канатов и скамеек, как паутина, падали легкие дымчатые тени. (12)В середине парохода, в трубе и машине, чувствовалась колоссальная и надежная тяжесть, в</w:t>
      </w:r>
      <w:proofErr w:type="gramEnd"/>
      <w:r w:rsidRPr="00444EDE">
        <w:rPr>
          <w:spacing w:val="-3"/>
        </w:rPr>
        <w:t xml:space="preserve"> </w:t>
      </w:r>
      <w:proofErr w:type="gramStart"/>
      <w:r w:rsidRPr="00444EDE">
        <w:rPr>
          <w:spacing w:val="-3"/>
        </w:rPr>
        <w:t>мачтах – высота и зыбкость. (13)Но весь пароход все-таки представлялся легко и стройно выросшим кораблем-привидением, оцеп</w:t>
      </w:r>
      <w:r w:rsidRPr="00444EDE">
        <w:rPr>
          <w:spacing w:val="-3"/>
        </w:rPr>
        <w:t>е</w:t>
      </w:r>
      <w:r w:rsidRPr="00444EDE">
        <w:rPr>
          <w:spacing w:val="-3"/>
        </w:rPr>
        <w:t>невшим на этой бледно освещенной прогалине среди тумана. (14)Таинственно и совершенно беззвучно колеблясь, вода уходила в легкую дымку под месяц и поблескивала в ней, словно там появлялись и исчезали золотые змейки. (15)А когда я смотрел кверху, мне опять чудилось, что этот месяц – бледный</w:t>
      </w:r>
      <w:proofErr w:type="gramEnd"/>
      <w:r w:rsidRPr="00444EDE">
        <w:rPr>
          <w:spacing w:val="-3"/>
        </w:rPr>
        <w:t xml:space="preserve"> образ какого-то мистического видения, что эта тишина – тайна, часть того, что за пределами познаваемого... </w:t>
      </w:r>
    </w:p>
    <w:p w:rsidR="004C4158" w:rsidRPr="00444EDE" w:rsidRDefault="004C4158" w:rsidP="004C4158">
      <w:pPr>
        <w:ind w:firstLine="900"/>
        <w:jc w:val="both"/>
        <w:rPr>
          <w:spacing w:val="-3"/>
        </w:rPr>
      </w:pPr>
      <w:proofErr w:type="gramStart"/>
      <w:r w:rsidRPr="00444EDE">
        <w:rPr>
          <w:spacing w:val="-3"/>
        </w:rPr>
        <w:t>(16)Околдованный тишиной ночи, тишиной, подобной которой никогда не бывает на земле, я отдавался в ее полную власть. (17)На мгновение мне п</w:t>
      </w:r>
      <w:r w:rsidRPr="00444EDE">
        <w:rPr>
          <w:spacing w:val="-3"/>
        </w:rPr>
        <w:t>о</w:t>
      </w:r>
      <w:r w:rsidRPr="00444EDE">
        <w:rPr>
          <w:spacing w:val="-3"/>
        </w:rPr>
        <w:t>чудилось, что в невыразимой дали где-то прокричал петух... (18)Если бы в этот час выплыла на месяц наяда, я не удивился бы... (19)Не удивился бы, если бы утопленница вышла из воды и, бледная от месяца, села в</w:t>
      </w:r>
      <w:proofErr w:type="gramEnd"/>
      <w:r w:rsidRPr="00444EDE">
        <w:rPr>
          <w:spacing w:val="-3"/>
        </w:rPr>
        <w:t xml:space="preserve"> лодку, спущенную около окон пассажирских кают... </w:t>
      </w:r>
    </w:p>
    <w:p w:rsidR="004C4158" w:rsidRPr="00444EDE" w:rsidRDefault="004C4158" w:rsidP="004C4158">
      <w:pPr>
        <w:ind w:firstLine="900"/>
        <w:jc w:val="both"/>
        <w:rPr>
          <w:spacing w:val="-3"/>
        </w:rPr>
      </w:pPr>
      <w:r w:rsidRPr="00444EDE">
        <w:rPr>
          <w:spacing w:val="-3"/>
        </w:rPr>
        <w:t>(20)И невыразимое спокойствие великой и безнадежной печали овл</w:t>
      </w:r>
      <w:r w:rsidRPr="00444EDE">
        <w:rPr>
          <w:spacing w:val="-3"/>
        </w:rPr>
        <w:t>а</w:t>
      </w:r>
      <w:r w:rsidRPr="00444EDE">
        <w:rPr>
          <w:spacing w:val="-3"/>
        </w:rPr>
        <w:t xml:space="preserve">дело мною. (21)Думал я </w:t>
      </w:r>
      <w:proofErr w:type="gramStart"/>
      <w:r w:rsidRPr="00444EDE">
        <w:rPr>
          <w:spacing w:val="-3"/>
        </w:rPr>
        <w:t>о</w:t>
      </w:r>
      <w:proofErr w:type="gramEnd"/>
      <w:r w:rsidRPr="00444EDE">
        <w:rPr>
          <w:spacing w:val="-3"/>
        </w:rPr>
        <w:t xml:space="preserve"> всех живших на этой земле, о людях древности, к</w:t>
      </w:r>
      <w:r w:rsidRPr="00444EDE">
        <w:rPr>
          <w:spacing w:val="-3"/>
        </w:rPr>
        <w:t>о</w:t>
      </w:r>
      <w:r w:rsidRPr="00444EDE">
        <w:rPr>
          <w:spacing w:val="-3"/>
        </w:rPr>
        <w:t>торых всех видел этот месяц и которые, верно, казались ему всегда настолько маленькими и похожими друг на друга, что он даже не замечал их исчезнов</w:t>
      </w:r>
      <w:r w:rsidRPr="00444EDE">
        <w:rPr>
          <w:spacing w:val="-3"/>
        </w:rPr>
        <w:t>е</w:t>
      </w:r>
      <w:r w:rsidRPr="00444EDE">
        <w:rPr>
          <w:spacing w:val="-3"/>
        </w:rPr>
        <w:t>ния с земли. (22)Но теперь и они были чужды мне: я не испытывал моего п</w:t>
      </w:r>
      <w:r w:rsidRPr="00444EDE">
        <w:rPr>
          <w:spacing w:val="-3"/>
        </w:rPr>
        <w:t>о</w:t>
      </w:r>
      <w:r w:rsidRPr="00444EDE">
        <w:rPr>
          <w:spacing w:val="-3"/>
        </w:rPr>
        <w:t>стоянного и страстного стремления пережить все их жизни, слиться со всеми, которые когда-то жили, любили, страдали, радовались и прошли и бесследно скрылись во тьме времен и веков. (23)Одно я знал без всяких колебаний и с</w:t>
      </w:r>
      <w:r w:rsidRPr="00444EDE">
        <w:rPr>
          <w:spacing w:val="-3"/>
        </w:rPr>
        <w:t>о</w:t>
      </w:r>
      <w:r w:rsidRPr="00444EDE">
        <w:rPr>
          <w:spacing w:val="-3"/>
        </w:rPr>
        <w:t xml:space="preserve">мнений, – это то, что есть что-то высшее даже по сравнению с глубочайшею земною древностью... </w:t>
      </w:r>
    </w:p>
    <w:p w:rsidR="004C4158" w:rsidRPr="00444EDE" w:rsidRDefault="004C4158" w:rsidP="004C4158">
      <w:pPr>
        <w:ind w:firstLine="900"/>
        <w:jc w:val="both"/>
        <w:rPr>
          <w:spacing w:val="-3"/>
        </w:rPr>
      </w:pPr>
      <w:proofErr w:type="gramStart"/>
      <w:r w:rsidRPr="00444EDE">
        <w:rPr>
          <w:spacing w:val="-3"/>
        </w:rPr>
        <w:t>(24)Утром, когда я открыл глаза и почувствовал, что пароход идет по</w:t>
      </w:r>
      <w:r w:rsidRPr="00444EDE">
        <w:rPr>
          <w:spacing w:val="-3"/>
        </w:rPr>
        <w:t>л</w:t>
      </w:r>
      <w:r w:rsidRPr="00444EDE">
        <w:rPr>
          <w:spacing w:val="-3"/>
        </w:rPr>
        <w:t>ным ходом и что в открытый люк тянет теплый, легкий ветерок с прибрежий, я вскочил с койки, снова полный бессознательной радости жизни. (25)И ночь, и туман, казалось мне, были только затем, чтобы я еще более любил и ценил у</w:t>
      </w:r>
      <w:r w:rsidRPr="00444EDE">
        <w:rPr>
          <w:spacing w:val="-3"/>
        </w:rPr>
        <w:t>т</w:t>
      </w:r>
      <w:r w:rsidRPr="00444EDE">
        <w:rPr>
          <w:spacing w:val="-3"/>
        </w:rPr>
        <w:t>ро. (26)А утро было ласковое и солнечное, ясное бирюзовое</w:t>
      </w:r>
      <w:proofErr w:type="gramEnd"/>
      <w:r w:rsidRPr="00444EDE">
        <w:rPr>
          <w:spacing w:val="-3"/>
        </w:rPr>
        <w:t xml:space="preserve"> небо весны сияло над пароходом, и вода легко, проворно бежала и плескалась вдоль его бортов. </w:t>
      </w:r>
    </w:p>
    <w:p w:rsidR="004C4158" w:rsidRDefault="004C4158" w:rsidP="004C4158"/>
    <w:p w:rsidR="00444EDE" w:rsidRDefault="00444EDE" w:rsidP="004C4158"/>
    <w:p w:rsidR="00444EDE" w:rsidRDefault="00444EDE" w:rsidP="004C4158"/>
    <w:p w:rsidR="00444EDE" w:rsidRPr="00444EDE" w:rsidRDefault="00444EDE" w:rsidP="004C4158"/>
    <w:p w:rsidR="004C4158" w:rsidRPr="00444EDE" w:rsidRDefault="004C4158" w:rsidP="004C4158">
      <w:pPr>
        <w:ind w:firstLine="902"/>
        <w:jc w:val="right"/>
      </w:pPr>
      <w:r w:rsidRPr="00444EDE">
        <w:t xml:space="preserve"> (По И. Бунину)</w:t>
      </w:r>
    </w:p>
    <w:p w:rsidR="004C4158" w:rsidRDefault="004C4158" w:rsidP="004C4158">
      <w:pPr>
        <w:ind w:firstLine="902"/>
        <w:jc w:val="right"/>
      </w:pPr>
    </w:p>
    <w:p w:rsidR="00444EDE" w:rsidRDefault="00444EDE" w:rsidP="004C4158">
      <w:pPr>
        <w:ind w:firstLine="902"/>
        <w:jc w:val="right"/>
      </w:pPr>
    </w:p>
    <w:p w:rsidR="00444EDE" w:rsidRPr="00444EDE" w:rsidRDefault="00444EDE" w:rsidP="004C4158">
      <w:pPr>
        <w:ind w:firstLine="902"/>
        <w:jc w:val="right"/>
      </w:pPr>
    </w:p>
    <w:p w:rsidR="00444EDE" w:rsidRPr="00444EDE" w:rsidRDefault="00444EDE" w:rsidP="004C4158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rPr>
          <w:b/>
          <w:bCs/>
          <w:noProof/>
        </w:rPr>
        <w:lastRenderedPageBreak/>
        <w:pict>
          <v:rect id="_x0000_s1032" style="position:absolute;margin-left:-15.3pt;margin-top:-7.95pt;width:38.25pt;height:20.25pt;z-index:251665408">
            <v:textbox>
              <w:txbxContent>
                <w:p w:rsidR="00444EDE" w:rsidRPr="00444EDE" w:rsidRDefault="00444EDE">
                  <w:pPr>
                    <w:rPr>
                      <w:b/>
                    </w:rPr>
                  </w:pPr>
                  <w:r w:rsidRPr="00444EDE">
                    <w:rPr>
                      <w:b/>
                    </w:rPr>
                    <w:t>А</w:t>
                  </w:r>
                  <w:proofErr w:type="gramStart"/>
                  <w:r w:rsidRPr="00444EDE">
                    <w:rPr>
                      <w:b/>
                    </w:rPr>
                    <w:t>1</w:t>
                  </w:r>
                  <w:proofErr w:type="gramEnd"/>
                </w:p>
              </w:txbxContent>
            </v:textbox>
          </v:rect>
        </w:pict>
      </w:r>
      <w:r w:rsidRPr="00444EDE">
        <w:rPr>
          <w:b/>
          <w:bCs/>
        </w:rPr>
        <w:tab/>
      </w:r>
      <w:r w:rsidRPr="00444EDE">
        <w:rPr>
          <w:rFonts w:eastAsiaTheme="minorHAnsi"/>
          <w:lang w:eastAsia="en-US"/>
        </w:rPr>
        <w:t xml:space="preserve">В каком варианте ответа содержится информация, необходимая </w:t>
      </w:r>
      <w:proofErr w:type="gramStart"/>
      <w:r w:rsidRPr="00444EDE">
        <w:rPr>
          <w:rFonts w:eastAsiaTheme="minorHAnsi"/>
          <w:lang w:eastAsia="en-US"/>
        </w:rPr>
        <w:t>для</w:t>
      </w:r>
      <w:proofErr w:type="gramEnd"/>
    </w:p>
    <w:p w:rsidR="00444EDE" w:rsidRPr="00444EDE" w:rsidRDefault="00444EDE" w:rsidP="004C4158">
      <w:pPr>
        <w:tabs>
          <w:tab w:val="left" w:pos="818"/>
        </w:tabs>
        <w:autoSpaceDE w:val="0"/>
        <w:autoSpaceDN w:val="0"/>
        <w:adjustRightInd w:val="0"/>
        <w:rPr>
          <w:b/>
          <w:bCs/>
        </w:rPr>
      </w:pPr>
      <w:r w:rsidRPr="00444EDE">
        <w:rPr>
          <w:rFonts w:eastAsiaTheme="minorHAnsi"/>
          <w:b/>
          <w:bCs/>
          <w:lang w:eastAsia="en-US"/>
        </w:rPr>
        <w:t xml:space="preserve">обоснования </w:t>
      </w:r>
      <w:r w:rsidRPr="00444EDE">
        <w:rPr>
          <w:rFonts w:eastAsiaTheme="minorHAnsi"/>
          <w:lang w:eastAsia="en-US"/>
        </w:rPr>
        <w:t>ответа на вопрос:</w:t>
      </w:r>
      <w:r w:rsidRPr="00444EDE">
        <w:t xml:space="preserve"> «</w:t>
      </w:r>
      <w:r w:rsidRPr="00444EDE">
        <w:rPr>
          <w:b/>
        </w:rPr>
        <w:t>О чем думал рассказчик ночью на палубе парохода, когда по</w:t>
      </w:r>
      <w:r w:rsidRPr="00444EDE">
        <w:rPr>
          <w:b/>
        </w:rPr>
        <w:t>л</w:t>
      </w:r>
      <w:r w:rsidRPr="00444EDE">
        <w:rPr>
          <w:b/>
        </w:rPr>
        <w:t>ностью «отдался» во власть тишины</w:t>
      </w:r>
      <w:r w:rsidRPr="00444EDE">
        <w:t>»?</w:t>
      </w:r>
    </w:p>
    <w:p w:rsidR="00444EDE" w:rsidRPr="00444EDE" w:rsidRDefault="00444EDE" w:rsidP="009F29F8">
      <w:pPr>
        <w:tabs>
          <w:tab w:val="left" w:pos="818"/>
        </w:tabs>
        <w:autoSpaceDE w:val="0"/>
        <w:autoSpaceDN w:val="0"/>
        <w:adjustRightInd w:val="0"/>
        <w:rPr>
          <w:b/>
          <w:bCs/>
        </w:rPr>
      </w:pPr>
      <w:r w:rsidRPr="00444EDE">
        <w:rPr>
          <w:b/>
          <w:bCs/>
        </w:rPr>
        <w:tab/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</w:rPr>
        <w:tab/>
        <w:t xml:space="preserve">1) </w:t>
      </w:r>
      <w:r w:rsidRPr="00444EDE">
        <w:t>Он вспоминал прошлое.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</w:rPr>
        <w:t xml:space="preserve">2) </w:t>
      </w:r>
      <w:r w:rsidRPr="00444EDE">
        <w:t>Автор думал о сути мироздания и о Боге.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</w:rPr>
        <w:t xml:space="preserve">3) </w:t>
      </w:r>
      <w:r w:rsidRPr="00444EDE">
        <w:t>Он думал о потустороннем мире.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</w:rPr>
        <w:t xml:space="preserve">4) </w:t>
      </w:r>
      <w:r w:rsidRPr="00444EDE">
        <w:t>О мощи и тяжести корабля.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  <w:noProof/>
        </w:rPr>
        <w:pict>
          <v:rect id="_x0000_s1031" style="position:absolute;left:0;text-align:left;margin-left:-28.8pt;margin-top:6.15pt;width:42pt;height:21.75pt;z-index:251664384">
            <v:textbox style="mso-next-textbox:#_x0000_s1031">
              <w:txbxContent>
                <w:p w:rsidR="00444EDE" w:rsidRPr="004E7A41" w:rsidRDefault="00444EDE">
                  <w:pPr>
                    <w:rPr>
                      <w:b/>
                      <w:sz w:val="28"/>
                      <w:szCs w:val="28"/>
                    </w:rPr>
                  </w:pPr>
                  <w:r w:rsidRPr="004E7A41">
                    <w:rPr>
                      <w:b/>
                      <w:sz w:val="28"/>
                      <w:szCs w:val="28"/>
                    </w:rPr>
                    <w:t>А</w:t>
                  </w:r>
                  <w:proofErr w:type="gramStart"/>
                  <w:r w:rsidRPr="004E7A41">
                    <w:rPr>
                      <w:b/>
                      <w:sz w:val="28"/>
                      <w:szCs w:val="28"/>
                    </w:rPr>
                    <w:t>2</w:t>
                  </w:r>
                  <w:proofErr w:type="gramEnd"/>
                </w:p>
              </w:txbxContent>
            </v:textbox>
          </v:rect>
        </w:pict>
      </w:r>
    </w:p>
    <w:p w:rsidR="00444EDE" w:rsidRPr="00444EDE" w:rsidRDefault="00444EDE" w:rsidP="009F29F8">
      <w:pPr>
        <w:autoSpaceDE w:val="0"/>
        <w:autoSpaceDN w:val="0"/>
        <w:adjustRightInd w:val="0"/>
        <w:jc w:val="both"/>
        <w:rPr>
          <w:b/>
          <w:bCs/>
        </w:rPr>
      </w:pPr>
      <w:r>
        <w:t xml:space="preserve">          </w:t>
      </w:r>
      <w:r w:rsidRPr="00444EDE">
        <w:t>Укажите, в каком значении употребляется в тексте слово «</w:t>
      </w:r>
      <w:r w:rsidRPr="00444EDE">
        <w:rPr>
          <w:b/>
          <w:spacing w:val="-3"/>
        </w:rPr>
        <w:t>прогалина</w:t>
      </w:r>
      <w:r w:rsidRPr="00444EDE">
        <w:t>» (пре</w:t>
      </w:r>
      <w:r w:rsidRPr="00444EDE">
        <w:t>д</w:t>
      </w:r>
      <w:r w:rsidRPr="00444EDE">
        <w:t>ложение 13)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</w:rPr>
        <w:t xml:space="preserve">1) </w:t>
      </w:r>
      <w:r w:rsidRPr="00444EDE">
        <w:t xml:space="preserve">проталина 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</w:rPr>
        <w:t xml:space="preserve">2) </w:t>
      </w:r>
      <w:r w:rsidRPr="00444EDE">
        <w:t>Млечный Путь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</w:pPr>
      <w:r w:rsidRPr="00444EDE">
        <w:rPr>
          <w:b/>
          <w:bCs/>
        </w:rPr>
        <w:t>3)</w:t>
      </w:r>
      <w:r w:rsidRPr="00444EDE">
        <w:rPr>
          <w:bCs/>
        </w:rPr>
        <w:t xml:space="preserve"> светлое </w:t>
      </w:r>
      <w:r w:rsidRPr="00444EDE">
        <w:t>место среди мрака</w:t>
      </w:r>
    </w:p>
    <w:p w:rsidR="00444EDE" w:rsidRPr="00444EDE" w:rsidRDefault="00444EDE" w:rsidP="009F29F8">
      <w:pPr>
        <w:tabs>
          <w:tab w:val="left" w:pos="818"/>
        </w:tabs>
        <w:autoSpaceDE w:val="0"/>
        <w:autoSpaceDN w:val="0"/>
        <w:adjustRightInd w:val="0"/>
        <w:rPr>
          <w:b/>
          <w:bCs/>
        </w:rPr>
      </w:pPr>
      <w:r w:rsidRPr="00444EDE">
        <w:rPr>
          <w:b/>
          <w:bCs/>
        </w:rPr>
        <w:t xml:space="preserve">4) </w:t>
      </w:r>
      <w:r w:rsidRPr="00444EDE">
        <w:t>остров в океане</w:t>
      </w:r>
    </w:p>
    <w:p w:rsidR="004C4158" w:rsidRPr="00444EDE" w:rsidRDefault="004C4158" w:rsidP="004C4158">
      <w:pPr>
        <w:autoSpaceDE w:val="0"/>
        <w:autoSpaceDN w:val="0"/>
        <w:adjustRightInd w:val="0"/>
        <w:jc w:val="both"/>
        <w:rPr>
          <w:b/>
          <w:bCs/>
          <w:i/>
          <w:iCs/>
        </w:rPr>
      </w:pPr>
    </w:p>
    <w:p w:rsidR="004C4158" w:rsidRPr="00444EDE" w:rsidRDefault="0078603D" w:rsidP="004C4158">
      <w:pPr>
        <w:autoSpaceDE w:val="0"/>
        <w:autoSpaceDN w:val="0"/>
        <w:adjustRightInd w:val="0"/>
        <w:jc w:val="both"/>
        <w:rPr>
          <w:b/>
          <w:bCs/>
        </w:rPr>
      </w:pPr>
      <w:r w:rsidRPr="00444EDE">
        <w:rPr>
          <w:b/>
          <w:bCs/>
          <w:noProof/>
        </w:rPr>
        <w:pict>
          <v:rect id="_x0000_s1028" style="position:absolute;left:0;text-align:left;margin-left:-15.3pt;margin-top:2.6pt;width:42pt;height:23.25pt;z-index:251661312">
            <v:textbox>
              <w:txbxContent>
                <w:p w:rsidR="0078603D" w:rsidRPr="0078603D" w:rsidRDefault="0078603D">
                  <w:pPr>
                    <w:rPr>
                      <w:b/>
                      <w:sz w:val="28"/>
                      <w:szCs w:val="28"/>
                    </w:rPr>
                  </w:pPr>
                  <w:r w:rsidRPr="0078603D">
                    <w:rPr>
                      <w:b/>
                      <w:sz w:val="28"/>
                      <w:szCs w:val="28"/>
                    </w:rPr>
                    <w:t>А3</w:t>
                  </w:r>
                </w:p>
              </w:txbxContent>
            </v:textbox>
          </v:rect>
        </w:pict>
      </w:r>
    </w:p>
    <w:p w:rsidR="00800DE9" w:rsidRPr="00444EDE" w:rsidRDefault="00800DE9" w:rsidP="009F29F8">
      <w:pPr>
        <w:tabs>
          <w:tab w:val="left" w:pos="818"/>
        </w:tabs>
        <w:autoSpaceDE w:val="0"/>
        <w:autoSpaceDN w:val="0"/>
        <w:adjustRightInd w:val="0"/>
        <w:rPr>
          <w:rFonts w:eastAsiaTheme="minorHAnsi"/>
          <w:b/>
          <w:lang w:eastAsia="en-US"/>
        </w:rPr>
      </w:pPr>
      <w:r w:rsidRPr="00444EDE">
        <w:rPr>
          <w:b/>
          <w:bCs/>
        </w:rPr>
        <w:tab/>
      </w:r>
      <w:r w:rsidRPr="00444EDE">
        <w:rPr>
          <w:rFonts w:ascii="TimesNewRomanPSMT" w:eastAsiaTheme="minorHAnsi" w:hAnsi="TimesNewRomanPSMT" w:cs="TimesNewRomanPSMT"/>
          <w:lang w:eastAsia="en-US"/>
        </w:rPr>
        <w:t xml:space="preserve">Укажите предложение, в котором средством выразительности речи является </w:t>
      </w:r>
      <w:r w:rsidRPr="00444EDE">
        <w:rPr>
          <w:rFonts w:eastAsiaTheme="minorHAnsi"/>
          <w:b/>
          <w:lang w:eastAsia="en-US"/>
        </w:rPr>
        <w:t>метафора.</w:t>
      </w:r>
    </w:p>
    <w:p w:rsidR="00800DE9" w:rsidRPr="00444EDE" w:rsidRDefault="00800DE9" w:rsidP="0078603D">
      <w:pPr>
        <w:autoSpaceDE w:val="0"/>
        <w:autoSpaceDN w:val="0"/>
        <w:adjustRightInd w:val="0"/>
        <w:ind w:left="709"/>
        <w:jc w:val="both"/>
      </w:pPr>
      <w:r w:rsidRPr="00444EDE">
        <w:rPr>
          <w:b/>
          <w:bCs/>
        </w:rPr>
        <w:t xml:space="preserve">1) </w:t>
      </w:r>
      <w:r w:rsidRPr="00444EDE">
        <w:rPr>
          <w:spacing w:val="-3"/>
        </w:rPr>
        <w:t>Месяц удивительно близок был на этот раз к земле и прямо смотрел мне в лицо с грустным и бесстрастным выражением</w:t>
      </w:r>
    </w:p>
    <w:p w:rsidR="00800DE9" w:rsidRPr="00444EDE" w:rsidRDefault="00800DE9" w:rsidP="0078603D">
      <w:pPr>
        <w:autoSpaceDE w:val="0"/>
        <w:autoSpaceDN w:val="0"/>
        <w:adjustRightInd w:val="0"/>
        <w:ind w:left="709"/>
        <w:jc w:val="both"/>
      </w:pPr>
      <w:r w:rsidRPr="00444EDE">
        <w:rPr>
          <w:b/>
          <w:bCs/>
        </w:rPr>
        <w:t xml:space="preserve">2) </w:t>
      </w:r>
      <w:r w:rsidRPr="00444EDE">
        <w:rPr>
          <w:spacing w:val="-3"/>
        </w:rPr>
        <w:t>И ночь, и туман, казалось мне, были только затем, чтобы я еще более любил и ценил у</w:t>
      </w:r>
      <w:r w:rsidRPr="00444EDE">
        <w:rPr>
          <w:spacing w:val="-3"/>
        </w:rPr>
        <w:t>т</w:t>
      </w:r>
      <w:r w:rsidRPr="00444EDE">
        <w:rPr>
          <w:spacing w:val="-3"/>
        </w:rPr>
        <w:t>ро.</w:t>
      </w:r>
    </w:p>
    <w:p w:rsidR="00800DE9" w:rsidRPr="00444EDE" w:rsidRDefault="00800DE9" w:rsidP="0078603D">
      <w:pPr>
        <w:autoSpaceDE w:val="0"/>
        <w:autoSpaceDN w:val="0"/>
        <w:adjustRightInd w:val="0"/>
        <w:ind w:left="709"/>
        <w:jc w:val="both"/>
      </w:pPr>
      <w:r w:rsidRPr="00444EDE">
        <w:rPr>
          <w:b/>
          <w:bCs/>
        </w:rPr>
        <w:t xml:space="preserve">3) </w:t>
      </w:r>
      <w:r w:rsidRPr="00444EDE">
        <w:rPr>
          <w:spacing w:val="-3"/>
        </w:rPr>
        <w:t>И невыразимое спокойствие великой и безнадежной печали овл</w:t>
      </w:r>
      <w:r w:rsidRPr="00444EDE">
        <w:rPr>
          <w:spacing w:val="-3"/>
        </w:rPr>
        <w:t>а</w:t>
      </w:r>
      <w:r w:rsidRPr="00444EDE">
        <w:rPr>
          <w:spacing w:val="-3"/>
        </w:rPr>
        <w:t>дело мною.</w:t>
      </w:r>
    </w:p>
    <w:p w:rsidR="00800DE9" w:rsidRPr="00444EDE" w:rsidRDefault="00800DE9" w:rsidP="0078603D">
      <w:pPr>
        <w:autoSpaceDE w:val="0"/>
        <w:autoSpaceDN w:val="0"/>
        <w:adjustRightInd w:val="0"/>
        <w:ind w:left="709"/>
        <w:jc w:val="both"/>
        <w:rPr>
          <w:spacing w:val="-3"/>
        </w:rPr>
      </w:pPr>
      <w:r w:rsidRPr="00444EDE">
        <w:rPr>
          <w:b/>
          <w:bCs/>
        </w:rPr>
        <w:t xml:space="preserve">4) </w:t>
      </w:r>
      <w:r w:rsidRPr="00444EDE">
        <w:rPr>
          <w:spacing w:val="-3"/>
        </w:rPr>
        <w:t>На мгновение мне п</w:t>
      </w:r>
      <w:r w:rsidRPr="00444EDE">
        <w:rPr>
          <w:spacing w:val="-3"/>
        </w:rPr>
        <w:t>о</w:t>
      </w:r>
      <w:r w:rsidRPr="00444EDE">
        <w:rPr>
          <w:spacing w:val="-3"/>
        </w:rPr>
        <w:t>чудилось, что в невыразимой дали где-то прокричал петух...</w:t>
      </w:r>
    </w:p>
    <w:p w:rsidR="00800DE9" w:rsidRPr="00444EDE" w:rsidRDefault="00444EDE" w:rsidP="004C4158">
      <w:pPr>
        <w:tabs>
          <w:tab w:val="left" w:pos="818"/>
        </w:tabs>
        <w:autoSpaceDE w:val="0"/>
        <w:autoSpaceDN w:val="0"/>
        <w:adjustRightInd w:val="0"/>
        <w:rPr>
          <w:b/>
          <w:bCs/>
        </w:rPr>
      </w:pPr>
      <w:r w:rsidRPr="00444EDE">
        <w:rPr>
          <w:b/>
          <w:bCs/>
          <w:noProof/>
        </w:rPr>
        <w:pict>
          <v:rect id="_x0000_s1029" style="position:absolute;margin-left:-15.3pt;margin-top:11pt;width:42pt;height:23.25pt;z-index:251662336">
            <v:textbox>
              <w:txbxContent>
                <w:p w:rsidR="00444EDE" w:rsidRPr="0078603D" w:rsidRDefault="00444EDE" w:rsidP="00444EDE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А</w:t>
                  </w:r>
                  <w:proofErr w:type="gramStart"/>
                  <w:r>
                    <w:rPr>
                      <w:b/>
                      <w:sz w:val="28"/>
                      <w:szCs w:val="28"/>
                    </w:rPr>
                    <w:t>4</w:t>
                  </w:r>
                  <w:proofErr w:type="gramEnd"/>
                </w:p>
              </w:txbxContent>
            </v:textbox>
          </v:rect>
        </w:pict>
      </w:r>
    </w:p>
    <w:p w:rsidR="00800DE9" w:rsidRPr="00444EDE" w:rsidRDefault="00800DE9" w:rsidP="009F29F8">
      <w:pPr>
        <w:autoSpaceDE w:val="0"/>
        <w:autoSpaceDN w:val="0"/>
        <w:adjustRightInd w:val="0"/>
        <w:rPr>
          <w:rFonts w:eastAsiaTheme="minorHAnsi"/>
          <w:lang w:eastAsia="en-US"/>
        </w:rPr>
      </w:pPr>
      <w:r w:rsidRPr="00444EDE">
        <w:rPr>
          <w:b/>
          <w:bCs/>
        </w:rPr>
        <w:tab/>
      </w:r>
      <w:r w:rsidRPr="00444EDE">
        <w:rPr>
          <w:rFonts w:eastAsiaTheme="minorHAnsi"/>
          <w:lang w:eastAsia="en-US"/>
        </w:rPr>
        <w:t xml:space="preserve">Укажите </w:t>
      </w:r>
      <w:r w:rsidRPr="00444EDE">
        <w:rPr>
          <w:rFonts w:eastAsiaTheme="minorHAnsi"/>
          <w:b/>
          <w:bCs/>
          <w:lang w:eastAsia="en-US"/>
        </w:rPr>
        <w:t xml:space="preserve">ошибочное </w:t>
      </w:r>
      <w:r w:rsidRPr="00444EDE">
        <w:rPr>
          <w:rFonts w:eastAsiaTheme="minorHAnsi"/>
          <w:lang w:eastAsia="en-US"/>
        </w:rPr>
        <w:t>суждение.</w:t>
      </w:r>
    </w:p>
    <w:p w:rsidR="00800DE9" w:rsidRPr="00444EDE" w:rsidRDefault="00800DE9" w:rsidP="0078603D">
      <w:pPr>
        <w:autoSpaceDE w:val="0"/>
        <w:autoSpaceDN w:val="0"/>
        <w:adjustRightInd w:val="0"/>
        <w:ind w:left="993" w:hanging="142"/>
        <w:rPr>
          <w:rFonts w:eastAsiaTheme="minorHAnsi"/>
          <w:lang w:eastAsia="en-US"/>
        </w:rPr>
      </w:pPr>
      <w:r w:rsidRPr="00444EDE">
        <w:rPr>
          <w:rFonts w:eastAsiaTheme="minorHAnsi"/>
          <w:lang w:eastAsia="en-US"/>
        </w:rPr>
        <w:t xml:space="preserve">1) В слове ПОЧУВСТВОВАЛ согласный звук [т] является </w:t>
      </w:r>
      <w:r w:rsidR="0078603D" w:rsidRPr="00444EDE">
        <w:rPr>
          <w:rFonts w:eastAsiaTheme="minorHAnsi"/>
          <w:lang w:eastAsia="en-US"/>
        </w:rPr>
        <w:t xml:space="preserve">  </w:t>
      </w:r>
      <w:r w:rsidRPr="00444EDE">
        <w:rPr>
          <w:rFonts w:eastAsiaTheme="minorHAnsi"/>
          <w:lang w:eastAsia="en-US"/>
        </w:rPr>
        <w:t>непроизносимым.</w:t>
      </w:r>
    </w:p>
    <w:p w:rsidR="00800DE9" w:rsidRPr="00444EDE" w:rsidRDefault="00800DE9" w:rsidP="0078603D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 w:rsidRPr="00444EDE">
        <w:rPr>
          <w:rFonts w:eastAsiaTheme="minorHAnsi"/>
          <w:lang w:eastAsia="en-US"/>
        </w:rPr>
        <w:t xml:space="preserve">2) В слове </w:t>
      </w:r>
      <w:proofErr w:type="gramStart"/>
      <w:r w:rsidRPr="00444EDE">
        <w:rPr>
          <w:rFonts w:eastAsiaTheme="minorHAnsi"/>
          <w:lang w:eastAsia="en-US"/>
        </w:rPr>
        <w:t>ВДОЛЬ</w:t>
      </w:r>
      <w:proofErr w:type="gramEnd"/>
      <w:r w:rsidRPr="00444EDE">
        <w:rPr>
          <w:rFonts w:eastAsiaTheme="minorHAnsi"/>
          <w:lang w:eastAsia="en-US"/>
        </w:rPr>
        <w:t xml:space="preserve"> первый звук </w:t>
      </w:r>
      <w:r w:rsidRPr="00444EDE">
        <w:rPr>
          <w:rFonts w:eastAsiaTheme="minorHAnsi"/>
          <w:b/>
          <w:bCs/>
          <w:i/>
          <w:iCs/>
          <w:lang w:eastAsia="en-US"/>
        </w:rPr>
        <w:t xml:space="preserve">– </w:t>
      </w:r>
      <w:r w:rsidRPr="00444EDE">
        <w:rPr>
          <w:rFonts w:eastAsiaTheme="minorHAnsi"/>
          <w:lang w:eastAsia="en-US"/>
        </w:rPr>
        <w:t>[в].</w:t>
      </w:r>
    </w:p>
    <w:p w:rsidR="00800DE9" w:rsidRPr="00444EDE" w:rsidRDefault="00800DE9" w:rsidP="0078603D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 w:rsidRPr="00444EDE">
        <w:rPr>
          <w:rFonts w:eastAsiaTheme="minorHAnsi"/>
          <w:lang w:eastAsia="en-US"/>
        </w:rPr>
        <w:t>3) В слове СКРЫЛИСЬ мягкость согласного [</w:t>
      </w:r>
      <w:proofErr w:type="gramStart"/>
      <w:r w:rsidRPr="00444EDE">
        <w:rPr>
          <w:rFonts w:eastAsiaTheme="minorHAnsi"/>
          <w:lang w:eastAsia="en-US"/>
        </w:rPr>
        <w:t>с</w:t>
      </w:r>
      <w:proofErr w:type="gramEnd"/>
      <w:r w:rsidRPr="00444EDE">
        <w:rPr>
          <w:rFonts w:eastAsiaTheme="minorHAnsi"/>
          <w:lang w:eastAsia="en-US"/>
        </w:rPr>
        <w:t>’] на письме обозначена</w:t>
      </w:r>
    </w:p>
    <w:p w:rsidR="00800DE9" w:rsidRPr="00444EDE" w:rsidRDefault="00800DE9" w:rsidP="0078603D">
      <w:pPr>
        <w:autoSpaceDE w:val="0"/>
        <w:autoSpaceDN w:val="0"/>
        <w:adjustRightInd w:val="0"/>
        <w:ind w:firstLine="851"/>
        <w:rPr>
          <w:rFonts w:eastAsiaTheme="minorHAnsi"/>
          <w:lang w:eastAsia="en-US"/>
        </w:rPr>
      </w:pPr>
      <w:r w:rsidRPr="00444EDE">
        <w:rPr>
          <w:rFonts w:eastAsiaTheme="minorHAnsi"/>
          <w:lang w:eastAsia="en-US"/>
        </w:rPr>
        <w:t>буквой Ь (мягкий знак).</w:t>
      </w:r>
    </w:p>
    <w:p w:rsidR="00800DE9" w:rsidRPr="00444EDE" w:rsidRDefault="00800DE9" w:rsidP="0078603D">
      <w:pPr>
        <w:tabs>
          <w:tab w:val="left" w:pos="818"/>
        </w:tabs>
        <w:autoSpaceDE w:val="0"/>
        <w:autoSpaceDN w:val="0"/>
        <w:adjustRightInd w:val="0"/>
        <w:ind w:firstLine="851"/>
        <w:rPr>
          <w:b/>
          <w:bCs/>
        </w:rPr>
      </w:pPr>
      <w:r w:rsidRPr="00444EDE">
        <w:rPr>
          <w:rFonts w:eastAsiaTheme="minorHAnsi"/>
          <w:lang w:eastAsia="en-US"/>
        </w:rPr>
        <w:t>4) В слове ДРЕВН</w:t>
      </w:r>
      <w:r w:rsidR="00444EDE" w:rsidRPr="00444EDE">
        <w:rPr>
          <w:rFonts w:eastAsiaTheme="minorHAnsi"/>
          <w:lang w:eastAsia="en-US"/>
        </w:rPr>
        <w:t xml:space="preserve">ОСТЬЮ </w:t>
      </w:r>
      <w:r w:rsidRPr="00444EDE">
        <w:rPr>
          <w:rFonts w:eastAsiaTheme="minorHAnsi"/>
          <w:lang w:eastAsia="en-US"/>
        </w:rPr>
        <w:t xml:space="preserve"> звуков больше, чем букв.</w:t>
      </w:r>
    </w:p>
    <w:p w:rsidR="004C4158" w:rsidRPr="00444EDE" w:rsidRDefault="00444EDE" w:rsidP="003C44A2">
      <w:pPr>
        <w:tabs>
          <w:tab w:val="left" w:pos="818"/>
        </w:tabs>
        <w:autoSpaceDE w:val="0"/>
        <w:autoSpaceDN w:val="0"/>
        <w:adjustRightInd w:val="0"/>
        <w:rPr>
          <w:b/>
          <w:bCs/>
        </w:rPr>
      </w:pPr>
      <w:r>
        <w:rPr>
          <w:b/>
          <w:bCs/>
          <w:noProof/>
        </w:rPr>
        <w:pict>
          <v:rect id="_x0000_s1033" style="position:absolute;margin-left:-15.3pt;margin-top:5pt;width:34.5pt;height:23.25pt;z-index:251666432">
            <v:textbox>
              <w:txbxContent>
                <w:p w:rsidR="00444EDE" w:rsidRPr="00444EDE" w:rsidRDefault="00444EDE">
                  <w:pPr>
                    <w:rPr>
                      <w:b/>
                    </w:rPr>
                  </w:pPr>
                  <w:r w:rsidRPr="00444EDE">
                    <w:rPr>
                      <w:b/>
                    </w:rPr>
                    <w:t>А5</w:t>
                  </w:r>
                </w:p>
              </w:txbxContent>
            </v:textbox>
          </v:rect>
        </w:pict>
      </w:r>
      <w:r w:rsidR="00800DE9" w:rsidRPr="00444EDE">
        <w:rPr>
          <w:b/>
          <w:bCs/>
        </w:rPr>
        <w:tab/>
      </w:r>
    </w:p>
    <w:p w:rsidR="00444EDE" w:rsidRPr="00444EDE" w:rsidRDefault="00444EDE" w:rsidP="009F29F8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44EDE">
        <w:rPr>
          <w:b/>
          <w:bCs/>
        </w:rPr>
        <w:tab/>
      </w:r>
      <w:r w:rsidRPr="00444EDE">
        <w:rPr>
          <w:rFonts w:ascii="TimesNewRomanPSMT" w:eastAsiaTheme="minorHAnsi" w:hAnsi="TimesNewRomanPSMT" w:cs="TimesNewRomanPSMT"/>
          <w:lang w:eastAsia="en-US"/>
        </w:rPr>
        <w:t xml:space="preserve">Укажите слово с </w:t>
      </w:r>
      <w:r w:rsidRPr="00444EDE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чередующейся </w:t>
      </w:r>
      <w:r w:rsidRPr="00444EDE">
        <w:rPr>
          <w:rFonts w:ascii="TimesNewRomanPSMT" w:eastAsiaTheme="minorHAnsi" w:hAnsi="TimesNewRomanPSMT" w:cs="TimesNewRomanPSMT"/>
          <w:lang w:eastAsia="en-US"/>
        </w:rPr>
        <w:t>гласной в корне.</w:t>
      </w:r>
    </w:p>
    <w:p w:rsidR="00444EDE" w:rsidRPr="00444EDE" w:rsidRDefault="00444EDE" w:rsidP="00444EDE">
      <w:pPr>
        <w:pStyle w:val="a4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bCs/>
        </w:rPr>
      </w:pPr>
      <w:r w:rsidRPr="00444EDE">
        <w:rPr>
          <w:bCs/>
        </w:rPr>
        <w:t>блестели</w:t>
      </w:r>
    </w:p>
    <w:p w:rsidR="00444EDE" w:rsidRPr="00444EDE" w:rsidRDefault="00444EDE" w:rsidP="00444EDE">
      <w:pPr>
        <w:pStyle w:val="a4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bCs/>
        </w:rPr>
      </w:pPr>
      <w:r w:rsidRPr="00444EDE">
        <w:rPr>
          <w:spacing w:val="-3"/>
        </w:rPr>
        <w:t>бирюзовое</w:t>
      </w:r>
    </w:p>
    <w:p w:rsidR="00444EDE" w:rsidRPr="00444EDE" w:rsidRDefault="00444EDE" w:rsidP="00444EDE">
      <w:pPr>
        <w:pStyle w:val="a4"/>
        <w:numPr>
          <w:ilvl w:val="0"/>
          <w:numId w:val="2"/>
        </w:numPr>
        <w:autoSpaceDE w:val="0"/>
        <w:autoSpaceDN w:val="0"/>
        <w:adjustRightInd w:val="0"/>
        <w:ind w:left="993"/>
        <w:jc w:val="both"/>
        <w:rPr>
          <w:bCs/>
        </w:rPr>
      </w:pPr>
      <w:r w:rsidRPr="00444EDE">
        <w:rPr>
          <w:spacing w:val="-3"/>
        </w:rPr>
        <w:t>околдованный</w:t>
      </w:r>
    </w:p>
    <w:p w:rsidR="00444EDE" w:rsidRPr="00444EDE" w:rsidRDefault="00444EDE" w:rsidP="009F29F8">
      <w:pPr>
        <w:pStyle w:val="a4"/>
        <w:numPr>
          <w:ilvl w:val="0"/>
          <w:numId w:val="2"/>
        </w:numPr>
        <w:tabs>
          <w:tab w:val="left" w:pos="821"/>
        </w:tabs>
        <w:autoSpaceDE w:val="0"/>
        <w:autoSpaceDN w:val="0"/>
        <w:adjustRightInd w:val="0"/>
        <w:ind w:left="993"/>
        <w:rPr>
          <w:bCs/>
        </w:rPr>
      </w:pPr>
      <w:r w:rsidRPr="00444EDE">
        <w:rPr>
          <w:spacing w:val="-3"/>
        </w:rPr>
        <w:t>пароход</w:t>
      </w:r>
    </w:p>
    <w:p w:rsidR="004C4158" w:rsidRPr="00444EDE" w:rsidRDefault="00444EDE" w:rsidP="004C4158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4" style="position:absolute;left:0;text-align:left;margin-left:-15.3pt;margin-top:7.05pt;width:38.25pt;height:19.5pt;z-index:251667456">
            <v:textbox>
              <w:txbxContent>
                <w:p w:rsidR="00444EDE" w:rsidRPr="00444EDE" w:rsidRDefault="00444EDE">
                  <w:pPr>
                    <w:rPr>
                      <w:b/>
                    </w:rPr>
                  </w:pPr>
                  <w:r w:rsidRPr="00444EDE">
                    <w:rPr>
                      <w:b/>
                    </w:rPr>
                    <w:t>А</w:t>
                  </w:r>
                  <w:proofErr w:type="gramStart"/>
                  <w:r w:rsidRPr="00444EDE">
                    <w:rPr>
                      <w:b/>
                    </w:rPr>
                    <w:t>6</w:t>
                  </w:r>
                  <w:proofErr w:type="gramEnd"/>
                </w:p>
              </w:txbxContent>
            </v:textbox>
          </v:rect>
        </w:pict>
      </w:r>
    </w:p>
    <w:p w:rsidR="00444EDE" w:rsidRPr="00444EDE" w:rsidRDefault="00444EDE" w:rsidP="0078603D">
      <w:pPr>
        <w:autoSpaceDE w:val="0"/>
        <w:autoSpaceDN w:val="0"/>
        <w:adjustRightInd w:val="0"/>
        <w:rPr>
          <w:rFonts w:ascii="TimesNewRomanPSMT" w:eastAsiaTheme="minorHAnsi" w:hAnsi="TimesNewRomanPSMT" w:cs="TimesNewRomanPSMT"/>
          <w:lang w:eastAsia="en-US"/>
        </w:rPr>
      </w:pPr>
      <w:r w:rsidRPr="00444EDE">
        <w:rPr>
          <w:b/>
          <w:bCs/>
        </w:rPr>
        <w:tab/>
      </w:r>
      <w:r w:rsidRPr="00444EDE">
        <w:rPr>
          <w:rFonts w:ascii="TimesNewRomanPSMT" w:eastAsiaTheme="minorHAnsi" w:hAnsi="TimesNewRomanPSMT" w:cs="TimesNewRomanPSMT"/>
          <w:lang w:eastAsia="en-US"/>
        </w:rPr>
        <w:t>В каком слове правописание приставки определяется её значением –</w:t>
      </w:r>
    </w:p>
    <w:p w:rsidR="00444EDE" w:rsidRPr="00444EDE" w:rsidRDefault="00444EDE" w:rsidP="009F29F8">
      <w:pPr>
        <w:tabs>
          <w:tab w:val="left" w:pos="815"/>
        </w:tabs>
        <w:autoSpaceDE w:val="0"/>
        <w:autoSpaceDN w:val="0"/>
        <w:adjustRightInd w:val="0"/>
        <w:rPr>
          <w:b/>
          <w:bCs/>
        </w:rPr>
      </w:pPr>
      <w:r w:rsidRPr="00444EDE">
        <w:rPr>
          <w:rFonts w:ascii="TimesNewRomanPSMT" w:eastAsiaTheme="minorHAnsi" w:hAnsi="TimesNewRomanPSMT" w:cs="TimesNewRomanPSMT"/>
          <w:lang w:eastAsia="en-US"/>
        </w:rPr>
        <w:t>«</w:t>
      </w:r>
      <w:r w:rsidRPr="00444EDE">
        <w:rPr>
          <w:rFonts w:ascii="TimesNewRomanPS-ItalicMT" w:eastAsiaTheme="minorHAnsi" w:hAnsi="TimesNewRomanPS-ItalicMT" w:cs="TimesNewRomanPS-ItalicMT"/>
          <w:i/>
          <w:iCs/>
          <w:lang w:eastAsia="en-US"/>
        </w:rPr>
        <w:t>присоединение</w:t>
      </w:r>
      <w:r w:rsidRPr="00444EDE">
        <w:rPr>
          <w:rFonts w:ascii="TimesNewRomanPSMT" w:eastAsiaTheme="minorHAnsi" w:hAnsi="TimesNewRomanPSMT" w:cs="TimesNewRomanPSMT"/>
          <w:lang w:eastAsia="en-US"/>
        </w:rPr>
        <w:t>»?</w:t>
      </w:r>
    </w:p>
    <w:p w:rsidR="00444EDE" w:rsidRPr="00444EDE" w:rsidRDefault="00444EDE" w:rsidP="00444EDE">
      <w:pPr>
        <w:pStyle w:val="a4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bCs/>
        </w:rPr>
      </w:pPr>
      <w:r w:rsidRPr="00444EDE">
        <w:rPr>
          <w:spacing w:val="-3"/>
        </w:rPr>
        <w:t>прислонился</w:t>
      </w:r>
    </w:p>
    <w:p w:rsidR="00444EDE" w:rsidRPr="00444EDE" w:rsidRDefault="00444EDE" w:rsidP="00444EDE">
      <w:pPr>
        <w:pStyle w:val="a4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bCs/>
        </w:rPr>
      </w:pPr>
      <w:r w:rsidRPr="00444EDE">
        <w:rPr>
          <w:spacing w:val="-3"/>
        </w:rPr>
        <w:t>пережить</w:t>
      </w:r>
    </w:p>
    <w:p w:rsidR="00444EDE" w:rsidRPr="00444EDE" w:rsidRDefault="00444EDE" w:rsidP="00444EDE">
      <w:pPr>
        <w:pStyle w:val="a4"/>
        <w:numPr>
          <w:ilvl w:val="0"/>
          <w:numId w:val="3"/>
        </w:numPr>
        <w:autoSpaceDE w:val="0"/>
        <w:autoSpaceDN w:val="0"/>
        <w:adjustRightInd w:val="0"/>
        <w:ind w:left="993"/>
        <w:jc w:val="both"/>
        <w:rPr>
          <w:bCs/>
        </w:rPr>
      </w:pPr>
      <w:r w:rsidRPr="00444EDE">
        <w:rPr>
          <w:spacing w:val="-3"/>
        </w:rPr>
        <w:t>бессознательной</w:t>
      </w:r>
    </w:p>
    <w:p w:rsidR="00444EDE" w:rsidRPr="00444EDE" w:rsidRDefault="00444EDE" w:rsidP="00444EDE">
      <w:pPr>
        <w:pStyle w:val="a4"/>
        <w:numPr>
          <w:ilvl w:val="0"/>
          <w:numId w:val="3"/>
        </w:numPr>
        <w:tabs>
          <w:tab w:val="left" w:pos="815"/>
        </w:tabs>
        <w:autoSpaceDE w:val="0"/>
        <w:autoSpaceDN w:val="0"/>
        <w:adjustRightInd w:val="0"/>
        <w:ind w:left="993"/>
        <w:rPr>
          <w:bCs/>
        </w:rPr>
      </w:pPr>
      <w:r w:rsidRPr="00444EDE">
        <w:rPr>
          <w:spacing w:val="-3"/>
        </w:rPr>
        <w:t>испытывал</w:t>
      </w:r>
    </w:p>
    <w:p w:rsidR="004C4158" w:rsidRPr="00444EDE" w:rsidRDefault="00444EDE" w:rsidP="004C4158">
      <w:pPr>
        <w:autoSpaceDE w:val="0"/>
        <w:autoSpaceDN w:val="0"/>
        <w:adjustRightInd w:val="0"/>
        <w:jc w:val="both"/>
      </w:pPr>
      <w:r>
        <w:rPr>
          <w:noProof/>
        </w:rPr>
        <w:pict>
          <v:rect id="_x0000_s1035" style="position:absolute;left:0;text-align:left;margin-left:-7.8pt;margin-top:4.15pt;width:34.5pt;height:20.25pt;z-index:251668480">
            <v:textbox>
              <w:txbxContent>
                <w:p w:rsidR="00444EDE" w:rsidRPr="00444EDE" w:rsidRDefault="00444EDE">
                  <w:pPr>
                    <w:rPr>
                      <w:b/>
                    </w:rPr>
                  </w:pPr>
                  <w:r w:rsidRPr="00444EDE">
                    <w:rPr>
                      <w:b/>
                    </w:rPr>
                    <w:t>А</w:t>
                  </w:r>
                  <w:proofErr w:type="gramStart"/>
                  <w:r w:rsidRPr="00444EDE">
                    <w:rPr>
                      <w:b/>
                    </w:rPr>
                    <w:t>7</w:t>
                  </w:r>
                  <w:proofErr w:type="gramEnd"/>
                </w:p>
              </w:txbxContent>
            </v:textbox>
          </v:rect>
        </w:pict>
      </w:r>
    </w:p>
    <w:p w:rsidR="00444EDE" w:rsidRPr="00444EDE" w:rsidRDefault="00444EDE" w:rsidP="009F29F8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44EDE">
        <w:rPr>
          <w:b/>
          <w:bCs/>
        </w:rPr>
        <w:tab/>
      </w:r>
      <w:r w:rsidRPr="00444EDE">
        <w:rPr>
          <w:rFonts w:ascii="TimesNewRomanPSMT" w:eastAsiaTheme="minorHAnsi" w:hAnsi="TimesNewRomanPSMT" w:cs="TimesNewRomanPSMT"/>
          <w:lang w:eastAsia="en-US"/>
        </w:rPr>
        <w:t xml:space="preserve">В каком слове правописание </w:t>
      </w:r>
      <w:r w:rsidRPr="00444EDE">
        <w:rPr>
          <w:rFonts w:ascii="TimesNewRomanPS-BoldMT" w:eastAsiaTheme="minorHAnsi" w:hAnsi="TimesNewRomanPS-BoldMT" w:cs="TimesNewRomanPS-BoldMT"/>
          <w:b/>
          <w:bCs/>
          <w:lang w:eastAsia="en-US"/>
        </w:rPr>
        <w:t xml:space="preserve">суффикса </w:t>
      </w:r>
      <w:r w:rsidRPr="00444EDE">
        <w:rPr>
          <w:rFonts w:ascii="TimesNewRomanPSMT" w:eastAsiaTheme="minorHAnsi" w:hAnsi="TimesNewRomanPSMT" w:cs="TimesNewRomanPSMT"/>
          <w:lang w:eastAsia="en-US"/>
        </w:rPr>
        <w:t>является исключением из правила?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  <w:rPr>
          <w:rFonts w:ascii="TimesNewRomanPSMT" w:eastAsiaTheme="minorHAnsi" w:hAnsi="TimesNewRomanPSMT" w:cs="TimesNewRomanPSMT"/>
          <w:lang w:eastAsia="en-US"/>
        </w:rPr>
      </w:pPr>
      <w:r w:rsidRPr="00444EDE">
        <w:rPr>
          <w:rFonts w:ascii="TimesNewRomanPSMT" w:eastAsiaTheme="minorHAnsi" w:hAnsi="TimesNewRomanPSMT" w:cs="TimesNewRomanPSMT"/>
          <w:lang w:eastAsia="en-US"/>
        </w:rPr>
        <w:t xml:space="preserve">1) </w:t>
      </w:r>
      <w:r w:rsidRPr="00444EDE">
        <w:rPr>
          <w:spacing w:val="-3"/>
        </w:rPr>
        <w:t>п</w:t>
      </w:r>
      <w:r w:rsidRPr="00444EDE">
        <w:rPr>
          <w:spacing w:val="-3"/>
        </w:rPr>
        <w:t>о</w:t>
      </w:r>
      <w:r w:rsidRPr="00444EDE">
        <w:rPr>
          <w:spacing w:val="-3"/>
        </w:rPr>
        <w:t>стоянного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  <w:rPr>
          <w:spacing w:val="-3"/>
        </w:rPr>
      </w:pPr>
      <w:r w:rsidRPr="00444EDE">
        <w:rPr>
          <w:rFonts w:ascii="TimesNewRomanPSMT" w:eastAsiaTheme="minorHAnsi" w:hAnsi="TimesNewRomanPSMT" w:cs="TimesNewRomanPSMT"/>
          <w:lang w:eastAsia="en-US"/>
        </w:rPr>
        <w:t>2)</w:t>
      </w:r>
      <w:r w:rsidRPr="00444EDE">
        <w:rPr>
          <w:spacing w:val="-3"/>
        </w:rPr>
        <w:t xml:space="preserve"> деревянным</w:t>
      </w:r>
    </w:p>
    <w:p w:rsidR="00444EDE" w:rsidRPr="00444EDE" w:rsidRDefault="00444EDE" w:rsidP="009F29F8">
      <w:pPr>
        <w:autoSpaceDE w:val="0"/>
        <w:autoSpaceDN w:val="0"/>
        <w:adjustRightInd w:val="0"/>
        <w:jc w:val="both"/>
        <w:rPr>
          <w:spacing w:val="-3"/>
        </w:rPr>
      </w:pPr>
      <w:r w:rsidRPr="00444EDE">
        <w:rPr>
          <w:spacing w:val="-3"/>
        </w:rPr>
        <w:t>3) глубочайшею</w:t>
      </w:r>
    </w:p>
    <w:p w:rsidR="00444EDE" w:rsidRPr="00444EDE" w:rsidRDefault="00444EDE" w:rsidP="009F29F8">
      <w:pPr>
        <w:tabs>
          <w:tab w:val="left" w:pos="817"/>
        </w:tabs>
        <w:autoSpaceDE w:val="0"/>
        <w:autoSpaceDN w:val="0"/>
        <w:adjustRightInd w:val="0"/>
        <w:rPr>
          <w:b/>
          <w:bCs/>
        </w:rPr>
      </w:pPr>
      <w:r w:rsidRPr="00444EDE">
        <w:rPr>
          <w:spacing w:val="-3"/>
        </w:rPr>
        <w:t>4) утопленница</w:t>
      </w:r>
    </w:p>
    <w:p w:rsidR="00444EDE" w:rsidRPr="00444EDE" w:rsidRDefault="00444EDE" w:rsidP="009F29F8">
      <w:pPr>
        <w:tabs>
          <w:tab w:val="left" w:pos="817"/>
        </w:tabs>
        <w:autoSpaceDE w:val="0"/>
        <w:autoSpaceDN w:val="0"/>
        <w:adjustRightInd w:val="0"/>
        <w:rPr>
          <w:b/>
          <w:bCs/>
        </w:rPr>
      </w:pPr>
      <w:r w:rsidRPr="00444EDE">
        <w:rPr>
          <w:b/>
          <w:bCs/>
        </w:rPr>
        <w:tab/>
      </w:r>
    </w:p>
    <w:p w:rsidR="00444EDE" w:rsidRPr="00444EDE" w:rsidRDefault="00444EDE" w:rsidP="009F29F8">
      <w:pPr>
        <w:tabs>
          <w:tab w:val="left" w:pos="817"/>
        </w:tabs>
        <w:autoSpaceDE w:val="0"/>
        <w:autoSpaceDN w:val="0"/>
        <w:adjustRightInd w:val="0"/>
        <w:rPr>
          <w:b/>
          <w:bCs/>
        </w:rPr>
      </w:pPr>
      <w:r w:rsidRPr="00444EDE">
        <w:rPr>
          <w:b/>
          <w:bCs/>
        </w:rPr>
        <w:tab/>
      </w:r>
    </w:p>
    <w:p w:rsidR="00BF1641" w:rsidRPr="00444EDE" w:rsidRDefault="00BF1641"/>
    <w:sectPr w:rsidR="00BF1641" w:rsidRPr="00444EDE" w:rsidSect="00444EDE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-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B87FC1"/>
    <w:multiLevelType w:val="hybridMultilevel"/>
    <w:tmpl w:val="3B9063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31227B"/>
    <w:multiLevelType w:val="hybridMultilevel"/>
    <w:tmpl w:val="F670C7DC"/>
    <w:lvl w:ilvl="0" w:tplc="764233A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5146C3"/>
    <w:multiLevelType w:val="hybridMultilevel"/>
    <w:tmpl w:val="527CB8F8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4158"/>
    <w:rsid w:val="003C44A2"/>
    <w:rsid w:val="00444EDE"/>
    <w:rsid w:val="004C4158"/>
    <w:rsid w:val="004E7A41"/>
    <w:rsid w:val="007166D5"/>
    <w:rsid w:val="0078603D"/>
    <w:rsid w:val="00800DE9"/>
    <w:rsid w:val="00BF1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4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C41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0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757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2012-02-03T10:21:00Z</dcterms:created>
  <dcterms:modified xsi:type="dcterms:W3CDTF">2012-02-03T11:31:00Z</dcterms:modified>
</cp:coreProperties>
</file>