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34" w:rsidRPr="00725CA3" w:rsidRDefault="00847434" w:rsidP="00847434">
      <w:pPr>
        <w:jc w:val="center"/>
        <w:rPr>
          <w:b/>
        </w:rPr>
      </w:pPr>
      <w:r w:rsidRPr="00725CA3">
        <w:rPr>
          <w:b/>
        </w:rPr>
        <w:t>МУНИЦИПАЛЬНАЯ ОБЩЕОБРАЗОВАТЕЛЬНАЯ СРЕДНЯЯ ШКОЛА</w:t>
      </w:r>
      <w:r w:rsidRPr="00725CA3">
        <w:rPr>
          <w:b/>
          <w:sz w:val="40"/>
          <w:szCs w:val="40"/>
        </w:rPr>
        <w:t xml:space="preserve"> </w:t>
      </w:r>
      <w:r w:rsidRPr="00725CA3">
        <w:rPr>
          <w:b/>
        </w:rPr>
        <w:t>№11</w:t>
      </w:r>
    </w:p>
    <w:p w:rsidR="00847434" w:rsidRPr="00725CA3" w:rsidRDefault="00847434" w:rsidP="00847434">
      <w:pPr>
        <w:jc w:val="center"/>
        <w:rPr>
          <w:b/>
          <w:sz w:val="40"/>
          <w:szCs w:val="40"/>
        </w:rPr>
      </w:pPr>
    </w:p>
    <w:p w:rsidR="00847434" w:rsidRDefault="00847434" w:rsidP="00847434">
      <w:pPr>
        <w:rPr>
          <w:b/>
          <w:i/>
          <w:sz w:val="20"/>
          <w:szCs w:val="20"/>
        </w:rPr>
      </w:pPr>
    </w:p>
    <w:p w:rsidR="00847434" w:rsidRDefault="00847434" w:rsidP="00847434">
      <w:pPr>
        <w:rPr>
          <w:b/>
          <w:i/>
          <w:sz w:val="20"/>
          <w:szCs w:val="20"/>
        </w:rPr>
      </w:pPr>
    </w:p>
    <w:p w:rsidR="00847434" w:rsidRDefault="00847434" w:rsidP="00847434">
      <w:pPr>
        <w:jc w:val="center"/>
        <w:outlineLvl w:val="0"/>
        <w:rPr>
          <w:b/>
          <w:bCs/>
          <w:kern w:val="36"/>
          <w:sz w:val="52"/>
          <w:szCs w:val="52"/>
        </w:rPr>
      </w:pPr>
    </w:p>
    <w:p w:rsidR="00847434" w:rsidRDefault="00847434" w:rsidP="00847434">
      <w:pPr>
        <w:jc w:val="center"/>
        <w:outlineLvl w:val="0"/>
        <w:rPr>
          <w:b/>
          <w:bCs/>
          <w:kern w:val="36"/>
          <w:sz w:val="52"/>
          <w:szCs w:val="52"/>
        </w:rPr>
      </w:pPr>
    </w:p>
    <w:p w:rsidR="00847434" w:rsidRDefault="00847434" w:rsidP="00847434">
      <w:pPr>
        <w:jc w:val="center"/>
        <w:outlineLvl w:val="0"/>
        <w:rPr>
          <w:b/>
          <w:bCs/>
          <w:kern w:val="36"/>
          <w:sz w:val="52"/>
          <w:szCs w:val="52"/>
        </w:rPr>
      </w:pPr>
    </w:p>
    <w:p w:rsidR="008605BD" w:rsidRDefault="008605BD" w:rsidP="00847434">
      <w:pPr>
        <w:jc w:val="center"/>
        <w:outlineLvl w:val="0"/>
        <w:rPr>
          <w:b/>
          <w:bCs/>
          <w:kern w:val="36"/>
          <w:sz w:val="52"/>
          <w:szCs w:val="52"/>
        </w:rPr>
      </w:pPr>
    </w:p>
    <w:p w:rsidR="008605BD" w:rsidRDefault="008605BD" w:rsidP="00847434">
      <w:pPr>
        <w:jc w:val="center"/>
        <w:outlineLvl w:val="0"/>
        <w:rPr>
          <w:b/>
          <w:bCs/>
          <w:kern w:val="36"/>
          <w:sz w:val="52"/>
          <w:szCs w:val="52"/>
        </w:rPr>
      </w:pPr>
    </w:p>
    <w:p w:rsidR="008605BD" w:rsidRDefault="008605BD" w:rsidP="00847434">
      <w:pPr>
        <w:jc w:val="center"/>
        <w:outlineLvl w:val="0"/>
        <w:rPr>
          <w:b/>
          <w:bCs/>
          <w:kern w:val="36"/>
          <w:sz w:val="52"/>
          <w:szCs w:val="52"/>
        </w:rPr>
      </w:pPr>
    </w:p>
    <w:p w:rsidR="00847434" w:rsidRDefault="00847434" w:rsidP="00847434">
      <w:pPr>
        <w:jc w:val="center"/>
        <w:outlineLvl w:val="0"/>
        <w:rPr>
          <w:b/>
          <w:bCs/>
          <w:kern w:val="36"/>
          <w:sz w:val="52"/>
          <w:szCs w:val="52"/>
        </w:rPr>
      </w:pPr>
      <w:r w:rsidRPr="008E54F0">
        <w:rPr>
          <w:b/>
          <w:bCs/>
          <w:kern w:val="36"/>
          <w:sz w:val="52"/>
          <w:szCs w:val="52"/>
        </w:rPr>
        <w:t>Программа</w:t>
      </w:r>
    </w:p>
    <w:p w:rsidR="00847434" w:rsidRPr="005E13A8" w:rsidRDefault="00847434" w:rsidP="00847434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5E13A8">
        <w:rPr>
          <w:b/>
          <w:bCs/>
          <w:kern w:val="36"/>
          <w:sz w:val="32"/>
          <w:szCs w:val="32"/>
        </w:rPr>
        <w:t xml:space="preserve">внеурочной деятельности </w:t>
      </w:r>
    </w:p>
    <w:p w:rsidR="00847434" w:rsidRPr="008E54F0" w:rsidRDefault="00847434" w:rsidP="00847434">
      <w:pPr>
        <w:jc w:val="center"/>
        <w:rPr>
          <w:b/>
          <w:sz w:val="52"/>
          <w:szCs w:val="52"/>
        </w:rPr>
      </w:pPr>
      <w:r w:rsidRPr="008E54F0">
        <w:rPr>
          <w:b/>
          <w:sz w:val="52"/>
          <w:szCs w:val="52"/>
        </w:rPr>
        <w:t>«Психологическая мозаика»</w:t>
      </w:r>
    </w:p>
    <w:p w:rsidR="00847434" w:rsidRDefault="00847434" w:rsidP="0084743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для учащихся вторых классов</w:t>
      </w:r>
    </w:p>
    <w:p w:rsidR="00847434" w:rsidRDefault="00847434" w:rsidP="00847434">
      <w:pPr>
        <w:jc w:val="center"/>
        <w:rPr>
          <w:b/>
          <w:sz w:val="40"/>
          <w:szCs w:val="40"/>
        </w:rPr>
      </w:pPr>
    </w:p>
    <w:p w:rsidR="00847434" w:rsidRDefault="00847434" w:rsidP="00847434">
      <w:pPr>
        <w:jc w:val="center"/>
        <w:rPr>
          <w:b/>
          <w:sz w:val="40"/>
          <w:szCs w:val="40"/>
        </w:rPr>
      </w:pPr>
    </w:p>
    <w:p w:rsidR="00847434" w:rsidRDefault="00847434" w:rsidP="00847434">
      <w:pPr>
        <w:jc w:val="center"/>
        <w:rPr>
          <w:b/>
          <w:sz w:val="40"/>
          <w:szCs w:val="40"/>
        </w:rPr>
      </w:pPr>
    </w:p>
    <w:p w:rsidR="00847434" w:rsidRDefault="00847434" w:rsidP="00847434">
      <w:pPr>
        <w:jc w:val="center"/>
        <w:rPr>
          <w:b/>
          <w:sz w:val="40"/>
          <w:szCs w:val="40"/>
        </w:rPr>
      </w:pPr>
    </w:p>
    <w:p w:rsidR="00847434" w:rsidRDefault="00847434" w:rsidP="00847434">
      <w:pPr>
        <w:jc w:val="center"/>
        <w:rPr>
          <w:b/>
          <w:sz w:val="40"/>
          <w:szCs w:val="40"/>
        </w:rPr>
      </w:pPr>
    </w:p>
    <w:p w:rsidR="00847434" w:rsidRDefault="00847434" w:rsidP="00847434">
      <w:pPr>
        <w:jc w:val="center"/>
        <w:rPr>
          <w:b/>
          <w:sz w:val="40"/>
          <w:szCs w:val="40"/>
        </w:rPr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47434" w:rsidRDefault="00847434" w:rsidP="00847434">
      <w:pPr>
        <w:jc w:val="center"/>
      </w:pPr>
    </w:p>
    <w:p w:rsidR="008605BD" w:rsidRDefault="008605BD" w:rsidP="00847434">
      <w:pPr>
        <w:jc w:val="center"/>
      </w:pPr>
    </w:p>
    <w:p w:rsidR="00847434" w:rsidRDefault="00847434" w:rsidP="00847434">
      <w:pPr>
        <w:jc w:val="center"/>
      </w:pPr>
      <w:r>
        <w:t>2011</w:t>
      </w:r>
      <w:r w:rsidRPr="007B2B96">
        <w:t>-201</w:t>
      </w:r>
      <w:r>
        <w:t>2</w:t>
      </w:r>
      <w:r w:rsidRPr="007B2B96">
        <w:t xml:space="preserve"> учебный год</w:t>
      </w:r>
    </w:p>
    <w:p w:rsidR="003420B5" w:rsidRDefault="003420B5" w:rsidP="004D7A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</w:p>
    <w:p w:rsidR="00DA1DE4" w:rsidRPr="00FA516D" w:rsidRDefault="00DA1DE4" w:rsidP="004D7A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A516D">
        <w:rPr>
          <w:b/>
          <w:bCs/>
          <w:sz w:val="27"/>
          <w:szCs w:val="27"/>
        </w:rPr>
        <w:lastRenderedPageBreak/>
        <w:t>Пояснительная записка</w:t>
      </w:r>
    </w:p>
    <w:p w:rsidR="00DA1DE4" w:rsidRPr="00E345A7" w:rsidRDefault="00DA1DE4" w:rsidP="00E345A7">
      <w:pPr>
        <w:ind w:firstLine="709"/>
        <w:jc w:val="both"/>
      </w:pPr>
      <w:r w:rsidRPr="00E345A7">
        <w:t>Психолого-педагогическое изучение школьников на протяжении всего периода обучения необходимо для выявления индивидуальных вариантов развития и оказания своевременной помощи.</w:t>
      </w:r>
    </w:p>
    <w:p w:rsidR="000901E9" w:rsidRPr="00E345A7" w:rsidRDefault="00DA1DE4" w:rsidP="00E345A7">
      <w:pPr>
        <w:ind w:firstLine="709"/>
        <w:jc w:val="both"/>
      </w:pPr>
      <w:r w:rsidRPr="00E345A7">
        <w:t xml:space="preserve">Особенно это важно в начальной школе, так как именно здесь учеба – ведущий вид деятельности учащихся. Психологическая служба в системе образования призвана способствовать созданию условий для оптимального развития каждого ребенка. </w:t>
      </w:r>
    </w:p>
    <w:p w:rsidR="00DA1DE4" w:rsidRPr="00E345A7" w:rsidRDefault="00DA1DE4" w:rsidP="00E345A7">
      <w:pPr>
        <w:ind w:firstLine="709"/>
        <w:jc w:val="both"/>
        <w:rPr>
          <w:b/>
          <w:bCs/>
        </w:rPr>
      </w:pPr>
      <w:r w:rsidRPr="00E345A7">
        <w:rPr>
          <w:b/>
          <w:bCs/>
        </w:rPr>
        <w:t>Цель программы</w:t>
      </w:r>
    </w:p>
    <w:p w:rsidR="00DA1DE4" w:rsidRPr="00E345A7" w:rsidRDefault="00DA1DE4" w:rsidP="00E345A7">
      <w:pPr>
        <w:ind w:firstLine="709"/>
        <w:jc w:val="both"/>
      </w:pPr>
      <w:r w:rsidRPr="00E345A7">
        <w:t>Создание оптимальных условий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DA1DE4" w:rsidRPr="00E345A7" w:rsidRDefault="00DA1DE4" w:rsidP="00E345A7">
      <w:pPr>
        <w:ind w:firstLine="709"/>
        <w:jc w:val="both"/>
        <w:rPr>
          <w:b/>
          <w:bCs/>
        </w:rPr>
      </w:pPr>
      <w:r w:rsidRPr="00E345A7">
        <w:rPr>
          <w:b/>
          <w:bCs/>
        </w:rPr>
        <w:t xml:space="preserve">Задачи: </w:t>
      </w:r>
    </w:p>
    <w:p w:rsidR="00DA1DE4" w:rsidRPr="00E345A7" w:rsidRDefault="00DA1DE4" w:rsidP="00E345A7">
      <w:pPr>
        <w:numPr>
          <w:ilvl w:val="0"/>
          <w:numId w:val="1"/>
        </w:numPr>
        <w:ind w:left="0" w:firstLine="709"/>
        <w:jc w:val="both"/>
      </w:pPr>
      <w:r w:rsidRPr="00E345A7">
        <w:t>Актуализация и развитие познавательных процессов и мыслительных операций с учетом уровня актуального развития учащихся;</w:t>
      </w:r>
    </w:p>
    <w:p w:rsidR="00DA1DE4" w:rsidRPr="00E345A7" w:rsidRDefault="00DA1DE4" w:rsidP="00E345A7">
      <w:pPr>
        <w:numPr>
          <w:ilvl w:val="0"/>
          <w:numId w:val="1"/>
        </w:numPr>
        <w:ind w:left="0" w:firstLine="709"/>
        <w:jc w:val="both"/>
      </w:pPr>
      <w:r w:rsidRPr="00E345A7">
        <w:t>Содействие становлению и развитию личностных качеств и эмоционально</w:t>
      </w:r>
      <w:r w:rsidR="00D67865" w:rsidRPr="00E345A7">
        <w:t>-волевых особенностей учащихся;</w:t>
      </w:r>
    </w:p>
    <w:p w:rsidR="00DA1DE4" w:rsidRPr="00E345A7" w:rsidRDefault="00DA1DE4" w:rsidP="00E345A7">
      <w:pPr>
        <w:numPr>
          <w:ilvl w:val="0"/>
          <w:numId w:val="1"/>
        </w:numPr>
        <w:ind w:left="0" w:firstLine="709"/>
        <w:jc w:val="both"/>
      </w:pPr>
      <w:r w:rsidRPr="00E345A7">
        <w:t>Развитие коммуникативных умений и навыков, необходимых для продуктивного взаимодействия с социумом;</w:t>
      </w:r>
    </w:p>
    <w:p w:rsidR="00D67865" w:rsidRPr="00E345A7" w:rsidRDefault="00D67865" w:rsidP="00E345A7">
      <w:pPr>
        <w:pStyle w:val="af"/>
        <w:numPr>
          <w:ilvl w:val="0"/>
          <w:numId w:val="1"/>
        </w:numPr>
        <w:ind w:left="0" w:firstLine="709"/>
        <w:jc w:val="both"/>
      </w:pPr>
      <w:r w:rsidRPr="00E345A7">
        <w:t xml:space="preserve">Развитие и становление личностной сферы учащихся и эмоционально-волевых особенностей. </w:t>
      </w:r>
    </w:p>
    <w:p w:rsidR="00DA1DE4" w:rsidRPr="00E345A7" w:rsidRDefault="00DA1DE4" w:rsidP="00E345A7">
      <w:pPr>
        <w:ind w:firstLine="709"/>
        <w:jc w:val="both"/>
        <w:rPr>
          <w:b/>
          <w:bCs/>
        </w:rPr>
      </w:pPr>
      <w:r w:rsidRPr="00E345A7">
        <w:rPr>
          <w:b/>
          <w:bCs/>
        </w:rPr>
        <w:t>Основные направления</w:t>
      </w:r>
    </w:p>
    <w:p w:rsidR="000901E9" w:rsidRPr="00E345A7" w:rsidRDefault="00DA1DE4" w:rsidP="00E345A7">
      <w:pPr>
        <w:ind w:firstLine="709"/>
        <w:jc w:val="both"/>
      </w:pPr>
      <w:r w:rsidRPr="00E345A7">
        <w:t xml:space="preserve">Диагностическое </w:t>
      </w:r>
    </w:p>
    <w:p w:rsidR="000901E9" w:rsidRPr="00E345A7" w:rsidRDefault="00DA1DE4" w:rsidP="00E345A7">
      <w:pPr>
        <w:ind w:firstLine="709"/>
        <w:jc w:val="both"/>
      </w:pPr>
      <w:r w:rsidRPr="00E345A7">
        <w:t xml:space="preserve">Коррекционно-развивающее </w:t>
      </w:r>
    </w:p>
    <w:p w:rsidR="000901E9" w:rsidRPr="00E345A7" w:rsidRDefault="00DA1DE4" w:rsidP="00E345A7">
      <w:pPr>
        <w:ind w:firstLine="709"/>
        <w:jc w:val="both"/>
      </w:pPr>
      <w:r w:rsidRPr="00E345A7">
        <w:t xml:space="preserve">Аналитическое направление </w:t>
      </w:r>
    </w:p>
    <w:p w:rsidR="00DA1DE4" w:rsidRPr="00E345A7" w:rsidRDefault="00DA1DE4" w:rsidP="00E345A7">
      <w:pPr>
        <w:ind w:firstLine="709"/>
        <w:jc w:val="both"/>
      </w:pPr>
      <w:r w:rsidRPr="00E345A7">
        <w:t xml:space="preserve">Консультативно-просветительское и профилактическое направление </w:t>
      </w:r>
    </w:p>
    <w:p w:rsidR="000901E9" w:rsidRPr="00E345A7" w:rsidRDefault="00DA1DE4" w:rsidP="00E345A7">
      <w:pPr>
        <w:ind w:firstLine="709"/>
        <w:jc w:val="both"/>
      </w:pPr>
      <w:r w:rsidRPr="00E345A7">
        <w:t xml:space="preserve">Организационно-методическое направление </w:t>
      </w:r>
    </w:p>
    <w:p w:rsidR="00D67865" w:rsidRPr="00E345A7" w:rsidRDefault="00D67865" w:rsidP="00E345A7">
      <w:pPr>
        <w:ind w:firstLine="709"/>
        <w:jc w:val="both"/>
      </w:pPr>
      <w:r w:rsidRPr="00E345A7">
        <w:t xml:space="preserve">Материал рассчитан на 32 урока в каждой ступени в год по 25 минут в каждой группе. Проводятся систематически 1 раз в неделю с сентября по май. </w:t>
      </w:r>
    </w:p>
    <w:p w:rsidR="00D67865" w:rsidRPr="00E345A7" w:rsidRDefault="00D67865" w:rsidP="00E345A7">
      <w:pPr>
        <w:ind w:firstLine="709"/>
        <w:jc w:val="both"/>
      </w:pPr>
      <w:r w:rsidRPr="00E345A7">
        <w:t xml:space="preserve">Для </w:t>
      </w:r>
      <w:r w:rsidRPr="00E345A7">
        <w:rPr>
          <w:u w:val="single"/>
        </w:rPr>
        <w:t>оценки эффективности</w:t>
      </w:r>
      <w:r w:rsidRPr="00E345A7">
        <w:t xml:space="preserve"> уроков психологического развития используются следующие показатели:</w:t>
      </w:r>
    </w:p>
    <w:p w:rsidR="00D67865" w:rsidRPr="00E345A7" w:rsidRDefault="00D67865" w:rsidP="00E345A7">
      <w:pPr>
        <w:ind w:firstLine="709"/>
        <w:jc w:val="both"/>
      </w:pPr>
      <w:r w:rsidRPr="00E345A7">
        <w:t> степень помощи, которую оказывает учитель учащимся при выполнении заданий: чем помощь учителя меньше, тем выше самостоятельность учеников и следовательно, выше развивающий эффект занятий;</w:t>
      </w:r>
    </w:p>
    <w:p w:rsidR="00D67865" w:rsidRPr="00E345A7" w:rsidRDefault="00D67865" w:rsidP="00E345A7">
      <w:pPr>
        <w:ind w:firstLine="709"/>
        <w:jc w:val="both"/>
      </w:pPr>
      <w:r w:rsidRPr="00E345A7">
        <w:t> поведение учащихся на занятиях: живость, активность, заинтересованность школьников обеспечивают положительные результаты уроков;</w:t>
      </w:r>
    </w:p>
    <w:p w:rsidR="00D67865" w:rsidRPr="00E345A7" w:rsidRDefault="00D67865" w:rsidP="00E345A7">
      <w:pPr>
        <w:ind w:firstLine="709"/>
        <w:jc w:val="both"/>
      </w:pPr>
      <w:r w:rsidRPr="00E345A7">
        <w:t> результаты выполнения контрольных психологических заданий, в качестве которых даются задания, уже выполнявшиеся учениками, но другие по своему внешнему оформлению, и выявляется, справляются ли ученики с этим заданием самостоятельно;</w:t>
      </w:r>
    </w:p>
    <w:p w:rsidR="00D67865" w:rsidRPr="00E345A7" w:rsidRDefault="00D67865" w:rsidP="003420B5">
      <w:pPr>
        <w:ind w:firstLine="709"/>
        <w:jc w:val="both"/>
      </w:pPr>
      <w:r w:rsidRPr="00E345A7">
        <w:t> косвенным показателем эффективности является повышение успеваемости по различным школьным дисциплинам, а также наблюдения учителей за работой учащихся на других уроках (повышение активности, работоспособности, внимательности, мыслительной активности и т.д.)</w:t>
      </w:r>
    </w:p>
    <w:p w:rsidR="00D67865" w:rsidRPr="00E345A7" w:rsidRDefault="00D67865" w:rsidP="00E345A7">
      <w:pPr>
        <w:ind w:firstLine="709"/>
        <w:jc w:val="both"/>
      </w:pPr>
      <w:r w:rsidRPr="00E345A7">
        <w:t> эмоциональное состояние учеников.</w:t>
      </w:r>
    </w:p>
    <w:p w:rsidR="00DA1DE4" w:rsidRPr="00E345A7" w:rsidRDefault="00DA1DE4" w:rsidP="00E345A7">
      <w:pPr>
        <w:ind w:firstLine="709"/>
        <w:jc w:val="both"/>
        <w:rPr>
          <w:b/>
          <w:bCs/>
        </w:rPr>
      </w:pPr>
      <w:r w:rsidRPr="00E345A7">
        <w:rPr>
          <w:b/>
          <w:bCs/>
        </w:rPr>
        <w:t>Диагностические процедуры в программе</w:t>
      </w:r>
    </w:p>
    <w:p w:rsidR="00DA1DE4" w:rsidRPr="00E345A7" w:rsidRDefault="00DA1DE4" w:rsidP="00E345A7">
      <w:pPr>
        <w:ind w:firstLine="709"/>
        <w:jc w:val="both"/>
      </w:pPr>
      <w:r w:rsidRPr="00E345A7">
        <w:t>Важным аспектом реализации программы сопровождения детей является проведение психодиагностических исследований с целью получения информации о динамике психического развития детей</w:t>
      </w:r>
      <w:r w:rsidR="00D67865" w:rsidRPr="00E345A7">
        <w:t>,</w:t>
      </w:r>
      <w:r w:rsidRPr="00E345A7">
        <w:t xml:space="preserve"> выработки рекомендаций по оптимизации учебно-воспитательного процесса, оценки эффективности коррекционно-развивающей работы.</w:t>
      </w:r>
    </w:p>
    <w:p w:rsidR="00DA1DE4" w:rsidRPr="00E345A7" w:rsidRDefault="00DA1DE4" w:rsidP="00E345A7">
      <w:pPr>
        <w:ind w:firstLine="709"/>
        <w:jc w:val="both"/>
        <w:rPr>
          <w:i/>
          <w:iCs/>
        </w:rPr>
      </w:pPr>
      <w:r w:rsidRPr="00E345A7">
        <w:rPr>
          <w:i/>
          <w:iCs/>
        </w:rPr>
        <w:t>Диагностическая работа включает:</w:t>
      </w:r>
    </w:p>
    <w:p w:rsidR="00DA1DE4" w:rsidRPr="00E345A7" w:rsidRDefault="00DA1DE4" w:rsidP="00E345A7">
      <w:pPr>
        <w:ind w:firstLine="709"/>
        <w:jc w:val="both"/>
      </w:pPr>
      <w:r w:rsidRPr="00E345A7">
        <w:t>– изучение развития эмоционально-волевой сферы и личностных особенностей</w:t>
      </w:r>
      <w:r w:rsidR="00D67865" w:rsidRPr="00E345A7">
        <w:t>, когнитивных способностей</w:t>
      </w:r>
      <w:r w:rsidRPr="00E345A7">
        <w:t xml:space="preserve"> обучающихся;</w:t>
      </w:r>
    </w:p>
    <w:p w:rsidR="00DA1DE4" w:rsidRPr="00E345A7" w:rsidRDefault="00DA1DE4" w:rsidP="00E345A7">
      <w:pPr>
        <w:ind w:firstLine="709"/>
        <w:jc w:val="both"/>
      </w:pPr>
      <w:r w:rsidRPr="00E345A7">
        <w:t>– изучение социальной ситуации развития и условий семейного воспитания ребёнка;</w:t>
      </w:r>
    </w:p>
    <w:p w:rsidR="00D67865" w:rsidRPr="00E345A7" w:rsidRDefault="00D67865" w:rsidP="00E345A7">
      <w:pPr>
        <w:ind w:firstLine="709"/>
        <w:jc w:val="both"/>
      </w:pPr>
      <w:r w:rsidRPr="00E345A7">
        <w:t>–</w:t>
      </w:r>
      <w:r w:rsidR="003420B5">
        <w:t xml:space="preserve"> </w:t>
      </w:r>
      <w:r w:rsidRPr="00E345A7">
        <w:t>углубленное исследование детей "группы риска";</w:t>
      </w:r>
    </w:p>
    <w:p w:rsidR="00DA1DE4" w:rsidRPr="00E345A7" w:rsidRDefault="00DA1DE4" w:rsidP="00E345A7">
      <w:pPr>
        <w:ind w:firstLine="709"/>
        <w:jc w:val="both"/>
      </w:pPr>
      <w:r w:rsidRPr="00E345A7">
        <w:lastRenderedPageBreak/>
        <w:t>– анализ успешности коррекционно-развивающей работы</w:t>
      </w:r>
      <w:r w:rsidR="00D67865" w:rsidRPr="00E345A7">
        <w:t>, диагностика сформированности УУД</w:t>
      </w:r>
      <w:r w:rsidRPr="00E345A7">
        <w:t>.</w:t>
      </w:r>
    </w:p>
    <w:p w:rsidR="00DA1DE4" w:rsidRPr="00FA516D" w:rsidRDefault="00DA1DE4" w:rsidP="00DA1DE4">
      <w:pPr>
        <w:spacing w:before="100" w:beforeAutospacing="1" w:after="100" w:afterAutospacing="1"/>
        <w:jc w:val="center"/>
      </w:pPr>
      <w:r w:rsidRPr="00FA516D">
        <w:rPr>
          <w:b/>
          <w:bCs/>
        </w:rPr>
        <w:t>Диагностические процедуры в программе.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0"/>
        <w:gridCol w:w="6086"/>
      </w:tblGrid>
      <w:tr w:rsidR="009601BF" w:rsidRPr="00FA516D" w:rsidTr="00E345A7">
        <w:trPr>
          <w:tblCellSpacing w:w="7" w:type="dxa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FA516D" w:rsidRDefault="009601BF" w:rsidP="00DA1DE4">
            <w:r w:rsidRPr="00FA516D">
              <w:rPr>
                <w:b/>
                <w:bCs/>
              </w:rPr>
              <w:t>Диагностический инструментарий</w:t>
            </w:r>
          </w:p>
        </w:tc>
        <w:tc>
          <w:tcPr>
            <w:tcW w:w="6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FA516D" w:rsidRDefault="009601BF" w:rsidP="00DA1DE4">
            <w:r w:rsidRPr="00FA516D">
              <w:rPr>
                <w:b/>
                <w:bCs/>
              </w:rPr>
              <w:t>Цель</w:t>
            </w:r>
          </w:p>
        </w:tc>
      </w:tr>
      <w:tr w:rsidR="009601BF" w:rsidRPr="00FA516D" w:rsidTr="00E345A7">
        <w:trPr>
          <w:tblCellSpacing w:w="7" w:type="dxa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FA516D" w:rsidRDefault="009601BF" w:rsidP="009601BF">
            <w:r w:rsidRPr="00FA516D">
              <w:t xml:space="preserve">– методика </w:t>
            </w:r>
            <w:proofErr w:type="spellStart"/>
            <w:r w:rsidRPr="00FA516D">
              <w:t>Э.Ф.Замбицявичене</w:t>
            </w:r>
            <w:proofErr w:type="spellEnd"/>
            <w:r w:rsidRPr="00FA516D">
              <w:t xml:space="preserve"> (сокращенный вариант, первая серия) “Определение уровня умственного развития младших школьников”;</w:t>
            </w:r>
          </w:p>
          <w:p w:rsidR="009601BF" w:rsidRPr="00FA516D" w:rsidRDefault="009601BF" w:rsidP="009601BF">
            <w:r w:rsidRPr="00FA516D">
              <w:t xml:space="preserve">– методика “Таблицы </w:t>
            </w:r>
            <w:proofErr w:type="spellStart"/>
            <w:r w:rsidRPr="00FA516D">
              <w:t>Шульте</w:t>
            </w:r>
            <w:proofErr w:type="spellEnd"/>
            <w:r w:rsidRPr="00FA516D">
              <w:t>”;</w:t>
            </w:r>
          </w:p>
          <w:p w:rsidR="009601BF" w:rsidRPr="00FA516D" w:rsidRDefault="009601BF" w:rsidP="009601BF">
            <w:r w:rsidRPr="00FA516D">
              <w:t xml:space="preserve">– методики “Узнавание фигур”, “Заучивание десяти слов” </w:t>
            </w:r>
            <w:proofErr w:type="spellStart"/>
            <w:r w:rsidRPr="00FA516D">
              <w:t>А.Р.Лурии</w:t>
            </w:r>
            <w:proofErr w:type="spellEnd"/>
          </w:p>
        </w:tc>
        <w:tc>
          <w:tcPr>
            <w:tcW w:w="6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FA516D" w:rsidRDefault="009601BF" w:rsidP="009601BF">
            <w:r w:rsidRPr="00FA516D">
              <w:t>– изучение уровня умственного развития учащихся и определение их актуального состояния;</w:t>
            </w:r>
          </w:p>
          <w:p w:rsidR="009601BF" w:rsidRPr="00FA516D" w:rsidRDefault="009601BF" w:rsidP="009601BF">
            <w:r w:rsidRPr="00FA516D">
              <w:t>– оценка параметров внимания и работоспособности учащихся: распределения, объема, врабатываемости, устойчивости и истощаемости;</w:t>
            </w:r>
          </w:p>
          <w:p w:rsidR="009601BF" w:rsidRPr="00FA516D" w:rsidRDefault="009601BF" w:rsidP="009601BF">
            <w:r w:rsidRPr="00FA516D">
              <w:t>– изучение особенностей памяти (непосредственного запоминания), утомляемости, активного внимания; определение ведущего типа запоминания</w:t>
            </w:r>
          </w:p>
        </w:tc>
      </w:tr>
      <w:tr w:rsidR="009601BF" w:rsidRPr="00FA516D" w:rsidTr="00E345A7">
        <w:trPr>
          <w:tblCellSpacing w:w="7" w:type="dxa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9601BF" w:rsidRDefault="009601BF" w:rsidP="00E345A7">
            <w:pPr>
              <w:contextualSpacing/>
              <w:jc w:val="both"/>
            </w:pPr>
            <w:r w:rsidRPr="009601BF">
              <w:t>Методика «Корректурная проба» (буквенная, значки)</w:t>
            </w:r>
            <w:r w:rsidR="00E345A7">
              <w:t>.</w:t>
            </w:r>
          </w:p>
        </w:tc>
        <w:tc>
          <w:tcPr>
            <w:tcW w:w="6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9601BF" w:rsidRDefault="009601BF" w:rsidP="009601BF">
            <w:pPr>
              <w:jc w:val="both"/>
            </w:pPr>
            <w:r w:rsidRPr="009601BF">
              <w:t>Уровень сформированности регулятивных УУД</w:t>
            </w:r>
          </w:p>
        </w:tc>
      </w:tr>
      <w:tr w:rsidR="009601BF" w:rsidRPr="00FA516D" w:rsidTr="00E345A7">
        <w:trPr>
          <w:tblCellSpacing w:w="7" w:type="dxa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9601BF" w:rsidRDefault="009601BF" w:rsidP="00E345A7">
            <w:pPr>
              <w:contextualSpacing/>
              <w:jc w:val="both"/>
            </w:pPr>
            <w:r w:rsidRPr="009601BF">
              <w:t>«Лесенка»</w:t>
            </w:r>
            <w:r>
              <w:t>;</w:t>
            </w:r>
            <w:r w:rsidRPr="009601BF">
              <w:t xml:space="preserve"> анкета по оценке уровня школьной  мотивации</w:t>
            </w:r>
            <w:r>
              <w:t>;</w:t>
            </w:r>
            <w:r w:rsidRPr="009601BF">
              <w:t xml:space="preserve"> методика «Что такое хорошо и что такое плохо»</w:t>
            </w:r>
            <w:r w:rsidR="00E345A7">
              <w:t>.</w:t>
            </w:r>
          </w:p>
        </w:tc>
        <w:tc>
          <w:tcPr>
            <w:tcW w:w="6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9601BF" w:rsidRDefault="009601BF" w:rsidP="009601BF">
            <w:pPr>
              <w:jc w:val="both"/>
            </w:pPr>
            <w:r w:rsidRPr="009601BF">
              <w:t>Уровень сформированности личностных УУД</w:t>
            </w:r>
          </w:p>
        </w:tc>
      </w:tr>
      <w:tr w:rsidR="009601BF" w:rsidRPr="00FA516D" w:rsidTr="00E345A7">
        <w:trPr>
          <w:tblCellSpacing w:w="7" w:type="dxa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9601BF" w:rsidRDefault="009601BF" w:rsidP="009601BF">
            <w:pPr>
              <w:contextualSpacing/>
              <w:jc w:val="both"/>
            </w:pPr>
            <w:r w:rsidRPr="009601BF">
              <w:t>"Выделение существенных признаков"</w:t>
            </w:r>
          </w:p>
        </w:tc>
        <w:tc>
          <w:tcPr>
            <w:tcW w:w="6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9601BF" w:rsidRDefault="009601BF" w:rsidP="009601BF">
            <w:pPr>
              <w:jc w:val="both"/>
            </w:pPr>
            <w:r w:rsidRPr="009601BF">
              <w:t>Уровень сформированности познавательных УУД</w:t>
            </w:r>
          </w:p>
        </w:tc>
      </w:tr>
      <w:tr w:rsidR="009601BF" w:rsidRPr="00FA516D" w:rsidTr="00E345A7">
        <w:trPr>
          <w:tblCellSpacing w:w="7" w:type="dxa"/>
        </w:trPr>
        <w:tc>
          <w:tcPr>
            <w:tcW w:w="4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9601BF" w:rsidRDefault="009601BF" w:rsidP="009601BF">
            <w:pPr>
              <w:contextualSpacing/>
              <w:jc w:val="both"/>
            </w:pPr>
            <w:r w:rsidRPr="009601BF">
              <w:t>Наблюдение</w:t>
            </w:r>
            <w:r>
              <w:t xml:space="preserve">, </w:t>
            </w:r>
            <w:r w:rsidRPr="009601BF">
              <w:t>Методика «Рукавички»</w:t>
            </w:r>
          </w:p>
        </w:tc>
        <w:tc>
          <w:tcPr>
            <w:tcW w:w="6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01BF" w:rsidRPr="009601BF" w:rsidRDefault="009601BF" w:rsidP="009601BF">
            <w:pPr>
              <w:jc w:val="both"/>
            </w:pPr>
            <w:r w:rsidRPr="009601BF">
              <w:t>Уровень сформированности коммуникативных УУД</w:t>
            </w:r>
          </w:p>
        </w:tc>
      </w:tr>
    </w:tbl>
    <w:p w:rsidR="00DA1DE4" w:rsidRPr="00FA516D" w:rsidRDefault="00DA1DE4" w:rsidP="009601BF">
      <w:pPr>
        <w:rPr>
          <w:i/>
          <w:iCs/>
        </w:rPr>
      </w:pPr>
      <w:r w:rsidRPr="00FA516D">
        <w:rPr>
          <w:i/>
          <w:iCs/>
        </w:rPr>
        <w:t>Консультативная работа включает:</w:t>
      </w:r>
    </w:p>
    <w:p w:rsidR="00DA1DE4" w:rsidRPr="00FA516D" w:rsidRDefault="00DA1DE4" w:rsidP="009601BF">
      <w:r w:rsidRPr="00FA516D">
        <w:t>– выработку совместных обоснованных рекомендаций по основным направлениям работы с обучающимся;</w:t>
      </w:r>
    </w:p>
    <w:p w:rsidR="00DA1DE4" w:rsidRPr="00FA516D" w:rsidRDefault="00DA1DE4" w:rsidP="009601BF">
      <w:r w:rsidRPr="00FA516D">
        <w:t xml:space="preserve">– консультирование специалистами педагогов по выбору индивидуально-ориентированных методов и приёмов работы с обучающимся; </w:t>
      </w:r>
    </w:p>
    <w:p w:rsidR="00DA1DE4" w:rsidRPr="00FA516D" w:rsidRDefault="00DA1DE4" w:rsidP="009601BF">
      <w:r w:rsidRPr="00FA516D">
        <w:t>– консультативную помощь семье в вопросах выбора стратегии воспитания и приёмов обучения ребёнка;</w:t>
      </w:r>
    </w:p>
    <w:p w:rsidR="00DA1DE4" w:rsidRPr="00FA516D" w:rsidRDefault="00DA1DE4" w:rsidP="009601BF">
      <w:r w:rsidRPr="00FA516D">
        <w:t>–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– вопросов, связанных с особенностями образовательного процесса и сопровождения детей</w:t>
      </w:r>
      <w:r w:rsidR="009601BF">
        <w:t>;</w:t>
      </w:r>
      <w:r w:rsidRPr="00FA516D">
        <w:t xml:space="preserve"> </w:t>
      </w:r>
    </w:p>
    <w:p w:rsidR="00DA1DE4" w:rsidRPr="00FA516D" w:rsidRDefault="00DA1DE4" w:rsidP="009601BF">
      <w:pPr>
        <w:rPr>
          <w:i/>
          <w:iCs/>
        </w:rPr>
      </w:pPr>
      <w:r w:rsidRPr="00FA516D">
        <w:rPr>
          <w:i/>
          <w:iCs/>
        </w:rPr>
        <w:t>Коррекционно-развивающая работа включает:</w:t>
      </w:r>
    </w:p>
    <w:p w:rsidR="00DA1DE4" w:rsidRPr="00FA516D" w:rsidRDefault="00DA1DE4" w:rsidP="009601BF">
      <w:r w:rsidRPr="00FA516D">
        <w:t>– 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9601BF" w:rsidRDefault="00DA1DE4" w:rsidP="009601BF">
      <w:r w:rsidRPr="00FA516D">
        <w:t>–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</w:t>
      </w:r>
      <w:r w:rsidR="009601BF">
        <w:t>;</w:t>
      </w:r>
    </w:p>
    <w:p w:rsidR="00DA1DE4" w:rsidRDefault="00DA1DE4" w:rsidP="009601BF">
      <w:r w:rsidRPr="00FA516D">
        <w:t>– развитие эмоционально-волевой и личностной сфер ребёнка</w:t>
      </w:r>
      <w:r w:rsidR="009601BF">
        <w:t xml:space="preserve"> и </w:t>
      </w:r>
      <w:proofErr w:type="spellStart"/>
      <w:r w:rsidR="009601BF">
        <w:t>психокоррекцию</w:t>
      </w:r>
      <w:proofErr w:type="spellEnd"/>
      <w:r w:rsidR="009601BF">
        <w:t xml:space="preserve"> его поведения.</w:t>
      </w:r>
    </w:p>
    <w:p w:rsidR="009601BF" w:rsidRDefault="009601BF" w:rsidP="009601BF"/>
    <w:p w:rsidR="009601BF" w:rsidRDefault="009601BF" w:rsidP="009601BF"/>
    <w:p w:rsidR="009601BF" w:rsidRDefault="009601BF" w:rsidP="009601BF"/>
    <w:p w:rsidR="003420B5" w:rsidRDefault="003420B5" w:rsidP="009601BF"/>
    <w:p w:rsidR="003420B5" w:rsidRDefault="003420B5" w:rsidP="009601BF"/>
    <w:p w:rsidR="003420B5" w:rsidRDefault="003420B5" w:rsidP="009601BF"/>
    <w:p w:rsidR="003420B5" w:rsidRDefault="003420B5" w:rsidP="009601BF"/>
    <w:p w:rsidR="003420B5" w:rsidRDefault="003420B5" w:rsidP="009601BF"/>
    <w:p w:rsidR="009601BF" w:rsidRDefault="009601BF" w:rsidP="009601BF"/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78"/>
        <w:gridCol w:w="5922"/>
        <w:gridCol w:w="1156"/>
      </w:tblGrid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r w:rsidRPr="00FF3838">
              <w:rPr>
                <w:sz w:val="22"/>
                <w:szCs w:val="22"/>
              </w:rPr>
              <w:lastRenderedPageBreak/>
              <w:t>Направление работы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r w:rsidRPr="00FF3838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1460DB">
            <w:r w:rsidRPr="00FF3838">
              <w:rPr>
                <w:sz w:val="22"/>
                <w:szCs w:val="22"/>
              </w:rPr>
              <w:t xml:space="preserve">Кол-во </w:t>
            </w:r>
            <w:r w:rsidR="001460DB" w:rsidRPr="00FF3838">
              <w:rPr>
                <w:sz w:val="22"/>
                <w:szCs w:val="22"/>
              </w:rPr>
              <w:t>занятий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r w:rsidRPr="00FF3838">
              <w:rPr>
                <w:sz w:val="22"/>
                <w:szCs w:val="22"/>
              </w:rPr>
              <w:t>“Давайте поиграем!”</w:t>
            </w:r>
          </w:p>
          <w:p w:rsidR="00DA1DE4" w:rsidRPr="00FF3838" w:rsidRDefault="00DA1DE4" w:rsidP="00DA1DE4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>Цель: профилактики школьной дезадаптации, снятия нервно-психического напряжения, сплочения классного коллектива.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A22721" w:rsidP="00DA1DE4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>Занятие 1-2</w:t>
            </w:r>
            <w:r w:rsidR="00DA1DE4" w:rsidRPr="00FF3838">
              <w:rPr>
                <w:sz w:val="22"/>
                <w:szCs w:val="22"/>
              </w:rPr>
              <w:t>. Развитие навыков сотрудничества, доверительного отношения друг другу.</w:t>
            </w:r>
          </w:p>
          <w:p w:rsidR="00DA1DE4" w:rsidRPr="00FF3838" w:rsidRDefault="00DA1DE4" w:rsidP="00DA1DE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172880" w:rsidP="001460DB">
            <w:r w:rsidRPr="00FF3838">
              <w:rPr>
                <w:sz w:val="22"/>
                <w:szCs w:val="22"/>
              </w:rPr>
              <w:t xml:space="preserve">2 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r w:rsidRPr="00FF3838">
              <w:rPr>
                <w:sz w:val="22"/>
                <w:szCs w:val="22"/>
              </w:rPr>
              <w:t xml:space="preserve">“Путешествие в Солнечный город”. </w:t>
            </w:r>
          </w:p>
          <w:p w:rsidR="00DA1DE4" w:rsidRPr="00FF3838" w:rsidRDefault="00DA1DE4" w:rsidP="00DA1DE4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 xml:space="preserve">Цель: формирование положительной учебной мотивации 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A22721" w:rsidP="00FF3838">
            <w:r w:rsidRPr="00FF3838">
              <w:rPr>
                <w:sz w:val="22"/>
                <w:szCs w:val="22"/>
              </w:rPr>
              <w:t>Занятие 3</w:t>
            </w:r>
            <w:r w:rsidR="00DA1DE4" w:rsidRPr="00FF3838">
              <w:rPr>
                <w:sz w:val="22"/>
                <w:szCs w:val="22"/>
              </w:rPr>
              <w:t>. Формирование у детей мотивации на совместную работу, способствовать развитию навыков коллективного сотрудничества.</w:t>
            </w:r>
          </w:p>
          <w:p w:rsidR="00DA1DE4" w:rsidRPr="00FF3838" w:rsidRDefault="00A22721" w:rsidP="00FF3838">
            <w:r w:rsidRPr="00FF3838">
              <w:rPr>
                <w:sz w:val="22"/>
                <w:szCs w:val="22"/>
              </w:rPr>
              <w:t>Занятие 4</w:t>
            </w:r>
            <w:r w:rsidR="00DA1DE4" w:rsidRPr="00FF3838">
              <w:rPr>
                <w:sz w:val="22"/>
                <w:szCs w:val="22"/>
              </w:rPr>
              <w:t>. Формирование положительной учебной мотивации.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172880" w:rsidP="001460DB">
            <w:r w:rsidRPr="00FF3838">
              <w:rPr>
                <w:sz w:val="22"/>
                <w:szCs w:val="22"/>
              </w:rPr>
              <w:t>2</w:t>
            </w:r>
            <w:r w:rsidR="00DA1DE4" w:rsidRPr="00FF3838">
              <w:rPr>
                <w:sz w:val="22"/>
                <w:szCs w:val="22"/>
              </w:rPr>
              <w:t xml:space="preserve"> 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>“Поможем Незнайке”</w:t>
            </w:r>
          </w:p>
          <w:p w:rsidR="00DA1DE4" w:rsidRPr="00FF3838" w:rsidRDefault="00DA1DE4" w:rsidP="00DA1DE4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>Цель: развитие произвольного внимания и поведения.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A22721" w:rsidP="00FF3838">
            <w:r w:rsidRPr="00FF3838">
              <w:rPr>
                <w:sz w:val="22"/>
                <w:szCs w:val="22"/>
              </w:rPr>
              <w:t>Занятие 5</w:t>
            </w:r>
            <w:r w:rsidR="00DA1DE4" w:rsidRPr="00FF3838">
              <w:rPr>
                <w:sz w:val="22"/>
                <w:szCs w:val="22"/>
              </w:rPr>
              <w:t>. Развитие концентрации внимания, саморегуляции и самоконтроля.</w:t>
            </w:r>
          </w:p>
          <w:p w:rsidR="00DA1DE4" w:rsidRPr="00FF3838" w:rsidRDefault="00A22721" w:rsidP="00FF3838">
            <w:r w:rsidRPr="00FF3838">
              <w:rPr>
                <w:sz w:val="22"/>
                <w:szCs w:val="22"/>
              </w:rPr>
              <w:t>Занятие 6</w:t>
            </w:r>
            <w:r w:rsidR="00DA1DE4" w:rsidRPr="00FF3838">
              <w:rPr>
                <w:sz w:val="22"/>
                <w:szCs w:val="22"/>
              </w:rPr>
              <w:t>. Развитие переключения внимания и умения действовать по правилу.</w:t>
            </w:r>
          </w:p>
          <w:p w:rsidR="00DA1DE4" w:rsidRPr="00FF3838" w:rsidRDefault="00DA1DE4" w:rsidP="00FF3838">
            <w:r w:rsidRPr="00FF3838">
              <w:rPr>
                <w:sz w:val="22"/>
                <w:szCs w:val="22"/>
              </w:rPr>
              <w:t>З</w:t>
            </w:r>
            <w:r w:rsidR="00A22721" w:rsidRPr="00FF3838">
              <w:rPr>
                <w:sz w:val="22"/>
                <w:szCs w:val="22"/>
              </w:rPr>
              <w:t>анятие 7</w:t>
            </w:r>
            <w:r w:rsidRPr="00FF3838">
              <w:rPr>
                <w:sz w:val="22"/>
                <w:szCs w:val="22"/>
              </w:rPr>
              <w:t>. Тренировка распределения внимания.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172880" w:rsidP="001460DB">
            <w:r w:rsidRPr="00FF3838">
              <w:rPr>
                <w:sz w:val="22"/>
                <w:szCs w:val="22"/>
              </w:rPr>
              <w:t xml:space="preserve">3 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>“Письмо жителей Солнечного города”</w:t>
            </w:r>
          </w:p>
          <w:p w:rsidR="00DA1DE4" w:rsidRPr="00FF3838" w:rsidRDefault="00DA1DE4" w:rsidP="00DA1DE4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 xml:space="preserve">Цель: развитие </w:t>
            </w:r>
            <w:proofErr w:type="spellStart"/>
            <w:r w:rsidRPr="00FF3838">
              <w:rPr>
                <w:sz w:val="22"/>
                <w:szCs w:val="22"/>
              </w:rPr>
              <w:t>мнемических</w:t>
            </w:r>
            <w:proofErr w:type="spellEnd"/>
            <w:r w:rsidRPr="00FF3838">
              <w:rPr>
                <w:sz w:val="22"/>
                <w:szCs w:val="22"/>
              </w:rPr>
              <w:t xml:space="preserve"> способностей детей.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A22721" w:rsidP="00FF3838">
            <w:r w:rsidRPr="00FF3838">
              <w:rPr>
                <w:sz w:val="22"/>
                <w:szCs w:val="22"/>
              </w:rPr>
              <w:t>Занятие 8</w:t>
            </w:r>
            <w:r w:rsidR="00DA1DE4" w:rsidRPr="00FF3838">
              <w:rPr>
                <w:sz w:val="22"/>
                <w:szCs w:val="22"/>
              </w:rPr>
              <w:t>. Развитие объема кратковременной оперативной памяти</w:t>
            </w:r>
          </w:p>
          <w:p w:rsidR="00DA1DE4" w:rsidRPr="00FF3838" w:rsidRDefault="00A22721" w:rsidP="00FF3838">
            <w:r w:rsidRPr="00FF3838">
              <w:rPr>
                <w:sz w:val="22"/>
                <w:szCs w:val="22"/>
              </w:rPr>
              <w:t xml:space="preserve">Занятие </w:t>
            </w:r>
            <w:r w:rsidR="00DA1DE4" w:rsidRPr="00FF3838">
              <w:rPr>
                <w:sz w:val="22"/>
                <w:szCs w:val="22"/>
              </w:rPr>
              <w:t>9. Развитие механической зрительной и слуховой памяти.</w:t>
            </w:r>
          </w:p>
          <w:p w:rsidR="00DA1DE4" w:rsidRPr="00FF3838" w:rsidRDefault="00A22721" w:rsidP="00FF3838">
            <w:r w:rsidRPr="00FF3838">
              <w:rPr>
                <w:sz w:val="22"/>
                <w:szCs w:val="22"/>
              </w:rPr>
              <w:t>Занятие 1</w:t>
            </w:r>
            <w:r w:rsidR="00DA1DE4" w:rsidRPr="00FF3838">
              <w:rPr>
                <w:sz w:val="22"/>
                <w:szCs w:val="22"/>
              </w:rPr>
              <w:t xml:space="preserve">0. Развитие ассоциативной памяти. </w:t>
            </w:r>
          </w:p>
          <w:p w:rsidR="00DA1DE4" w:rsidRPr="00FF3838" w:rsidRDefault="00DA1DE4" w:rsidP="00FF383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172880" w:rsidP="001460DB">
            <w:r w:rsidRPr="00FF3838">
              <w:rPr>
                <w:sz w:val="22"/>
                <w:szCs w:val="22"/>
              </w:rPr>
              <w:t xml:space="preserve">3 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r w:rsidRPr="00FF3838">
              <w:rPr>
                <w:sz w:val="22"/>
                <w:szCs w:val="22"/>
              </w:rPr>
              <w:t xml:space="preserve">“Путешествие в </w:t>
            </w:r>
            <w:proofErr w:type="spellStart"/>
            <w:r w:rsidRPr="00FF3838">
              <w:rPr>
                <w:sz w:val="22"/>
                <w:szCs w:val="22"/>
              </w:rPr>
              <w:t>Вообразилию</w:t>
            </w:r>
            <w:proofErr w:type="spellEnd"/>
            <w:r w:rsidRPr="00FF3838">
              <w:rPr>
                <w:sz w:val="22"/>
                <w:szCs w:val="22"/>
              </w:rPr>
              <w:t>”</w:t>
            </w:r>
          </w:p>
          <w:p w:rsidR="00DA1DE4" w:rsidRPr="00FF3838" w:rsidRDefault="00DA1DE4" w:rsidP="00DA1DE4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 xml:space="preserve">Цель: развитие воображения учащихся; навыков совместной творческой деятельности, стимулирование </w:t>
            </w:r>
            <w:proofErr w:type="spellStart"/>
            <w:r w:rsidRPr="00FF3838">
              <w:rPr>
                <w:sz w:val="22"/>
                <w:szCs w:val="22"/>
              </w:rPr>
              <w:t>креативных</w:t>
            </w:r>
            <w:proofErr w:type="spellEnd"/>
            <w:r w:rsidRPr="00FF3838">
              <w:rPr>
                <w:sz w:val="22"/>
                <w:szCs w:val="22"/>
              </w:rPr>
              <w:t xml:space="preserve"> возможностей детей. 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A22721" w:rsidP="00FF3838">
            <w:r w:rsidRPr="00FF3838">
              <w:rPr>
                <w:sz w:val="22"/>
                <w:szCs w:val="22"/>
              </w:rPr>
              <w:t>Занятие 1</w:t>
            </w:r>
            <w:r w:rsidR="00DA1DE4" w:rsidRPr="00FF3838">
              <w:rPr>
                <w:sz w:val="22"/>
                <w:szCs w:val="22"/>
              </w:rPr>
              <w:t xml:space="preserve">1. Упорядочить представления детей о том, что такое воображение и фантазия. </w:t>
            </w:r>
          </w:p>
          <w:p w:rsidR="00DA1DE4" w:rsidRPr="00FF3838" w:rsidRDefault="007B2B97" w:rsidP="00FF3838">
            <w:r>
              <w:rPr>
                <w:sz w:val="22"/>
                <w:szCs w:val="22"/>
              </w:rPr>
              <w:t>Занятие 1</w:t>
            </w:r>
            <w:r w:rsidR="00DA1DE4" w:rsidRPr="00FF3838">
              <w:rPr>
                <w:sz w:val="22"/>
                <w:szCs w:val="22"/>
              </w:rPr>
              <w:t>2. Развитие навыков совместной творческой деятельности.</w:t>
            </w:r>
          </w:p>
          <w:p w:rsidR="00DA1DE4" w:rsidRPr="00FF3838" w:rsidRDefault="00A22721" w:rsidP="00FF3838">
            <w:r w:rsidRPr="00FF3838">
              <w:rPr>
                <w:sz w:val="22"/>
                <w:szCs w:val="22"/>
              </w:rPr>
              <w:t>Занятие 13</w:t>
            </w:r>
            <w:r w:rsidR="00DA1DE4" w:rsidRPr="00FF3838">
              <w:rPr>
                <w:sz w:val="22"/>
                <w:szCs w:val="22"/>
              </w:rPr>
              <w:t>. Развитие воображения учащихся.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172880" w:rsidP="001460DB">
            <w:r w:rsidRPr="00FF3838">
              <w:rPr>
                <w:sz w:val="22"/>
                <w:szCs w:val="22"/>
              </w:rPr>
              <w:t xml:space="preserve">3 </w:t>
            </w:r>
          </w:p>
        </w:tc>
      </w:tr>
      <w:tr w:rsidR="00724289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63BD" w:rsidRPr="00FF3838" w:rsidRDefault="00FB63BD" w:rsidP="00FB63BD">
            <w:r w:rsidRPr="00FF3838">
              <w:rPr>
                <w:sz w:val="22"/>
                <w:szCs w:val="22"/>
              </w:rPr>
              <w:t>“</w:t>
            </w:r>
            <w:proofErr w:type="spellStart"/>
            <w:r w:rsidRPr="00FF3838">
              <w:rPr>
                <w:sz w:val="22"/>
                <w:szCs w:val="22"/>
              </w:rPr>
              <w:t>Знайкина</w:t>
            </w:r>
            <w:proofErr w:type="spellEnd"/>
            <w:r w:rsidRPr="00FF3838">
              <w:rPr>
                <w:sz w:val="22"/>
                <w:szCs w:val="22"/>
              </w:rPr>
              <w:t xml:space="preserve"> олимпиада”</w:t>
            </w:r>
          </w:p>
          <w:p w:rsidR="00E345A7" w:rsidRPr="00FF3838" w:rsidRDefault="00E345A7" w:rsidP="00FB63BD">
            <w:r w:rsidRPr="00FF3838">
              <w:rPr>
                <w:sz w:val="22"/>
                <w:szCs w:val="22"/>
              </w:rPr>
              <w:t>Цель: развитие мыслительных процессов и зрительно-моторной координации</w:t>
            </w:r>
          </w:p>
          <w:p w:rsidR="00FB63BD" w:rsidRPr="00FF3838" w:rsidRDefault="00FB63BD" w:rsidP="00FB63BD"/>
          <w:p w:rsidR="00724289" w:rsidRPr="00FF3838" w:rsidRDefault="00724289" w:rsidP="00DA1DE4"/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45A7" w:rsidRPr="00FF3838" w:rsidRDefault="00E345A7" w:rsidP="00FF3838">
            <w:r w:rsidRPr="00FF3838">
              <w:rPr>
                <w:sz w:val="22"/>
                <w:szCs w:val="22"/>
              </w:rPr>
              <w:t xml:space="preserve">Занятие 14. Развитие логического и понятийного мышления. </w:t>
            </w:r>
          </w:p>
          <w:p w:rsidR="00E345A7" w:rsidRPr="00FF3838" w:rsidRDefault="00E345A7" w:rsidP="00FF3838">
            <w:r w:rsidRPr="00FF3838">
              <w:rPr>
                <w:sz w:val="22"/>
                <w:szCs w:val="22"/>
              </w:rPr>
              <w:t>Занятие 15. Развитие логического мышления и сообразительности.</w:t>
            </w:r>
          </w:p>
          <w:p w:rsidR="00E345A7" w:rsidRPr="00FF3838" w:rsidRDefault="00E345A7" w:rsidP="00FF3838">
            <w:r w:rsidRPr="00FF3838">
              <w:rPr>
                <w:sz w:val="22"/>
                <w:szCs w:val="22"/>
              </w:rPr>
              <w:t>Занятие 16. Развитие умения устанавливать причинно–следственные отношения.</w:t>
            </w:r>
          </w:p>
          <w:p w:rsidR="00E345A7" w:rsidRPr="00FF3838" w:rsidRDefault="00E345A7" w:rsidP="00FF3838">
            <w:r w:rsidRPr="00FF3838">
              <w:rPr>
                <w:sz w:val="22"/>
                <w:szCs w:val="22"/>
              </w:rPr>
              <w:t>Занятие 17. Развитие умения обобщать и находить противоположности.</w:t>
            </w:r>
          </w:p>
          <w:p w:rsidR="00724289" w:rsidRPr="00FF3838" w:rsidRDefault="00E345A7" w:rsidP="00FF3838">
            <w:r w:rsidRPr="00FF3838">
              <w:rPr>
                <w:sz w:val="22"/>
                <w:szCs w:val="22"/>
              </w:rPr>
              <w:t>Занятие 18. Развитие умения анализировать, сравнивать, классифицировать, обобщать.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4289" w:rsidRPr="00FF3838" w:rsidRDefault="00E345A7" w:rsidP="001460DB">
            <w:r w:rsidRPr="00FF3838">
              <w:rPr>
                <w:sz w:val="22"/>
                <w:szCs w:val="22"/>
              </w:rPr>
              <w:t>5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FF3838">
            <w:r w:rsidRPr="00FF3838">
              <w:rPr>
                <w:sz w:val="22"/>
                <w:szCs w:val="22"/>
              </w:rPr>
              <w:t>“Удивительный мир эмоций и чувств”</w:t>
            </w:r>
          </w:p>
          <w:p w:rsidR="00DA1DE4" w:rsidRPr="00FF3838" w:rsidRDefault="00DA1DE4" w:rsidP="00FF3838">
            <w:r w:rsidRPr="00FF3838">
              <w:rPr>
                <w:sz w:val="22"/>
                <w:szCs w:val="22"/>
              </w:rPr>
              <w:t xml:space="preserve">Цель: </w:t>
            </w:r>
          </w:p>
          <w:p w:rsidR="00DA1DE4" w:rsidRPr="00FF3838" w:rsidRDefault="00DA1DE4" w:rsidP="00FF3838">
            <w:r w:rsidRPr="00FF3838">
              <w:rPr>
                <w:sz w:val="22"/>
                <w:szCs w:val="22"/>
              </w:rPr>
              <w:t xml:space="preserve">– знакомство с чувствами и эмоциями, </w:t>
            </w:r>
          </w:p>
          <w:p w:rsidR="00DA1DE4" w:rsidRPr="00FF3838" w:rsidRDefault="00DA1DE4" w:rsidP="00FF3838">
            <w:r w:rsidRPr="00FF3838">
              <w:rPr>
                <w:sz w:val="22"/>
                <w:szCs w:val="22"/>
              </w:rPr>
              <w:t>– развитие умения правильно выражать свои эмоции и чувства социально приемлемыми способами;</w:t>
            </w:r>
          </w:p>
          <w:p w:rsidR="00DA1DE4" w:rsidRPr="00FF3838" w:rsidRDefault="00DA1DE4" w:rsidP="00FF3838">
            <w:r w:rsidRPr="00FF3838">
              <w:rPr>
                <w:sz w:val="22"/>
                <w:szCs w:val="22"/>
              </w:rPr>
              <w:t xml:space="preserve">– формировать умение различать и </w:t>
            </w:r>
            <w:r w:rsidRPr="00FF3838">
              <w:rPr>
                <w:sz w:val="22"/>
                <w:szCs w:val="22"/>
              </w:rPr>
              <w:lastRenderedPageBreak/>
              <w:t>принимать эмоции других людей;</w:t>
            </w:r>
          </w:p>
          <w:p w:rsidR="00B93BCD" w:rsidRPr="00FF3838" w:rsidRDefault="00DA1DE4" w:rsidP="00FF3838">
            <w:r w:rsidRPr="00FF3838">
              <w:rPr>
                <w:sz w:val="22"/>
                <w:szCs w:val="22"/>
              </w:rPr>
              <w:t>– обучать приемам регуляции и саморегуляции.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E345A7" w:rsidP="00FF3838">
            <w:r w:rsidRPr="00FF3838">
              <w:rPr>
                <w:sz w:val="22"/>
                <w:szCs w:val="22"/>
              </w:rPr>
              <w:lastRenderedPageBreak/>
              <w:t>Занятие 19-21</w:t>
            </w:r>
            <w:r w:rsidR="00DA1DE4" w:rsidRPr="00FF3838">
              <w:rPr>
                <w:sz w:val="22"/>
                <w:szCs w:val="22"/>
              </w:rPr>
              <w:t xml:space="preserve">. “Мир эмоций”. </w:t>
            </w:r>
          </w:p>
          <w:p w:rsidR="00E345A7" w:rsidRPr="00FF3838" w:rsidRDefault="00172880" w:rsidP="00FF3838">
            <w:r w:rsidRPr="00FF3838">
              <w:rPr>
                <w:sz w:val="22"/>
                <w:szCs w:val="22"/>
              </w:rPr>
              <w:t>“Радость”, “Интерес”, “Удивление”, “Грусть”, “Страдание и печаль”, “Вина и стыд”, “Чувство обиды”,</w:t>
            </w:r>
            <w:r w:rsidR="00DA1DE4" w:rsidRPr="00FF3838">
              <w:rPr>
                <w:sz w:val="22"/>
                <w:szCs w:val="22"/>
              </w:rPr>
              <w:t xml:space="preserve"> </w:t>
            </w:r>
            <w:r w:rsidRPr="00FF3838">
              <w:rPr>
                <w:sz w:val="22"/>
                <w:szCs w:val="22"/>
              </w:rPr>
              <w:t xml:space="preserve">“Отвращение”, “Гнев”, </w:t>
            </w:r>
            <w:r w:rsidR="00DA1DE4" w:rsidRPr="00FF3838">
              <w:rPr>
                <w:sz w:val="22"/>
                <w:szCs w:val="22"/>
              </w:rPr>
              <w:t xml:space="preserve">“Страх”. </w:t>
            </w:r>
            <w:r w:rsidRPr="00FF3838">
              <w:rPr>
                <w:sz w:val="22"/>
                <w:szCs w:val="22"/>
              </w:rPr>
              <w:t xml:space="preserve">жестов, пантомимики, художественных средств); </w:t>
            </w:r>
          </w:p>
          <w:p w:rsidR="00FF3838" w:rsidRDefault="00FF3838" w:rsidP="00FF3838"/>
          <w:p w:rsidR="00DA1DE4" w:rsidRPr="00FF3838" w:rsidRDefault="00E345A7" w:rsidP="00FF3838">
            <w:r w:rsidRPr="00FF3838">
              <w:rPr>
                <w:sz w:val="22"/>
                <w:szCs w:val="22"/>
              </w:rPr>
              <w:t>Занятие 22</w:t>
            </w:r>
            <w:r w:rsidR="00DA1DE4" w:rsidRPr="00FF3838">
              <w:rPr>
                <w:sz w:val="22"/>
                <w:szCs w:val="22"/>
              </w:rPr>
              <w:t>. “Большое путешествие в страну сказок и приключений”</w:t>
            </w:r>
            <w:r w:rsidR="00172880" w:rsidRPr="00FF3838">
              <w:rPr>
                <w:sz w:val="22"/>
                <w:szCs w:val="22"/>
              </w:rPr>
              <w:t xml:space="preserve">. </w:t>
            </w:r>
            <w:r w:rsidR="00DA1DE4" w:rsidRPr="00FF3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1460DB" w:rsidP="001460DB">
            <w:r w:rsidRPr="00FF3838">
              <w:rPr>
                <w:sz w:val="22"/>
                <w:szCs w:val="22"/>
              </w:rPr>
              <w:t>4</w:t>
            </w:r>
            <w:r w:rsidR="00172880" w:rsidRPr="00FF3838">
              <w:rPr>
                <w:sz w:val="22"/>
                <w:szCs w:val="22"/>
              </w:rPr>
              <w:t xml:space="preserve"> 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r w:rsidRPr="00FF3838">
              <w:rPr>
                <w:sz w:val="22"/>
                <w:szCs w:val="22"/>
              </w:rPr>
              <w:lastRenderedPageBreak/>
              <w:t>“Умею ли я владеть собой?”</w:t>
            </w:r>
          </w:p>
          <w:p w:rsidR="00DA1DE4" w:rsidRPr="00FF3838" w:rsidRDefault="00DA1DE4" w:rsidP="00DA1DE4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>Цель: обучение эффективной совместной деятельности детей в условиях различных модельных ситуаций.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E345A7" w:rsidP="00DA1DE4">
            <w:r w:rsidRPr="00FF3838">
              <w:rPr>
                <w:sz w:val="22"/>
                <w:szCs w:val="22"/>
              </w:rPr>
              <w:t>Занятие 23</w:t>
            </w:r>
            <w:r w:rsidR="00DA1DE4" w:rsidRPr="00FF3838">
              <w:rPr>
                <w:sz w:val="22"/>
                <w:szCs w:val="22"/>
              </w:rPr>
              <w:t xml:space="preserve">. Формирование умения переносить усвоенные способы поведения и регулирования своего эмоционального состояния из одной ситуации – в другую.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172880" w:rsidP="001460DB">
            <w:r w:rsidRPr="00FF3838">
              <w:rPr>
                <w:sz w:val="22"/>
                <w:szCs w:val="22"/>
              </w:rPr>
              <w:t xml:space="preserve">1 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r w:rsidRPr="00FF3838">
              <w:rPr>
                <w:sz w:val="22"/>
                <w:szCs w:val="22"/>
              </w:rPr>
              <w:t>“Учимся сотрудничать”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E345A7" w:rsidP="00FF3838">
            <w:r w:rsidRPr="00FF3838">
              <w:rPr>
                <w:sz w:val="22"/>
                <w:szCs w:val="22"/>
              </w:rPr>
              <w:t>Занятие 24</w:t>
            </w:r>
            <w:r w:rsidR="00DA1DE4" w:rsidRPr="00FF3838">
              <w:rPr>
                <w:sz w:val="22"/>
                <w:szCs w:val="22"/>
              </w:rPr>
              <w:t>. “Как и почему начинаются ссоры?”. Мотивировать учащихся на осмысление причин своих ссор, развивать навыки взаимодействия и сотрудничества.</w:t>
            </w:r>
          </w:p>
          <w:p w:rsidR="00DA1DE4" w:rsidRPr="00FF3838" w:rsidRDefault="00DA1DE4" w:rsidP="00FF3838">
            <w:r w:rsidRPr="00FF3838">
              <w:rPr>
                <w:sz w:val="22"/>
                <w:szCs w:val="22"/>
              </w:rPr>
              <w:t>Занятие 2</w:t>
            </w:r>
            <w:r w:rsidR="00E345A7" w:rsidRPr="00FF3838">
              <w:rPr>
                <w:sz w:val="22"/>
                <w:szCs w:val="22"/>
              </w:rPr>
              <w:t>5</w:t>
            </w:r>
            <w:r w:rsidRPr="00FF3838">
              <w:rPr>
                <w:sz w:val="22"/>
                <w:szCs w:val="22"/>
              </w:rPr>
              <w:t>. “Качества, важные для общения”. Содействие осознанию учащимися качеств, необходимых для эффективного общения.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172880" w:rsidP="001460DB">
            <w:r w:rsidRPr="00FF3838">
              <w:rPr>
                <w:sz w:val="22"/>
                <w:szCs w:val="22"/>
              </w:rPr>
              <w:t xml:space="preserve">2 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DA1DE4">
            <w:r w:rsidRPr="00FF3838">
              <w:rPr>
                <w:sz w:val="22"/>
                <w:szCs w:val="22"/>
              </w:rPr>
              <w:t xml:space="preserve">“Тайны дружбы” 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1460DB" w:rsidP="00FF3838">
            <w:r w:rsidRPr="00FF3838">
              <w:rPr>
                <w:sz w:val="22"/>
                <w:szCs w:val="22"/>
              </w:rPr>
              <w:t xml:space="preserve">Занятие </w:t>
            </w:r>
            <w:r w:rsidR="00E345A7" w:rsidRPr="00FF3838">
              <w:rPr>
                <w:sz w:val="22"/>
                <w:szCs w:val="22"/>
              </w:rPr>
              <w:t>26</w:t>
            </w:r>
            <w:r w:rsidR="00DA1DE4" w:rsidRPr="00FF3838">
              <w:rPr>
                <w:sz w:val="22"/>
                <w:szCs w:val="22"/>
              </w:rPr>
              <w:t>. “Дружба – это…?”. Содействие осмыслению ценности дружеских отношений между людьми; развивать навыки совместной деятельности.</w:t>
            </w:r>
          </w:p>
          <w:p w:rsidR="00DA1DE4" w:rsidRPr="00FF3838" w:rsidRDefault="001460DB" w:rsidP="00FF3838">
            <w:r w:rsidRPr="00FF3838">
              <w:rPr>
                <w:sz w:val="22"/>
                <w:szCs w:val="22"/>
              </w:rPr>
              <w:t xml:space="preserve">Занятие </w:t>
            </w:r>
            <w:r w:rsidR="00E345A7" w:rsidRPr="00FF3838">
              <w:rPr>
                <w:sz w:val="22"/>
                <w:szCs w:val="22"/>
              </w:rPr>
              <w:t>27</w:t>
            </w:r>
            <w:r w:rsidR="00DA1DE4" w:rsidRPr="00FF3838">
              <w:rPr>
                <w:sz w:val="22"/>
                <w:szCs w:val="22"/>
              </w:rPr>
              <w:t>. “Правила дружбы”. Формировать умения эффективного общения, развивать навыки взаимодействия и сотрудничества.</w:t>
            </w:r>
          </w:p>
          <w:p w:rsidR="00DA1DE4" w:rsidRPr="00FF3838" w:rsidRDefault="001460DB" w:rsidP="00FF3838">
            <w:r w:rsidRPr="00FF3838">
              <w:rPr>
                <w:sz w:val="22"/>
                <w:szCs w:val="22"/>
              </w:rPr>
              <w:t xml:space="preserve">Занятие </w:t>
            </w:r>
            <w:r w:rsidR="00E345A7" w:rsidRPr="00FF3838">
              <w:rPr>
                <w:sz w:val="22"/>
                <w:szCs w:val="22"/>
              </w:rPr>
              <w:t>28</w:t>
            </w:r>
            <w:r w:rsidR="00DA1DE4" w:rsidRPr="00FF3838">
              <w:rPr>
                <w:sz w:val="22"/>
                <w:szCs w:val="22"/>
              </w:rPr>
              <w:t>. “Мы – дружная команда!”. Развивать у учащихся навыки взаимодействий в команде. Закрепить правила доброго и эффективного общения; содействовать осознанию учащимися состава круга ближайшего общения.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F12B39" w:rsidP="001460DB">
            <w:r w:rsidRPr="00FF3838">
              <w:rPr>
                <w:sz w:val="22"/>
                <w:szCs w:val="22"/>
              </w:rPr>
              <w:t xml:space="preserve">3 </w:t>
            </w:r>
          </w:p>
        </w:tc>
      </w:tr>
      <w:tr w:rsidR="001460DB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0DB" w:rsidRPr="00FF3838" w:rsidRDefault="001460DB" w:rsidP="001460DB">
            <w:r w:rsidRPr="00FF3838">
              <w:rPr>
                <w:sz w:val="22"/>
                <w:szCs w:val="22"/>
              </w:rPr>
              <w:t>Диагностика уровня сформированности регулятивных, личностных, познавательных, коммуникативных УУД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0DB" w:rsidRPr="00FF3838" w:rsidRDefault="007B2B97" w:rsidP="00DA1DE4">
            <w:r>
              <w:rPr>
                <w:sz w:val="22"/>
                <w:szCs w:val="22"/>
              </w:rPr>
              <w:t xml:space="preserve">29-31. </w:t>
            </w:r>
            <w:r w:rsidR="00E345A7" w:rsidRPr="00FF3838">
              <w:rPr>
                <w:sz w:val="22"/>
                <w:szCs w:val="22"/>
              </w:rPr>
              <w:t>"Лесенка", "Оценка школьной готовности", "Что такое хорошо и что такое плохо", "Незаконченные пр</w:t>
            </w:r>
            <w:r w:rsidR="00A14F57">
              <w:rPr>
                <w:sz w:val="22"/>
                <w:szCs w:val="22"/>
              </w:rPr>
              <w:t>едложения", "Оцени поступок", "К</w:t>
            </w:r>
            <w:r w:rsidR="00E345A7" w:rsidRPr="00FF3838">
              <w:rPr>
                <w:sz w:val="22"/>
                <w:szCs w:val="22"/>
              </w:rPr>
              <w:t>орректурная проба", "Выделение существенных признаков", "Рукавички"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0DB" w:rsidRPr="00FF3838" w:rsidRDefault="001460DB" w:rsidP="001460DB">
            <w:r w:rsidRPr="00FF3838">
              <w:rPr>
                <w:sz w:val="22"/>
                <w:szCs w:val="22"/>
              </w:rPr>
              <w:t xml:space="preserve">3 </w:t>
            </w:r>
          </w:p>
        </w:tc>
      </w:tr>
      <w:tr w:rsidR="00E345A7" w:rsidRPr="00FA516D" w:rsidTr="00FF3838">
        <w:trPr>
          <w:tblCellSpacing w:w="7" w:type="dxa"/>
        </w:trPr>
        <w:tc>
          <w:tcPr>
            <w:tcW w:w="3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DA1DE4" w:rsidP="001460DB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>“Непредсказуемая мозаика”</w:t>
            </w:r>
          </w:p>
          <w:p w:rsidR="00FF3838" w:rsidRPr="00FF3838" w:rsidRDefault="00FF3838" w:rsidP="001460DB">
            <w:pPr>
              <w:spacing w:before="100" w:beforeAutospacing="1" w:after="100" w:afterAutospacing="1"/>
            </w:pPr>
            <w:r w:rsidRPr="00FF3838">
              <w:rPr>
                <w:sz w:val="22"/>
                <w:szCs w:val="22"/>
              </w:rPr>
              <w:t xml:space="preserve">Учащимся предоставляется возможность вступить во взаимодействие с одноклассниками, прожить ситуации сотрудничества, </w:t>
            </w:r>
            <w:proofErr w:type="spellStart"/>
            <w:r w:rsidRPr="00FF3838">
              <w:rPr>
                <w:sz w:val="22"/>
                <w:szCs w:val="22"/>
              </w:rPr>
              <w:t>взаимоподдержки</w:t>
            </w:r>
            <w:proofErr w:type="spellEnd"/>
            <w:r w:rsidRPr="00FF3838">
              <w:rPr>
                <w:sz w:val="22"/>
                <w:szCs w:val="22"/>
              </w:rPr>
              <w:t>, создать модели эффективного общения. Игровое действие развивает также способность к самоконтролю, критичность к себе и другим, способность анализировать свои действия.</w:t>
            </w:r>
          </w:p>
        </w:tc>
        <w:tc>
          <w:tcPr>
            <w:tcW w:w="5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E345A7" w:rsidP="00DA1DE4">
            <w:r w:rsidRPr="00FF3838">
              <w:rPr>
                <w:sz w:val="22"/>
                <w:szCs w:val="22"/>
              </w:rPr>
              <w:t>32</w:t>
            </w:r>
            <w:r w:rsidR="001460DB" w:rsidRPr="00FF3838">
              <w:rPr>
                <w:sz w:val="22"/>
                <w:szCs w:val="22"/>
              </w:rPr>
              <w:t xml:space="preserve">. </w:t>
            </w:r>
            <w:r w:rsidR="00DA1DE4" w:rsidRPr="00FF3838">
              <w:rPr>
                <w:sz w:val="22"/>
                <w:szCs w:val="22"/>
              </w:rPr>
              <w:t>Психологическая игра.</w:t>
            </w:r>
          </w:p>
          <w:p w:rsidR="00DA1DE4" w:rsidRPr="00FF3838" w:rsidRDefault="00DA1DE4" w:rsidP="00DA1DE4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DE4" w:rsidRPr="00FF3838" w:rsidRDefault="00F12B39" w:rsidP="001460DB">
            <w:r w:rsidRPr="00FF3838">
              <w:rPr>
                <w:sz w:val="22"/>
                <w:szCs w:val="22"/>
              </w:rPr>
              <w:t xml:space="preserve">1 </w:t>
            </w:r>
          </w:p>
        </w:tc>
      </w:tr>
      <w:tr w:rsidR="002236D2" w:rsidRPr="00FA516D" w:rsidTr="002236D2">
        <w:trPr>
          <w:tblCellSpacing w:w="7" w:type="dxa"/>
        </w:trPr>
        <w:tc>
          <w:tcPr>
            <w:tcW w:w="95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36D2" w:rsidRDefault="002236D2" w:rsidP="002236D2">
            <w:pPr>
              <w:jc w:val="right"/>
            </w:pPr>
            <w:r>
              <w:rPr>
                <w:sz w:val="22"/>
                <w:szCs w:val="22"/>
              </w:rPr>
              <w:t>1 полугодие</w:t>
            </w:r>
          </w:p>
          <w:p w:rsidR="002236D2" w:rsidRDefault="002236D2" w:rsidP="002236D2">
            <w:pPr>
              <w:jc w:val="right"/>
            </w:pPr>
            <w:r>
              <w:rPr>
                <w:sz w:val="22"/>
                <w:szCs w:val="22"/>
              </w:rPr>
              <w:t>2 полугодие</w:t>
            </w:r>
          </w:p>
          <w:p w:rsidR="002236D2" w:rsidRPr="00FF3838" w:rsidRDefault="002236D2" w:rsidP="002236D2">
            <w:pPr>
              <w:jc w:val="right"/>
            </w:pPr>
            <w:r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36D2" w:rsidRDefault="002236D2" w:rsidP="001460DB">
            <w:r>
              <w:rPr>
                <w:sz w:val="22"/>
                <w:szCs w:val="22"/>
              </w:rPr>
              <w:t>15</w:t>
            </w:r>
          </w:p>
          <w:p w:rsidR="002236D2" w:rsidRDefault="002236D2" w:rsidP="001460DB">
            <w:r>
              <w:rPr>
                <w:sz w:val="22"/>
                <w:szCs w:val="22"/>
              </w:rPr>
              <w:t>19</w:t>
            </w:r>
          </w:p>
          <w:p w:rsidR="002236D2" w:rsidRPr="00FF3838" w:rsidRDefault="002236D2" w:rsidP="001460DB">
            <w:r>
              <w:rPr>
                <w:sz w:val="22"/>
                <w:szCs w:val="22"/>
              </w:rPr>
              <w:t>34</w:t>
            </w:r>
          </w:p>
        </w:tc>
      </w:tr>
    </w:tbl>
    <w:p w:rsidR="00DA1DE4" w:rsidRPr="00FA516D" w:rsidRDefault="00DA1DE4" w:rsidP="00FF3838">
      <w:pPr>
        <w:spacing w:before="100" w:beforeAutospacing="1" w:after="100" w:afterAutospacing="1"/>
        <w:jc w:val="center"/>
        <w:rPr>
          <w:b/>
          <w:bCs/>
        </w:rPr>
      </w:pPr>
      <w:r w:rsidRPr="00FA516D">
        <w:rPr>
          <w:b/>
          <w:bCs/>
        </w:rPr>
        <w:t>Ожидаемые результаты реализации программы:</w:t>
      </w:r>
    </w:p>
    <w:p w:rsidR="004A223B" w:rsidRDefault="004A223B" w:rsidP="004A223B">
      <w:pPr>
        <w:ind w:firstLine="709"/>
        <w:jc w:val="both"/>
        <w:rPr>
          <w:color w:val="000000"/>
        </w:rPr>
      </w:pPr>
      <w:r w:rsidRPr="00283DFA">
        <w:rPr>
          <w:color w:val="000000"/>
          <w:u w:val="single"/>
        </w:rPr>
        <w:t>Предполагаемый результат</w:t>
      </w:r>
      <w:r>
        <w:rPr>
          <w:color w:val="000000"/>
        </w:rPr>
        <w:t>:</w:t>
      </w:r>
      <w:r w:rsidRPr="00283DFA">
        <w:rPr>
          <w:color w:val="000000"/>
        </w:rPr>
        <w:t xml:space="preserve"> </w:t>
      </w:r>
    </w:p>
    <w:p w:rsidR="004A223B" w:rsidRDefault="004A223B" w:rsidP="004A223B">
      <w:pPr>
        <w:ind w:firstLine="709"/>
        <w:jc w:val="both"/>
      </w:pPr>
      <w:r>
        <w:rPr>
          <w:color w:val="000000"/>
        </w:rPr>
        <w:t xml:space="preserve">- </w:t>
      </w:r>
      <w:r w:rsidRPr="00E345A7">
        <w:t>развитие познавательных процессов и мыслительных операций</w:t>
      </w:r>
      <w:r>
        <w:t>;</w:t>
      </w:r>
      <w:r w:rsidRPr="00E345A7">
        <w:t xml:space="preserve"> </w:t>
      </w:r>
    </w:p>
    <w:p w:rsidR="004A223B" w:rsidRPr="00E345A7" w:rsidRDefault="004A223B" w:rsidP="004A223B">
      <w:pPr>
        <w:ind w:firstLine="709"/>
        <w:jc w:val="both"/>
      </w:pPr>
      <w:r>
        <w:t>- развитие</w:t>
      </w:r>
      <w:r w:rsidRPr="00E345A7">
        <w:t xml:space="preserve"> личностных качеств и эмоционально-волевых особенностей учащихся;</w:t>
      </w:r>
    </w:p>
    <w:p w:rsidR="003517E2" w:rsidRDefault="004A223B" w:rsidP="004A223B">
      <w:pPr>
        <w:ind w:left="709"/>
        <w:jc w:val="both"/>
      </w:pPr>
      <w:r>
        <w:t>- р</w:t>
      </w:r>
      <w:r w:rsidRPr="00E345A7">
        <w:t>азвитие ко</w:t>
      </w:r>
      <w:r>
        <w:t>ммуникативных умений и навыков;</w:t>
      </w:r>
    </w:p>
    <w:p w:rsidR="004A223B" w:rsidRPr="004A223B" w:rsidRDefault="004A223B" w:rsidP="004A223B">
      <w:pPr>
        <w:autoSpaceDE w:val="0"/>
        <w:autoSpaceDN w:val="0"/>
        <w:adjustRightInd w:val="0"/>
        <w:ind w:firstLine="709"/>
        <w:contextualSpacing/>
        <w:jc w:val="both"/>
      </w:pPr>
      <w:r>
        <w:rPr>
          <w:bCs/>
        </w:rPr>
        <w:lastRenderedPageBreak/>
        <w:t xml:space="preserve">- </w:t>
      </w:r>
      <w:r w:rsidRPr="004A223B">
        <w:rPr>
          <w:bCs/>
        </w:rPr>
        <w:t>способность к организации своей деятельности (планирование, контроль, оценка</w:t>
      </w:r>
      <w:r>
        <w:t>);</w:t>
      </w:r>
    </w:p>
    <w:p w:rsidR="004A223B" w:rsidRDefault="004A223B" w:rsidP="004A223B">
      <w:pPr>
        <w:autoSpaceDE w:val="0"/>
        <w:autoSpaceDN w:val="0"/>
        <w:adjustRightInd w:val="0"/>
        <w:ind w:firstLine="709"/>
        <w:jc w:val="both"/>
      </w:pPr>
      <w:r>
        <w:t xml:space="preserve">- формирование адекватной позитивной осознанной самооценки и </w:t>
      </w:r>
      <w:proofErr w:type="spellStart"/>
      <w:r>
        <w:t>самопринятия</w:t>
      </w:r>
      <w:proofErr w:type="spellEnd"/>
      <w:r>
        <w:t>.</w:t>
      </w:r>
    </w:p>
    <w:p w:rsidR="002236D2" w:rsidRDefault="002236D2" w:rsidP="003517E2">
      <w:pPr>
        <w:spacing w:before="100" w:beforeAutospacing="1" w:after="100" w:afterAutospacing="1"/>
        <w:jc w:val="center"/>
        <w:rPr>
          <w:b/>
          <w:bCs/>
        </w:rPr>
      </w:pPr>
    </w:p>
    <w:p w:rsidR="002236D2" w:rsidRDefault="002236D2" w:rsidP="003517E2">
      <w:pPr>
        <w:spacing w:before="100" w:beforeAutospacing="1" w:after="100" w:afterAutospacing="1"/>
        <w:jc w:val="center"/>
        <w:rPr>
          <w:b/>
          <w:bCs/>
        </w:rPr>
      </w:pPr>
    </w:p>
    <w:p w:rsidR="00DA1DE4" w:rsidRDefault="00DA1DE4" w:rsidP="003517E2">
      <w:pPr>
        <w:spacing w:before="100" w:beforeAutospacing="1" w:after="100" w:afterAutospacing="1"/>
        <w:jc w:val="center"/>
        <w:rPr>
          <w:b/>
          <w:bCs/>
        </w:rPr>
      </w:pPr>
      <w:r w:rsidRPr="00FA516D">
        <w:rPr>
          <w:b/>
          <w:bCs/>
        </w:rPr>
        <w:t>Литература:</w:t>
      </w:r>
    </w:p>
    <w:p w:rsidR="00DA1DE4" w:rsidRPr="003517E2" w:rsidRDefault="00DA1DE4" w:rsidP="003517E2">
      <w:pPr>
        <w:pStyle w:val="af"/>
        <w:numPr>
          <w:ilvl w:val="0"/>
          <w:numId w:val="9"/>
        </w:numPr>
        <w:jc w:val="both"/>
      </w:pPr>
      <w:r w:rsidRPr="003517E2">
        <w:rPr>
          <w:i/>
          <w:iCs/>
        </w:rPr>
        <w:t>Елфимова Н.В</w:t>
      </w:r>
      <w:r w:rsidRPr="003517E2">
        <w:t xml:space="preserve">. Диагностики и коррекция мотивации учения у дошкольников и младших школьников. /Н.В. Елфимова. – М.: Просвещение, 1991. </w:t>
      </w:r>
    </w:p>
    <w:p w:rsidR="00FF3838" w:rsidRPr="003517E2" w:rsidRDefault="00FF3838" w:rsidP="003517E2">
      <w:pPr>
        <w:pStyle w:val="af"/>
        <w:numPr>
          <w:ilvl w:val="0"/>
          <w:numId w:val="9"/>
        </w:numPr>
        <w:jc w:val="both"/>
      </w:pPr>
      <w:proofErr w:type="spellStart"/>
      <w:r w:rsidRPr="003517E2">
        <w:t>Зак</w:t>
      </w:r>
      <w:proofErr w:type="spellEnd"/>
      <w:r w:rsidRPr="003517E2">
        <w:t xml:space="preserve"> А. Занимательные игры для развития интеллекта у детей 5-12 лет – М., 1994 г.</w:t>
      </w:r>
    </w:p>
    <w:p w:rsidR="00FF3838" w:rsidRPr="003517E2" w:rsidRDefault="00FF3838" w:rsidP="003517E2">
      <w:pPr>
        <w:pStyle w:val="af"/>
        <w:numPr>
          <w:ilvl w:val="0"/>
          <w:numId w:val="9"/>
        </w:numPr>
        <w:jc w:val="both"/>
      </w:pPr>
      <w:r w:rsidRPr="003517E2">
        <w:rPr>
          <w:color w:val="000000"/>
        </w:rPr>
        <w:t xml:space="preserve">Литвиненко С.В. «Думаем и фантазируем» </w:t>
      </w:r>
      <w:r w:rsidRPr="003517E2">
        <w:rPr>
          <w:bCs/>
          <w:color w:val="000000"/>
        </w:rPr>
        <w:t>2</w:t>
      </w:r>
      <w:r w:rsidRPr="003517E2">
        <w:rPr>
          <w:color w:val="000000"/>
        </w:rPr>
        <w:t xml:space="preserve"> </w:t>
      </w:r>
      <w:r w:rsidRPr="003517E2">
        <w:rPr>
          <w:bCs/>
          <w:color w:val="000000"/>
        </w:rPr>
        <w:t>класс. - М.:</w:t>
      </w:r>
      <w:r w:rsidRPr="003517E2">
        <w:rPr>
          <w:b/>
          <w:bCs/>
          <w:color w:val="000000"/>
        </w:rPr>
        <w:t xml:space="preserve"> </w:t>
      </w:r>
      <w:proofErr w:type="spellStart"/>
      <w:r w:rsidRPr="003517E2">
        <w:t>Вентана-Граф</w:t>
      </w:r>
      <w:proofErr w:type="spellEnd"/>
      <w:r w:rsidRPr="003517E2">
        <w:t>, 2011</w:t>
      </w:r>
      <w:r w:rsidR="003517E2">
        <w:t>.</w:t>
      </w:r>
    </w:p>
    <w:p w:rsidR="00FF3838" w:rsidRPr="003517E2" w:rsidRDefault="00FF3838" w:rsidP="003517E2">
      <w:pPr>
        <w:pStyle w:val="af"/>
        <w:numPr>
          <w:ilvl w:val="0"/>
          <w:numId w:val="9"/>
        </w:numPr>
        <w:jc w:val="both"/>
      </w:pPr>
      <w:proofErr w:type="spellStart"/>
      <w:r w:rsidRPr="003517E2">
        <w:t>Локалова</w:t>
      </w:r>
      <w:proofErr w:type="spellEnd"/>
      <w:r w:rsidRPr="003517E2">
        <w:t xml:space="preserve"> Н.П. «120 уроков психологического развития младших школьников» книга для учителя – М. «Педагогическое общество России, 2000</w:t>
      </w:r>
      <w:r w:rsidR="003517E2">
        <w:t>.</w:t>
      </w:r>
    </w:p>
    <w:p w:rsidR="00DA1DE4" w:rsidRPr="003517E2" w:rsidRDefault="00DA1DE4" w:rsidP="003517E2">
      <w:pPr>
        <w:pStyle w:val="af"/>
        <w:numPr>
          <w:ilvl w:val="0"/>
          <w:numId w:val="9"/>
        </w:numPr>
        <w:jc w:val="both"/>
      </w:pPr>
      <w:r w:rsidRPr="003517E2">
        <w:t xml:space="preserve">Материалы к урокам для учащихся 1-4 классов ««120 уроков психологического развития младших школьников» </w:t>
      </w:r>
      <w:proofErr w:type="spellStart"/>
      <w:r w:rsidRPr="003517E2">
        <w:t>Локалова</w:t>
      </w:r>
      <w:proofErr w:type="spellEnd"/>
      <w:r w:rsidRPr="003517E2">
        <w:t xml:space="preserve"> Н.П. - М. «Педагогическое общество России, 2000</w:t>
      </w:r>
      <w:r w:rsidR="00FF3838" w:rsidRPr="003517E2">
        <w:t>.</w:t>
      </w:r>
    </w:p>
    <w:p w:rsidR="00FF3838" w:rsidRPr="003517E2" w:rsidRDefault="00FF3838" w:rsidP="003517E2">
      <w:pPr>
        <w:pStyle w:val="af"/>
        <w:numPr>
          <w:ilvl w:val="0"/>
          <w:numId w:val="9"/>
        </w:numPr>
        <w:jc w:val="both"/>
      </w:pPr>
      <w:proofErr w:type="spellStart"/>
      <w:r w:rsidRPr="003517E2">
        <w:rPr>
          <w:i/>
          <w:iCs/>
        </w:rPr>
        <w:t>Овчарова</w:t>
      </w:r>
      <w:proofErr w:type="spellEnd"/>
      <w:r w:rsidRPr="003517E2">
        <w:rPr>
          <w:i/>
          <w:iCs/>
        </w:rPr>
        <w:t xml:space="preserve"> Р.В</w:t>
      </w:r>
      <w:r w:rsidRPr="003517E2">
        <w:t xml:space="preserve">. Практическая психология в начальной школе. / Р.В. </w:t>
      </w:r>
      <w:proofErr w:type="spellStart"/>
      <w:r w:rsidRPr="003517E2">
        <w:t>Овчарова</w:t>
      </w:r>
      <w:proofErr w:type="spellEnd"/>
      <w:r w:rsidRPr="003517E2">
        <w:t xml:space="preserve">. – М.: Просвещение, 1995. </w:t>
      </w:r>
    </w:p>
    <w:p w:rsidR="00DA1DE4" w:rsidRPr="003517E2" w:rsidRDefault="00DA1DE4" w:rsidP="003517E2">
      <w:pPr>
        <w:pStyle w:val="af"/>
        <w:numPr>
          <w:ilvl w:val="0"/>
          <w:numId w:val="9"/>
        </w:numPr>
        <w:jc w:val="both"/>
      </w:pPr>
      <w:r w:rsidRPr="003517E2">
        <w:t xml:space="preserve">Пол И. </w:t>
      </w:r>
      <w:proofErr w:type="spellStart"/>
      <w:r w:rsidRPr="003517E2">
        <w:t>Деннисона</w:t>
      </w:r>
      <w:proofErr w:type="spellEnd"/>
      <w:r w:rsidRPr="003517E2">
        <w:t xml:space="preserve"> и Гейл И. </w:t>
      </w:r>
      <w:proofErr w:type="spellStart"/>
      <w:r w:rsidRPr="003517E2">
        <w:t>Деннисон</w:t>
      </w:r>
      <w:proofErr w:type="spellEnd"/>
      <w:r w:rsidRPr="003517E2">
        <w:t>. Гимнастика для развития умственных способностей «</w:t>
      </w:r>
      <w:proofErr w:type="spellStart"/>
      <w:r w:rsidRPr="003517E2">
        <w:t>Брейн</w:t>
      </w:r>
      <w:proofErr w:type="spellEnd"/>
      <w:r w:rsidRPr="003517E2">
        <w:t xml:space="preserve"> </w:t>
      </w:r>
      <w:proofErr w:type="spellStart"/>
      <w:r w:rsidRPr="003517E2">
        <w:t>джим</w:t>
      </w:r>
      <w:proofErr w:type="spellEnd"/>
      <w:r w:rsidRPr="003517E2">
        <w:t>». – М., 1992 г.</w:t>
      </w:r>
    </w:p>
    <w:sectPr w:rsidR="00DA1DE4" w:rsidRPr="003517E2" w:rsidSect="00DA1DE4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BE" w:rsidRDefault="00D455BE" w:rsidP="00F27892">
      <w:r>
        <w:separator/>
      </w:r>
    </w:p>
  </w:endnote>
  <w:endnote w:type="continuationSeparator" w:id="0">
    <w:p w:rsidR="00D455BE" w:rsidRDefault="00D455BE" w:rsidP="00F2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E2" w:rsidRDefault="00E57433" w:rsidP="00DA1D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56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6E2" w:rsidRDefault="00E756E2" w:rsidP="00DA1D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E2" w:rsidRDefault="00E57433" w:rsidP="00DA1D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56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5BD">
      <w:rPr>
        <w:rStyle w:val="a5"/>
        <w:noProof/>
      </w:rPr>
      <w:t>6</w:t>
    </w:r>
    <w:r>
      <w:rPr>
        <w:rStyle w:val="a5"/>
      </w:rPr>
      <w:fldChar w:fldCharType="end"/>
    </w:r>
  </w:p>
  <w:p w:rsidR="00E756E2" w:rsidRDefault="00E756E2" w:rsidP="00DA1DE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BE" w:rsidRDefault="00D455BE" w:rsidP="00F27892">
      <w:r>
        <w:separator/>
      </w:r>
    </w:p>
  </w:footnote>
  <w:footnote w:type="continuationSeparator" w:id="0">
    <w:p w:rsidR="00D455BE" w:rsidRDefault="00D455BE" w:rsidP="00F27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87"/>
    <w:multiLevelType w:val="multilevel"/>
    <w:tmpl w:val="A224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06F58"/>
    <w:multiLevelType w:val="multilevel"/>
    <w:tmpl w:val="934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D57C6"/>
    <w:multiLevelType w:val="multilevel"/>
    <w:tmpl w:val="385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B5B83"/>
    <w:multiLevelType w:val="multilevel"/>
    <w:tmpl w:val="A224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C2D89"/>
    <w:multiLevelType w:val="multilevel"/>
    <w:tmpl w:val="56C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E11A3"/>
    <w:multiLevelType w:val="multilevel"/>
    <w:tmpl w:val="B4A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0106D"/>
    <w:multiLevelType w:val="multilevel"/>
    <w:tmpl w:val="923E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753C3"/>
    <w:multiLevelType w:val="multilevel"/>
    <w:tmpl w:val="57A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41C70"/>
    <w:multiLevelType w:val="hybridMultilevel"/>
    <w:tmpl w:val="7560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1C"/>
    <w:rsid w:val="000213AD"/>
    <w:rsid w:val="00034121"/>
    <w:rsid w:val="000901E9"/>
    <w:rsid w:val="001460DB"/>
    <w:rsid w:val="00170C2A"/>
    <w:rsid w:val="00172880"/>
    <w:rsid w:val="002236D2"/>
    <w:rsid w:val="002E124E"/>
    <w:rsid w:val="003420B5"/>
    <w:rsid w:val="003517E2"/>
    <w:rsid w:val="00395A83"/>
    <w:rsid w:val="00413EA1"/>
    <w:rsid w:val="00451978"/>
    <w:rsid w:val="004A223B"/>
    <w:rsid w:val="004A3957"/>
    <w:rsid w:val="004D7AB1"/>
    <w:rsid w:val="006C2325"/>
    <w:rsid w:val="006D5E20"/>
    <w:rsid w:val="00724289"/>
    <w:rsid w:val="007542F9"/>
    <w:rsid w:val="007B2B97"/>
    <w:rsid w:val="007E6D49"/>
    <w:rsid w:val="00847434"/>
    <w:rsid w:val="008605BD"/>
    <w:rsid w:val="008613AD"/>
    <w:rsid w:val="008F432C"/>
    <w:rsid w:val="009601BF"/>
    <w:rsid w:val="00A14F57"/>
    <w:rsid w:val="00A22721"/>
    <w:rsid w:val="00AE4212"/>
    <w:rsid w:val="00AF0E01"/>
    <w:rsid w:val="00AF115E"/>
    <w:rsid w:val="00B81653"/>
    <w:rsid w:val="00B93BCD"/>
    <w:rsid w:val="00BA10C5"/>
    <w:rsid w:val="00BD64AD"/>
    <w:rsid w:val="00C40A18"/>
    <w:rsid w:val="00C45358"/>
    <w:rsid w:val="00C961D2"/>
    <w:rsid w:val="00CE1061"/>
    <w:rsid w:val="00D44C3C"/>
    <w:rsid w:val="00D455BE"/>
    <w:rsid w:val="00D67865"/>
    <w:rsid w:val="00D87C76"/>
    <w:rsid w:val="00DA1DE4"/>
    <w:rsid w:val="00DB1EE9"/>
    <w:rsid w:val="00DD2E28"/>
    <w:rsid w:val="00E16056"/>
    <w:rsid w:val="00E345A7"/>
    <w:rsid w:val="00E507F5"/>
    <w:rsid w:val="00E57433"/>
    <w:rsid w:val="00E756E2"/>
    <w:rsid w:val="00ED611C"/>
    <w:rsid w:val="00F12B39"/>
    <w:rsid w:val="00F27892"/>
    <w:rsid w:val="00F35BEF"/>
    <w:rsid w:val="00FB63BD"/>
    <w:rsid w:val="00FD0670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1D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A1D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F0E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61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6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611C"/>
  </w:style>
  <w:style w:type="paragraph" w:styleId="a6">
    <w:name w:val="Balloon Text"/>
    <w:basedOn w:val="a"/>
    <w:link w:val="a7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DA1DE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A1DE4"/>
    <w:rPr>
      <w:color w:val="0000FF"/>
      <w:u w:val="single"/>
    </w:rPr>
  </w:style>
  <w:style w:type="character" w:styleId="aa">
    <w:name w:val="Emphasis"/>
    <w:basedOn w:val="a0"/>
    <w:qFormat/>
    <w:rsid w:val="00DA1DE4"/>
    <w:rPr>
      <w:i/>
      <w:iCs/>
    </w:rPr>
  </w:style>
  <w:style w:type="character" w:styleId="ab">
    <w:name w:val="Strong"/>
    <w:basedOn w:val="a0"/>
    <w:uiPriority w:val="22"/>
    <w:qFormat/>
    <w:rsid w:val="00DA1DE4"/>
    <w:rPr>
      <w:b/>
      <w:bCs/>
    </w:rPr>
  </w:style>
  <w:style w:type="paragraph" w:styleId="ac">
    <w:name w:val="Title"/>
    <w:basedOn w:val="a"/>
    <w:link w:val="ad"/>
    <w:qFormat/>
    <w:rsid w:val="00AF0E01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AF0E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нак Знак2"/>
    <w:basedOn w:val="a0"/>
    <w:locked/>
    <w:rsid w:val="00AF0E01"/>
    <w:rPr>
      <w:b/>
      <w:bCs/>
      <w:sz w:val="24"/>
      <w:szCs w:val="24"/>
      <w:lang w:eastAsia="ru-RU"/>
    </w:rPr>
  </w:style>
  <w:style w:type="paragraph" w:customStyle="1" w:styleId="11">
    <w:name w:val="Обычный1"/>
    <w:rsid w:val="00AF0E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0E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нак Знак2"/>
    <w:basedOn w:val="a0"/>
    <w:locked/>
    <w:rsid w:val="00E16056"/>
    <w:rPr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E1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67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BDB27-E887-44B8-AE49-ABA21573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2012-09-18T05:28:00Z</dcterms:created>
  <dcterms:modified xsi:type="dcterms:W3CDTF">2014-10-29T08:58:00Z</dcterms:modified>
</cp:coreProperties>
</file>