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3" w:rsidRDefault="009F4E5E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7C54E3" w:rsidRPr="007C54E3">
        <w:t xml:space="preserve"> </w:t>
      </w:r>
      <w:r w:rsidR="007C54E3" w:rsidRPr="007C54E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профориентацию для учеников 8-11 классов.</w:t>
      </w:r>
    </w:p>
    <w:p w:rsidR="006E31D7" w:rsidRPr="005328AD" w:rsidRDefault="007C54E3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31D7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занятия.</w:t>
      </w:r>
    </w:p>
    <w:p w:rsidR="005328AD" w:rsidRP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8AD">
        <w:rPr>
          <w:rFonts w:ascii="Times New Roman" w:eastAsia="Times New Roman" w:hAnsi="Times New Roman" w:cs="Times New Roman"/>
          <w:bCs/>
          <w:sz w:val="28"/>
          <w:szCs w:val="28"/>
        </w:rPr>
        <w:t>Тема занятия: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8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</w:rPr>
        <w:t>Профориентация и определение с профессией</w:t>
      </w:r>
      <w:r w:rsidRPr="005328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Цель занятия: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Вызвать интерес у учеников 9 класса к выбору профессии.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F500C3" w:rsidRDefault="00F500C3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Подобрать материал(собрать интересную и понятную для учеников теоретическую часть, составить презентацию, отобрать 2 фильма).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Привлечь внимание учеников и начать беседу.</w:t>
      </w:r>
    </w:p>
    <w:p w:rsidR="00B45ACC" w:rsidRDefault="00B45ACC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Начать показ презентации.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Каждые 3-5 минут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адресовывать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ученикам простые вопросы(чтобы привлечь внимание и сделать материал более конкретным и наглядным).</w:t>
      </w:r>
    </w:p>
    <w:p w:rsidR="005328AD" w:rsidRDefault="005328AD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середи</w:t>
      </w:r>
      <w:r w:rsidR="00B45ACC">
        <w:rPr>
          <w:rFonts w:ascii="Times New Roman" w:eastAsia="Times New Roman" w:hAnsi="Times New Roman" w:cs="Times New Roman"/>
          <w:bCs/>
          <w:sz w:val="28"/>
          <w:szCs w:val="28"/>
        </w:rPr>
        <w:t>не занятия показать мини-фильм.</w:t>
      </w:r>
    </w:p>
    <w:p w:rsidR="00B45ACC" w:rsidRDefault="00B45ACC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Отслеживать уровень внимания учеников(когда они устали начать показ второго фильма).</w:t>
      </w:r>
    </w:p>
    <w:p w:rsidR="00B45ACC" w:rsidRPr="005328AD" w:rsidRDefault="00B45ACC" w:rsidP="00B45ACC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Делать короткие остановки в просмотре фильма для разбора содержания.</w:t>
      </w:r>
    </w:p>
    <w:tbl>
      <w:tblPr>
        <w:tblW w:w="11115" w:type="dxa"/>
        <w:tblCellSpacing w:w="0" w:type="dxa"/>
        <w:tblInd w:w="-8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5"/>
      </w:tblGrid>
      <w:tr w:rsidR="00FE122B" w:rsidRPr="00FE122B" w:rsidTr="005328A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00C3" w:rsidRPr="006E31D7" w:rsidRDefault="00B45ACC" w:rsidP="006E31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профессионального обучения существенно зависит от характера 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профориентационной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работы. Профориентация - это комплекс психолого-педагогических, медицинских, социальных мероприятий, направленных на формирование профессионального самоопределения молодого человека, на оптимизацию трудоустройства человека с учетом его склонностей, интересов, способностей, а также с учетом потребностей общества в специалистах. Иными словами, очень важно, чтобы человек выбирал профессию, соответствующую его интересам и способностям, чтобы он испытывал удовлетворение от работы и приносил пользу обществу. Решение этого жизненно важного вопроса происходит порой стихийно и случайно, молодым людям оказывается недостаточная помощь. В обществе 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осуществляют специальные службы, учебные заведения, профессиональные центры и 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консультации.</w:t>
            </w:r>
          </w:p>
          <w:p w:rsidR="00FE122B" w:rsidRPr="006E31D7" w:rsidRDefault="00F500C3" w:rsidP="006E31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по содержанию: как поняли сказанное и акцентировать внимание на главном.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    Профориентация - это содействие профессиональному самоопределению человека, которое захватывает как мотивационную сферу (склонности, интересы, цели, намерения), так и 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операциональную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сферу (способности, знания, умения и др.). Профессиональное самоопределение и профессиональное "созревание" длится в течение всей жизни: человек выбирает профессию, проходя стадии фантазии, проб, выборов, их реализации, затем вступает в профессию, позднее меняет порой саму профессию или специальности внутри нее в зависимости от изменения в мире профессий, от изменений в себе самом, от отношения к труду. Профессиональное развитие человека - это непрерывная цепь профессиональных выборов. На каждом этапе на эти выборы могут оказывать влияние 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факторы, исходящие как от социальной среды, так и от самого человека.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Проведение профориентации - это осуществление широкой программы действий. Назовем основные вехи этой программы:</w:t>
            </w:r>
          </w:p>
          <w:p w:rsidR="00FE122B" w:rsidRPr="006E31D7" w:rsidRDefault="00FE122B" w:rsidP="006E31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иметь описание и классификацию профессий, а также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 профессий, включающих подробное описание ее сторон - предмета труда в профессии, задач, условий труда, производственных отношений, средств, орудий труда, характера результатов. Особо следует указать условия труда и характеристики результата, требующие от человека значительных психологических усилий. Знакомя школьников с профессиями, важно увязать эту работу с реальными потребностями специалистов в данном регионе. При этом может использоваться так называемый веер профессий: веер профессии - это присущая данному этапу развития экономики страны и педагогически целесообразная модель дифференцированного распределения профессий между территориальными единицами, отраслями производства, учебными заведениями, отраженная в общественном и индивидуальном сознании в соответствии с </w:t>
            </w: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социальной значимостью профессии, требованиями полноты и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неизбыточности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информации, логической преемственности развертывания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процесса. Функция "веера профессии" - обеспечение соответствия содержания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экономической реальности данного региона, города;</w:t>
            </w:r>
          </w:p>
          <w:p w:rsidR="00FE122B" w:rsidRPr="006E31D7" w:rsidRDefault="00FE122B" w:rsidP="006E31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 опереться далее на подробное изложение требований к субъекту труда -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психограмму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 есть на описание сочетания необходимых для данной профессии ПВК. Особо надо указать те качества, которые обусловлены природными особенностями человека, мало меняются в течение жизни и отсутствие которых может быть основанием для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невыбора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профессии. Следует отметить те психологические качества, которые являются противопоказанием к профессии и не совместимы с ней (например, нелюбовь к детям у педагога замедленная реакция у водителя). Важно изложить те психологические качества и даже тип личности, которые могут развиться в ходе осуществления труда в данной профессии;</w:t>
            </w:r>
          </w:p>
          <w:p w:rsidR="00FE122B" w:rsidRPr="006E31D7" w:rsidRDefault="00FE122B" w:rsidP="006E31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собрать данные психологического обследования, беседы о человеке, выбирающем профессию. Важно выявить, понимает ли молодой человек социальную значимость профессии, ее место в обществе, а также какой стиль жизни связан с данной профессией. Целесообразно изучить профессиональные намерения, интересы, склонности этого конкретного человека, состояние его профессионального сознания (понимание качеств профессионала в данной профессии) и самосознания (выявление наличия этих качеств и возможностей у себя), историю его выбора профессии и этапы, подводящие к этому, объективную картину мотивационной и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операциональной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 его психического развития;</w:t>
            </w:r>
          </w:p>
          <w:p w:rsidR="00FE122B" w:rsidRPr="006E31D7" w:rsidRDefault="00FE122B" w:rsidP="006E31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располагать приемами помощи человеку в понимании самого себя как целостной личности с осознанием своей мотивационной сферы (интересов, склонностей, притязаний, ожиданий) и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операциональной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(знаний, умений, способностей, типа мышления), своих преимуществ и недостатков, того, что может помочь и помешать его работе в данной профессии;</w:t>
            </w:r>
          </w:p>
          <w:p w:rsidR="00FE122B" w:rsidRPr="006E31D7" w:rsidRDefault="00FE122B" w:rsidP="006E31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целесообразно использовать ряд процедур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выяснение альтернатив в профессиях, облегчение выбора среди них и поиска профессий среди </w:t>
            </w: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других (по ее графической модели, в ходе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профконсультационных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игр; соотнесение профессий с возможностями выбирающего человека; приемы развития у человека "ощущения профессии", которая принесет ему максимальный профессиональный успех и удовлетворение в жизни.</w:t>
            </w:r>
          </w:p>
          <w:p w:rsidR="00F500C3" w:rsidRPr="006E31D7" w:rsidRDefault="00F500C3" w:rsidP="006E31D7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 пройтись по пунктам для лучшего запоминания. Включить для показа 1 фильм.</w:t>
            </w:r>
          </w:p>
          <w:p w:rsidR="00FE122B" w:rsidRPr="006E31D7" w:rsidRDefault="00FE122B" w:rsidP="006E31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 учитывать:</w:t>
            </w:r>
          </w:p>
          <w:p w:rsidR="00FE122B" w:rsidRPr="006E31D7" w:rsidRDefault="00FE122B" w:rsidP="006E31D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общую профессиональную направленность личности, называемую иногда профессиональной валентностью личности (С.Я.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Батышев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Наблюдаются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моновалентные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, поливалентные относительно мира профессий типы людей, а также неопределенные типы. Профессиональную валентность можно расширить в ходе обучения и воспитания, но важно учитывать, насколько целесообразно тот или иной ярко выраженный тип человека адаптировать к неадекватным видам профессии;</w:t>
            </w:r>
          </w:p>
          <w:p w:rsidR="00FE122B" w:rsidRPr="006E31D7" w:rsidRDefault="00FE122B" w:rsidP="006E31D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мотивационной и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операциональной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у данного молодого человека, а также затраты усилий и возможные потери на пути получения профессии; например,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операциональная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сфера может забегать вперед мотивов (способности есть, а интереса к профессии нет), мотивационная сфера может опережать </w:t>
            </w: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операциональную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, когда молодой человек стремится к профессии, например, к актерской, но не обладает нужными качествами; или способности и мотивы есть, но усилия и затраты на пути профессии очень велики, например, получение данной профессии вредит здоровью или приносит ущерб семье;</w:t>
            </w:r>
          </w:p>
          <w:p w:rsidR="00FE122B" w:rsidRPr="006E31D7" w:rsidRDefault="00FE122B" w:rsidP="006E31D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особенности учащихся, проявляющиеся в отсутствии выраженных способностей и склонностей, в колебаниях и неуверенности человека, в присутствии противоречивых, неоднозначных мотивов выбора профессии.</w:t>
            </w:r>
          </w:p>
          <w:p w:rsidR="00F500C3" w:rsidRPr="006E31D7" w:rsidRDefault="00F500C3" w:rsidP="006E31D7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Уточнить как именно ученики поняли сказанное. </w:t>
            </w:r>
          </w:p>
          <w:p w:rsidR="006E31D7" w:rsidRPr="006E31D7" w:rsidRDefault="006E31D7" w:rsidP="006E31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Тестирование позволит Вам:</w:t>
            </w:r>
          </w:p>
          <w:p w:rsidR="006E31D7" w:rsidRPr="006E31D7" w:rsidRDefault="006E31D7" w:rsidP="006E31D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свои профессиональные склонности, интересы, способности;</w:t>
            </w:r>
          </w:p>
          <w:p w:rsidR="006E31D7" w:rsidRPr="006E31D7" w:rsidRDefault="006E31D7" w:rsidP="006E31D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уникальные личностные качества, свойства характера;</w:t>
            </w:r>
          </w:p>
          <w:p w:rsidR="006E31D7" w:rsidRPr="006E31D7" w:rsidRDefault="006E31D7" w:rsidP="006E31D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 личностный потенциал и уровень развития индивидуальных способностей, выбрать область профессиональной деятельности.</w:t>
            </w:r>
          </w:p>
          <w:p w:rsidR="006E31D7" w:rsidRPr="006E31D7" w:rsidRDefault="006E31D7" w:rsidP="006E31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проводится по результатам тестирования, учитывая анализ интересов, способностей и черт характера тестируемого. Психолог-профконсультант ответит на вопросы:</w:t>
            </w:r>
          </w:p>
          <w:p w:rsidR="006E31D7" w:rsidRPr="006E31D7" w:rsidRDefault="006E31D7" w:rsidP="006E31D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Индивидуальная консультация</w:t>
            </w:r>
            <w:r w:rsidRPr="006E31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психолога - профконсультанта.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профессии и почему подходят подростку ?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вузах можно получить соответствующее образование?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подготовиться к поступлению в вуз?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выбрать профильный класс, школу, лицей или колледж?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можно скорректировать выявленные тестом "слабые" стороны характера?</w:t>
            </w:r>
          </w:p>
          <w:p w:rsidR="006E31D7" w:rsidRPr="006E31D7" w:rsidRDefault="006E31D7" w:rsidP="006E31D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6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развить способности, необходимые для успешной самореализации в привлекательных  профессиональных сферах?</w:t>
            </w:r>
          </w:p>
          <w:p w:rsidR="006E31D7" w:rsidRPr="006E31D7" w:rsidRDefault="006E31D7" w:rsidP="006E31D7">
            <w:pPr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00C3" w:rsidRPr="006E31D7" w:rsidRDefault="00FE122B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Психофизиологические особенности к началу трудовой деятельности еще не говорят однозначно о пригодности человека, главное зависит от личности, от желания трудиться в этой сфере. Центральное внимание надо уделить анализу типа личности, а не только отдельных ее качеств. Соответственно профессию желательно подбирать не к отдельным ПВК человека, а к целостной личности. С другой стороны, целесообразно ориентировать личность не на узкую профессию, а на достаточно широкий спектр специальностей внутри профессии (например, учитель-предметник, методист, управленец, школьный психолог), что облегчает взаимозаменяемость специалистов, их возможную переквалификацию.</w:t>
            </w:r>
          </w:p>
          <w:p w:rsidR="00FE122B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Расставить акценты на самом важном.</w:t>
            </w:r>
            <w:r w:rsidR="00FE122B"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Готовность к выбору и к овладению профессией определяется знанием требований профессии к человеку и адекватной оценкой человеком необходимых ПВК у себя, успешным решением учебно-профессиональных задач. Выбор профессии считается удачным, если человек эффективно осуществляет профессиональную деятельность, приносит пользу обществу, получает удовлетворенность от этого, а также если его психофизиологические затраты на получение профессионального образования и на осуществление профессиональной деятельности не являются чрезмерными.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    Необходимо располагать и системой приемов по продолжению 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человеком в условиях его профессиональной адаптации на этапе начала учебы и работы, в условиях его переквалификации на последующих этапах. Профориентация сопровождает и раннее, и позднее профессиональное самоопределение человека, продолжающееся всю жизнь.</w:t>
            </w:r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         Все эти приемы </w:t>
            </w:r>
            <w:proofErr w:type="spellStart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FE122B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желательно знать молодому человеку, выбирающему профессию, чтобы активно и сознательно участвовать в этой работе в качестве главного действующего лица, субъекта выбора профессии</w:t>
            </w: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56015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степень утомленности беседы. При необходимости включить фильм 2(что такое профессиональное самоопределение). </w:t>
            </w:r>
          </w:p>
          <w:p w:rsidR="00256015" w:rsidRPr="006E31D7" w:rsidRDefault="00256015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0C3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Задать вопросы по материа</w:t>
            </w:r>
            <w:r w:rsidR="00256015"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лу</w:t>
            </w: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500C3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1. Что запомнили из сегодняшней беседы?</w:t>
            </w:r>
          </w:p>
          <w:p w:rsidR="00F500C3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2. Появились ли у вас новые мысли по своей профориентации?</w:t>
            </w:r>
          </w:p>
          <w:p w:rsidR="00256015" w:rsidRDefault="00256015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sz w:val="28"/>
                <w:szCs w:val="28"/>
              </w:rPr>
              <w:t>3. Что было и осталось непонятным?</w:t>
            </w:r>
          </w:p>
          <w:p w:rsidR="006E31D7" w:rsidRDefault="006E31D7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Возникшие вопросы от учеников.</w:t>
            </w:r>
          </w:p>
          <w:p w:rsidR="006E31D7" w:rsidRPr="006E31D7" w:rsidRDefault="006E31D7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Видеозапись занятия, презентация и фильмы использовавшиеся на занятии прилагаются на отдельном </w:t>
            </w: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DVD</w:t>
            </w:r>
            <w:r w:rsidRPr="006E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-диске.</w:t>
            </w:r>
          </w:p>
          <w:p w:rsidR="00256015" w:rsidRPr="006E31D7" w:rsidRDefault="00256015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015" w:rsidRPr="006E31D7" w:rsidRDefault="00256015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0C3" w:rsidRPr="006E31D7" w:rsidRDefault="00F500C3" w:rsidP="006E31D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D18" w:rsidRDefault="00EA6D18"/>
    <w:sectPr w:rsidR="00EA6D18" w:rsidSect="0063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F4F"/>
    <w:multiLevelType w:val="multilevel"/>
    <w:tmpl w:val="F6A8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316A7"/>
    <w:multiLevelType w:val="multilevel"/>
    <w:tmpl w:val="89F4C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7489"/>
    <w:multiLevelType w:val="multilevel"/>
    <w:tmpl w:val="0C98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37C47"/>
    <w:multiLevelType w:val="multilevel"/>
    <w:tmpl w:val="B768B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122B"/>
    <w:rsid w:val="00256015"/>
    <w:rsid w:val="005328AD"/>
    <w:rsid w:val="00634E2B"/>
    <w:rsid w:val="006E31D7"/>
    <w:rsid w:val="007C54E3"/>
    <w:rsid w:val="009F4E5E"/>
    <w:rsid w:val="00B45ACC"/>
    <w:rsid w:val="00CB6619"/>
    <w:rsid w:val="00EA6D18"/>
    <w:rsid w:val="00F500C3"/>
    <w:rsid w:val="00F57B6F"/>
    <w:rsid w:val="00FE122B"/>
    <w:rsid w:val="00FF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2B"/>
  </w:style>
  <w:style w:type="paragraph" w:styleId="3">
    <w:name w:val="heading 3"/>
    <w:basedOn w:val="a"/>
    <w:link w:val="30"/>
    <w:uiPriority w:val="9"/>
    <w:qFormat/>
    <w:rsid w:val="00FE1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2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E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1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Panhea</dc:creator>
  <cp:keywords/>
  <dc:description/>
  <cp:lastModifiedBy>Panhea</cp:lastModifiedBy>
  <cp:revision>7</cp:revision>
  <cp:lastPrinted>2014-09-29T19:07:00Z</cp:lastPrinted>
  <dcterms:created xsi:type="dcterms:W3CDTF">2014-09-23T17:44:00Z</dcterms:created>
  <dcterms:modified xsi:type="dcterms:W3CDTF">2014-09-30T19:26:00Z</dcterms:modified>
</cp:coreProperties>
</file>