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2" w:rsidRPr="006B548C" w:rsidRDefault="006B548C" w:rsidP="006B548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МАТЕРИАЛ ДЛЯ САМОСТОЯТЕЛЬНОГО ВОСПОЛНЕНИЯ ПРОБЕЛОВ В</w:t>
      </w:r>
      <w:r w:rsidRPr="006B548C">
        <w:rPr>
          <w:rFonts w:ascii="Comic Sans MS" w:hAnsi="Comic Sans MS"/>
          <w:b/>
          <w:sz w:val="24"/>
          <w:szCs w:val="24"/>
        </w:rPr>
        <w:t xml:space="preserve"> ПРОВЕРОЧНОЙ</w:t>
      </w:r>
      <w:r>
        <w:rPr>
          <w:rFonts w:ascii="Comic Sans MS" w:hAnsi="Comic Sans MS"/>
          <w:b/>
          <w:sz w:val="24"/>
          <w:szCs w:val="24"/>
        </w:rPr>
        <w:t xml:space="preserve"> РАБОТЕ</w:t>
      </w:r>
      <w:r w:rsidRPr="006B548C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6B548C">
        <w:rPr>
          <w:rFonts w:ascii="Comic Sans MS" w:hAnsi="Comic Sans MS"/>
          <w:b/>
          <w:sz w:val="24"/>
          <w:szCs w:val="24"/>
        </w:rPr>
        <w:t>В</w:t>
      </w:r>
      <w:proofErr w:type="gramEnd"/>
    </w:p>
    <w:tbl>
      <w:tblPr>
        <w:tblStyle w:val="a3"/>
        <w:tblW w:w="0" w:type="auto"/>
        <w:tblLook w:val="04A0"/>
      </w:tblPr>
      <w:tblGrid>
        <w:gridCol w:w="7379"/>
        <w:gridCol w:w="7407"/>
      </w:tblGrid>
      <w:tr w:rsidR="00955A12" w:rsidTr="006B548C">
        <w:tc>
          <w:tcPr>
            <w:tcW w:w="7379" w:type="dxa"/>
          </w:tcPr>
          <w:p w:rsidR="00955A12" w:rsidRDefault="00955A12" w:rsidP="006B548C">
            <w:pPr>
              <w:pStyle w:val="a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ЧЛЕНЫ ПРЕДЛОЖЕНИЯ</w:t>
            </w:r>
          </w:p>
          <w:p w:rsidR="00955A12" w:rsidRDefault="00955A12" w:rsidP="006B548C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55A12">
              <w:rPr>
                <w:rFonts w:ascii="Comic Sans MS" w:hAnsi="Comic Sans MS"/>
                <w:sz w:val="24"/>
                <w:szCs w:val="24"/>
              </w:rPr>
              <w:t>Сказуемое нахожу по алгоритму:</w:t>
            </w:r>
            <w:r w:rsidR="006B548C">
              <w:rPr>
                <w:rFonts w:ascii="Comic Sans MS" w:hAnsi="Comic Sans MS"/>
                <w:sz w:val="24"/>
                <w:szCs w:val="24"/>
              </w:rPr>
              <w:t xml:space="preserve"> _______________</w:t>
            </w:r>
          </w:p>
          <w:p w:rsidR="006B548C" w:rsidRDefault="006B548C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</w:t>
            </w:r>
          </w:p>
          <w:p w:rsidR="006B548C" w:rsidRDefault="006B548C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</w:t>
            </w:r>
          </w:p>
          <w:p w:rsidR="00955A12" w:rsidRDefault="00955A12" w:rsidP="006B54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548C" w:rsidRDefault="00955A12" w:rsidP="006B548C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55A12">
              <w:rPr>
                <w:rFonts w:ascii="Comic Sans MS" w:hAnsi="Comic Sans MS"/>
                <w:sz w:val="24"/>
                <w:szCs w:val="24"/>
              </w:rPr>
              <w:t>Подлежащее нахожу так:</w:t>
            </w:r>
            <w:r w:rsidR="006B548C">
              <w:rPr>
                <w:rFonts w:ascii="Comic Sans MS" w:hAnsi="Comic Sans MS"/>
                <w:sz w:val="24"/>
                <w:szCs w:val="24"/>
              </w:rPr>
              <w:t xml:space="preserve"> _____________________</w:t>
            </w:r>
          </w:p>
          <w:p w:rsidR="006B548C" w:rsidRDefault="006B548C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</w:t>
            </w:r>
          </w:p>
          <w:p w:rsidR="006B548C" w:rsidRDefault="006B548C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</w:t>
            </w:r>
          </w:p>
          <w:p w:rsidR="00955A12" w:rsidRDefault="00955A12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</w:p>
          <w:p w:rsidR="00955A12" w:rsidRDefault="00955A12" w:rsidP="006B548C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Дополнение обозначает ______________________, отвечает на вопросы: ________________________</w:t>
            </w:r>
          </w:p>
          <w:p w:rsidR="00955A12" w:rsidRDefault="00955A12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_________________________________________, подчёркивается – </w:t>
            </w:r>
          </w:p>
          <w:p w:rsidR="00955A12" w:rsidRDefault="00955A12" w:rsidP="006B548C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Определение обозначает ______________________, отвечает на вопросы: ________________________</w:t>
            </w:r>
            <w:r w:rsidR="006B548C">
              <w:rPr>
                <w:rFonts w:ascii="Comic Sans MS" w:hAnsi="Comic Sans MS"/>
                <w:sz w:val="24"/>
                <w:szCs w:val="24"/>
              </w:rPr>
              <w:t>_</w:t>
            </w:r>
          </w:p>
          <w:p w:rsidR="00955A12" w:rsidRDefault="00955A12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</w:t>
            </w:r>
            <w:r w:rsidR="006B548C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 xml:space="preserve">, подчёркивается – </w:t>
            </w:r>
          </w:p>
          <w:p w:rsidR="00955A12" w:rsidRDefault="00955A12" w:rsidP="006B548C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Обстоятельство обозначает ____________________</w:t>
            </w:r>
          </w:p>
          <w:p w:rsidR="00955A12" w:rsidRPr="00955A12" w:rsidRDefault="00955A12" w:rsidP="006B548C">
            <w:pPr>
              <w:rPr>
                <w:rFonts w:ascii="Comic Sans MS" w:hAnsi="Comic Sans MS"/>
                <w:sz w:val="24"/>
                <w:szCs w:val="24"/>
              </w:rPr>
            </w:pPr>
            <w:r w:rsidRPr="00955A12">
              <w:rPr>
                <w:rFonts w:ascii="Comic Sans MS" w:hAnsi="Comic Sans MS"/>
                <w:sz w:val="24"/>
                <w:szCs w:val="24"/>
              </w:rPr>
              <w:t>______________________, отвечает на вопросы: 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955A12" w:rsidRDefault="00955A12" w:rsidP="006B548C">
            <w:pPr>
              <w:pStyle w:val="a4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</w:t>
            </w:r>
            <w:r w:rsidR="006B548C">
              <w:rPr>
                <w:rFonts w:ascii="Comic Sans MS" w:hAnsi="Comic Sans MS"/>
                <w:sz w:val="24"/>
                <w:szCs w:val="24"/>
              </w:rPr>
              <w:t>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, подчёркивается – </w:t>
            </w:r>
          </w:p>
          <w:p w:rsidR="00955A12" w:rsidRDefault="00955A12" w:rsidP="006B548C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Приложение – это ___________________________</w:t>
            </w:r>
          </w:p>
          <w:p w:rsidR="00955A12" w:rsidRDefault="00955A12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</w:t>
            </w:r>
          </w:p>
          <w:p w:rsidR="00955A12" w:rsidRDefault="00955A12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</w:t>
            </w:r>
          </w:p>
          <w:p w:rsidR="006B548C" w:rsidRDefault="006B548C" w:rsidP="006B548C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07" w:type="dxa"/>
          </w:tcPr>
          <w:p w:rsidR="00955A12" w:rsidRDefault="00955A12" w:rsidP="006B54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ВИДЫ ДОПОЛНЕНИЙ, ОПРЕДЕЛЕНИЙ,  ОБСТОЯТЕЛЬСТВ.</w:t>
            </w:r>
          </w:p>
          <w:p w:rsidR="00955A12" w:rsidRDefault="00955A12" w:rsidP="006B548C">
            <w:pPr>
              <w:pStyle w:val="a4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ПРЯМОЕ дополнение _________________________</w:t>
            </w:r>
          </w:p>
          <w:p w:rsidR="00955A12" w:rsidRDefault="00955A1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</w:t>
            </w:r>
          </w:p>
          <w:p w:rsidR="00955A12" w:rsidRDefault="00955A1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</w:t>
            </w:r>
          </w:p>
          <w:p w:rsidR="006B548C" w:rsidRDefault="006B548C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</w:t>
            </w:r>
          </w:p>
          <w:p w:rsidR="00955A12" w:rsidRDefault="00955A12" w:rsidP="006B548C">
            <w:pPr>
              <w:pStyle w:val="a4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КОСВЕННОЕ дополнение ______________________</w:t>
            </w:r>
          </w:p>
          <w:p w:rsidR="00955A12" w:rsidRDefault="00955A1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</w:t>
            </w:r>
          </w:p>
          <w:p w:rsidR="00955A12" w:rsidRDefault="00955A1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</w:t>
            </w:r>
          </w:p>
          <w:p w:rsidR="006B548C" w:rsidRDefault="006B548C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</w:t>
            </w:r>
          </w:p>
          <w:p w:rsidR="006B548C" w:rsidRDefault="006B548C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55A12" w:rsidRDefault="000D7232" w:rsidP="006B548C">
            <w:pPr>
              <w:pStyle w:val="a4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СОГЛАСОВАННОЕ определение ________________</w:t>
            </w:r>
          </w:p>
          <w:p w:rsidR="000D7232" w:rsidRDefault="000D723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</w:t>
            </w:r>
          </w:p>
          <w:p w:rsidR="000D7232" w:rsidRDefault="000D723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</w:t>
            </w:r>
          </w:p>
          <w:p w:rsidR="006B548C" w:rsidRDefault="006B548C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</w:t>
            </w:r>
          </w:p>
          <w:p w:rsidR="006B548C" w:rsidRDefault="006B548C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D7232" w:rsidRDefault="000D7232" w:rsidP="006B548C">
            <w:pPr>
              <w:pStyle w:val="a4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НЕСОГЛАСОВАННОЕ определение ______________</w:t>
            </w:r>
          </w:p>
          <w:p w:rsidR="000D7232" w:rsidRDefault="000D723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</w:t>
            </w:r>
          </w:p>
          <w:p w:rsidR="000D7232" w:rsidRDefault="000D723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</w:t>
            </w:r>
          </w:p>
          <w:p w:rsidR="006B548C" w:rsidRDefault="006B548C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</w:t>
            </w:r>
          </w:p>
          <w:p w:rsidR="006B548C" w:rsidRDefault="006B548C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55A12" w:rsidRPr="00955A12" w:rsidRDefault="00955A12" w:rsidP="006B548C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85369" w:rsidRDefault="00985369" w:rsidP="006B548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Перестройте словосочетания так, чтобы </w:t>
      </w:r>
    </w:p>
    <w:p w:rsidR="006B548C" w:rsidRDefault="00202482" w:rsidP="006B548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</w:t>
      </w:r>
      <w:r w:rsidR="00985369">
        <w:rPr>
          <w:rFonts w:ascii="Comic Sans MS" w:hAnsi="Comic Sans MS"/>
          <w:sz w:val="24"/>
          <w:szCs w:val="24"/>
        </w:rPr>
        <w:t>со</w:t>
      </w:r>
      <w:r>
        <w:rPr>
          <w:rFonts w:ascii="Comic Sans MS" w:hAnsi="Comic Sans MS"/>
          <w:sz w:val="24"/>
          <w:szCs w:val="24"/>
        </w:rPr>
        <w:t xml:space="preserve">гласованные определения стали </w:t>
      </w:r>
      <w:r w:rsidR="00985369">
        <w:rPr>
          <w:rFonts w:ascii="Comic Sans MS" w:hAnsi="Comic Sans MS"/>
          <w:sz w:val="24"/>
          <w:szCs w:val="24"/>
        </w:rPr>
        <w:t>согласованными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850"/>
        <w:gridCol w:w="3119"/>
      </w:tblGrid>
      <w:tr w:rsidR="00A6574A" w:rsidTr="00985369">
        <w:tc>
          <w:tcPr>
            <w:tcW w:w="2660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УПРАВЛЕНИЕ</w:t>
            </w:r>
          </w:p>
        </w:tc>
        <w:tc>
          <w:tcPr>
            <w:tcW w:w="850" w:type="dxa"/>
          </w:tcPr>
          <w:p w:rsidR="00A6574A" w:rsidRDefault="00A6574A" w:rsidP="009853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СОГЛАСОВАНИЕ</w:t>
            </w:r>
          </w:p>
        </w:tc>
      </w:tr>
      <w:tr w:rsidR="00A6574A" w:rsidTr="00985369">
        <w:tc>
          <w:tcPr>
            <w:tcW w:w="2660" w:type="dxa"/>
          </w:tcPr>
          <w:p w:rsidR="00A6574A" w:rsidRDefault="00A6574A" w:rsidP="00A657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Ветки клёна </w:t>
            </w:r>
          </w:p>
        </w:tc>
        <w:tc>
          <w:tcPr>
            <w:tcW w:w="850" w:type="dxa"/>
          </w:tcPr>
          <w:p w:rsidR="00A6574A" w:rsidRDefault="00985369" w:rsidP="009853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3119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кленовые ветки</w:t>
            </w:r>
          </w:p>
        </w:tc>
      </w:tr>
      <w:tr w:rsidR="00A6574A" w:rsidTr="00985369">
        <w:tc>
          <w:tcPr>
            <w:tcW w:w="2660" w:type="dxa"/>
          </w:tcPr>
          <w:p w:rsidR="00A6574A" w:rsidRDefault="00A6574A" w:rsidP="00A657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Тетрадь ученика</w:t>
            </w:r>
          </w:p>
        </w:tc>
        <w:tc>
          <w:tcPr>
            <w:tcW w:w="850" w:type="dxa"/>
          </w:tcPr>
          <w:p w:rsidR="00A6574A" w:rsidRDefault="00985369" w:rsidP="009853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3119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ученическая тетрадь</w:t>
            </w:r>
          </w:p>
        </w:tc>
      </w:tr>
      <w:tr w:rsidR="00A6574A" w:rsidTr="00985369">
        <w:tc>
          <w:tcPr>
            <w:tcW w:w="2660" w:type="dxa"/>
          </w:tcPr>
          <w:p w:rsidR="00A6574A" w:rsidRDefault="00A6574A" w:rsidP="00A657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Пальто мамы </w:t>
            </w:r>
          </w:p>
        </w:tc>
        <w:tc>
          <w:tcPr>
            <w:tcW w:w="850" w:type="dxa"/>
          </w:tcPr>
          <w:p w:rsidR="00A6574A" w:rsidRDefault="00985369" w:rsidP="009853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3119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574A" w:rsidTr="00985369">
        <w:tc>
          <w:tcPr>
            <w:tcW w:w="2660" w:type="dxa"/>
          </w:tcPr>
          <w:p w:rsidR="00A6574A" w:rsidRDefault="00A6574A" w:rsidP="00A657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Листья берёзы</w:t>
            </w:r>
          </w:p>
        </w:tc>
        <w:tc>
          <w:tcPr>
            <w:tcW w:w="850" w:type="dxa"/>
          </w:tcPr>
          <w:p w:rsidR="00A6574A" w:rsidRDefault="00985369" w:rsidP="009853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3119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574A" w:rsidTr="00985369">
        <w:tc>
          <w:tcPr>
            <w:tcW w:w="2660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Кусты кизила </w:t>
            </w:r>
          </w:p>
        </w:tc>
        <w:tc>
          <w:tcPr>
            <w:tcW w:w="850" w:type="dxa"/>
          </w:tcPr>
          <w:p w:rsidR="00A6574A" w:rsidRDefault="00985369" w:rsidP="009853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3119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574A" w:rsidTr="00985369">
        <w:tc>
          <w:tcPr>
            <w:tcW w:w="2660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Варенье из малины </w:t>
            </w:r>
          </w:p>
        </w:tc>
        <w:tc>
          <w:tcPr>
            <w:tcW w:w="850" w:type="dxa"/>
          </w:tcPr>
          <w:p w:rsidR="00A6574A" w:rsidRDefault="00985369" w:rsidP="009853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3119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574A" w:rsidTr="00985369">
        <w:tc>
          <w:tcPr>
            <w:tcW w:w="2660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Язык народа</w:t>
            </w:r>
          </w:p>
        </w:tc>
        <w:tc>
          <w:tcPr>
            <w:tcW w:w="850" w:type="dxa"/>
          </w:tcPr>
          <w:p w:rsidR="00A6574A" w:rsidRDefault="00985369" w:rsidP="009853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3119" w:type="dxa"/>
          </w:tcPr>
          <w:p w:rsidR="00A6574A" w:rsidRDefault="00A6574A" w:rsidP="006B54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6574A" w:rsidRDefault="00A6574A" w:rsidP="006B54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48C" w:rsidRDefault="006B548C" w:rsidP="006B548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6B548C" w:rsidSect="00955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28D"/>
    <w:multiLevelType w:val="hybridMultilevel"/>
    <w:tmpl w:val="0488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7C52"/>
    <w:multiLevelType w:val="hybridMultilevel"/>
    <w:tmpl w:val="39BE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A12"/>
    <w:rsid w:val="000D7232"/>
    <w:rsid w:val="00202482"/>
    <w:rsid w:val="002F4E12"/>
    <w:rsid w:val="003B7AE3"/>
    <w:rsid w:val="006B548C"/>
    <w:rsid w:val="00954B59"/>
    <w:rsid w:val="00955A12"/>
    <w:rsid w:val="00985369"/>
    <w:rsid w:val="00A6574A"/>
    <w:rsid w:val="00D1445E"/>
    <w:rsid w:val="00E7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</dc:creator>
  <cp:keywords/>
  <dc:description/>
  <cp:lastModifiedBy>Галина</cp:lastModifiedBy>
  <cp:revision>6</cp:revision>
  <dcterms:created xsi:type="dcterms:W3CDTF">2011-12-07T23:34:00Z</dcterms:created>
  <dcterms:modified xsi:type="dcterms:W3CDTF">2014-07-28T12:45:00Z</dcterms:modified>
</cp:coreProperties>
</file>