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A7" w:rsidRPr="001642A7" w:rsidRDefault="001642A7" w:rsidP="001642A7">
      <w:pPr>
        <w:spacing w:beforeAutospacing="1" w:after="100" w:afterAutospacing="1" w:line="240" w:lineRule="auto"/>
        <w:jc w:val="center"/>
        <w:outlineLvl w:val="0"/>
        <w:rPr>
          <w:rFonts w:ascii="Book Antiqua" w:eastAsia="Times New Roman" w:hAnsi="Book Antiqua" w:cs="Times New Roman"/>
          <w:b/>
          <w:bCs/>
          <w:color w:val="000000"/>
          <w:kern w:val="36"/>
          <w:sz w:val="42"/>
          <w:szCs w:val="42"/>
          <w:lang w:eastAsia="ru-RU"/>
        </w:rPr>
      </w:pPr>
      <w:r w:rsidRPr="001642A7">
        <w:rPr>
          <w:rFonts w:ascii="Book Antiqua" w:eastAsia="Times New Roman" w:hAnsi="Book Antiqua" w:cs="Times New Roman"/>
          <w:b/>
          <w:bCs/>
          <w:color w:val="000000"/>
          <w:kern w:val="36"/>
          <w:sz w:val="42"/>
          <w:szCs w:val="42"/>
          <w:lang w:eastAsia="ru-RU"/>
        </w:rPr>
        <w:t>«Рисунок человека»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Этот тест – один из наиболее используемых диагностических методов. Его можно проводить с трехлетнего возраста. Выводы об уровне умственного развития по результатам тестирования наиболее надежны применительно к дошкольному и младшему школьному возрасту. В качестве личностного теста методика успешно интерпретируется, начиная со старшего дошкольного возраста, и не имеет возрастных ограничений сверху.</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Рекомендации: тест выполняют на листе нелинованной бумаги. Желательно использовать лист формата А</w:t>
      </w:r>
      <w:proofErr w:type="gramStart"/>
      <w:r w:rsidRPr="001642A7">
        <w:rPr>
          <w:rFonts w:ascii="Times New Roman" w:eastAsia="Times New Roman" w:hAnsi="Times New Roman" w:cs="Times New Roman"/>
          <w:color w:val="000000"/>
          <w:sz w:val="27"/>
          <w:szCs w:val="27"/>
          <w:lang w:eastAsia="ru-RU"/>
        </w:rPr>
        <w:t>4</w:t>
      </w:r>
      <w:proofErr w:type="gramEnd"/>
      <w:r w:rsidRPr="001642A7">
        <w:rPr>
          <w:rFonts w:ascii="Times New Roman" w:eastAsia="Times New Roman" w:hAnsi="Times New Roman" w:cs="Times New Roman"/>
          <w:color w:val="000000"/>
          <w:sz w:val="27"/>
          <w:szCs w:val="27"/>
          <w:lang w:eastAsia="ru-RU"/>
        </w:rPr>
        <w:t xml:space="preserve"> (21 </w:t>
      </w:r>
      <w:proofErr w:type="spellStart"/>
      <w:r w:rsidRPr="001642A7">
        <w:rPr>
          <w:rFonts w:ascii="Times New Roman" w:eastAsia="Times New Roman" w:hAnsi="Times New Roman" w:cs="Times New Roman"/>
          <w:color w:val="000000"/>
          <w:sz w:val="27"/>
          <w:szCs w:val="27"/>
          <w:lang w:eastAsia="ru-RU"/>
        </w:rPr>
        <w:t>х</w:t>
      </w:r>
      <w:proofErr w:type="spellEnd"/>
      <w:r w:rsidRPr="001642A7">
        <w:rPr>
          <w:rFonts w:ascii="Times New Roman" w:eastAsia="Times New Roman" w:hAnsi="Times New Roman" w:cs="Times New Roman"/>
          <w:color w:val="000000"/>
          <w:sz w:val="27"/>
          <w:szCs w:val="27"/>
          <w:lang w:eastAsia="ru-RU"/>
        </w:rPr>
        <w:t xml:space="preserve"> 30 см), но допустим и меньший формат. Лист располагают перед </w:t>
      </w:r>
      <w:proofErr w:type="gramStart"/>
      <w:r w:rsidRPr="001642A7">
        <w:rPr>
          <w:rFonts w:ascii="Times New Roman" w:eastAsia="Times New Roman" w:hAnsi="Times New Roman" w:cs="Times New Roman"/>
          <w:color w:val="000000"/>
          <w:sz w:val="27"/>
          <w:szCs w:val="27"/>
          <w:lang w:eastAsia="ru-RU"/>
        </w:rPr>
        <w:t>обследуемым</w:t>
      </w:r>
      <w:proofErr w:type="gramEnd"/>
      <w:r w:rsidRPr="001642A7">
        <w:rPr>
          <w:rFonts w:ascii="Times New Roman" w:eastAsia="Times New Roman" w:hAnsi="Times New Roman" w:cs="Times New Roman"/>
          <w:color w:val="000000"/>
          <w:sz w:val="27"/>
          <w:szCs w:val="27"/>
          <w:lang w:eastAsia="ru-RU"/>
        </w:rPr>
        <w:t xml:space="preserve"> вертикально. Если в дальнейшем обследуемый его поворачивает, то ему в этом не препятствуют.</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Рисунок, выполняют простым карандашом. Карандаш должен быть не слишком твердым: желательно М или 2М. Более твердый карандаш не позволяет достаточно точно оценить силу нажима, так как даже при сильном нажиме он оставляет тонкую линию. Более мягкий карандаш быстро затупляется и сильно </w:t>
      </w:r>
      <w:proofErr w:type="spellStart"/>
      <w:r w:rsidRPr="001642A7">
        <w:rPr>
          <w:rFonts w:ascii="Times New Roman" w:eastAsia="Times New Roman" w:hAnsi="Times New Roman" w:cs="Times New Roman"/>
          <w:color w:val="000000"/>
          <w:sz w:val="27"/>
          <w:szCs w:val="27"/>
          <w:lang w:eastAsia="ru-RU"/>
        </w:rPr>
        <w:t>размазырается</w:t>
      </w:r>
      <w:proofErr w:type="spellEnd"/>
      <w:r w:rsidRPr="001642A7">
        <w:rPr>
          <w:rFonts w:ascii="Times New Roman" w:eastAsia="Times New Roman" w:hAnsi="Times New Roman" w:cs="Times New Roman"/>
          <w:color w:val="000000"/>
          <w:sz w:val="27"/>
          <w:szCs w:val="27"/>
          <w:lang w:eastAsia="ru-RU"/>
        </w:rPr>
        <w:t>, оставляя на рисунке грязные пятна.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Удобно использовать карандаш с резинкой. Если карандаш без резинки, то ее дают отдельно, но специально привлекать к ней внимание </w:t>
      </w:r>
      <w:proofErr w:type="gramStart"/>
      <w:r w:rsidRPr="001642A7">
        <w:rPr>
          <w:rFonts w:ascii="Times New Roman" w:eastAsia="Times New Roman" w:hAnsi="Times New Roman" w:cs="Times New Roman"/>
          <w:color w:val="000000"/>
          <w:sz w:val="27"/>
          <w:szCs w:val="27"/>
          <w:lang w:eastAsia="ru-RU"/>
        </w:rPr>
        <w:t>обследуемого</w:t>
      </w:r>
      <w:proofErr w:type="gramEnd"/>
      <w:r w:rsidRPr="001642A7">
        <w:rPr>
          <w:rFonts w:ascii="Times New Roman" w:eastAsia="Times New Roman" w:hAnsi="Times New Roman" w:cs="Times New Roman"/>
          <w:color w:val="000000"/>
          <w:sz w:val="27"/>
          <w:szCs w:val="27"/>
          <w:lang w:eastAsia="ru-RU"/>
        </w:rPr>
        <w:t xml:space="preserve"> не следует. Некоторые авторы не рекомендуют давать </w:t>
      </w:r>
      <w:proofErr w:type="gramStart"/>
      <w:r w:rsidRPr="001642A7">
        <w:rPr>
          <w:rFonts w:ascii="Times New Roman" w:eastAsia="Times New Roman" w:hAnsi="Times New Roman" w:cs="Times New Roman"/>
          <w:color w:val="000000"/>
          <w:sz w:val="27"/>
          <w:szCs w:val="27"/>
          <w:lang w:eastAsia="ru-RU"/>
        </w:rPr>
        <w:t>обследуемому</w:t>
      </w:r>
      <w:proofErr w:type="gramEnd"/>
      <w:r w:rsidRPr="001642A7">
        <w:rPr>
          <w:rFonts w:ascii="Times New Roman" w:eastAsia="Times New Roman" w:hAnsi="Times New Roman" w:cs="Times New Roman"/>
          <w:color w:val="000000"/>
          <w:sz w:val="27"/>
          <w:szCs w:val="27"/>
          <w:lang w:eastAsia="ru-RU"/>
        </w:rPr>
        <w:t xml:space="preserve"> резинку, чтобы были видны все пробные действия во время рисования. Однако наш опыт показывает, что у многих обследуемых, особенно при повышенном уровне тревожности, отсутствие резинки вызывает серьезные затруднения, а иногда они и отказываются от рисования. Удобным выходом служит использование твердой резинки; при этом стертые линии остаются заметными, что обычно не слишком смущает </w:t>
      </w:r>
      <w:proofErr w:type="gramStart"/>
      <w:r w:rsidRPr="001642A7">
        <w:rPr>
          <w:rFonts w:ascii="Times New Roman" w:eastAsia="Times New Roman" w:hAnsi="Times New Roman" w:cs="Times New Roman"/>
          <w:color w:val="000000"/>
          <w:sz w:val="27"/>
          <w:szCs w:val="27"/>
          <w:lang w:eastAsia="ru-RU"/>
        </w:rPr>
        <w:t>обследуемого</w:t>
      </w:r>
      <w:proofErr w:type="gram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Процесс рисования отражают в протоколе. На каждом листе с рисунками и на каждом листе протокола пишут имя и фамилию обследуемого (или его шифр) и дату обследования. На первом листе указывают возраст, состав семьи, причины обращения, анамнестические данные.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протоколе отмечают:</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темп выполнения заданий, паузы и перерывы в работе;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последовательность, в которой делались разные части изображения;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вопросы и высказывания обследуемого;</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краткое содержание последующей беседы.</w:t>
      </w:r>
    </w:p>
    <w:p w:rsidR="001642A7" w:rsidRPr="001642A7" w:rsidRDefault="001642A7" w:rsidP="001642A7">
      <w:p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000000"/>
          <w:sz w:val="27"/>
          <w:szCs w:val="27"/>
          <w:lang w:eastAsia="ru-RU"/>
        </w:rPr>
        <w:t>Инструкция</w:t>
      </w:r>
      <w:r w:rsidRPr="001642A7">
        <w:rPr>
          <w:rFonts w:ascii="Times New Roman" w:eastAsia="Times New Roman" w:hAnsi="Times New Roman" w:cs="Times New Roman"/>
          <w:color w:val="000000"/>
          <w:sz w:val="27"/>
          <w:szCs w:val="27"/>
          <w:lang w:eastAsia="ru-RU"/>
        </w:rPr>
        <w:t xml:space="preserve">: «Нарисуйте человека – всего, целиком. </w:t>
      </w:r>
      <w:proofErr w:type="gramStart"/>
      <w:r w:rsidRPr="001642A7">
        <w:rPr>
          <w:rFonts w:ascii="Times New Roman" w:eastAsia="Times New Roman" w:hAnsi="Times New Roman" w:cs="Times New Roman"/>
          <w:color w:val="000000"/>
          <w:sz w:val="27"/>
          <w:szCs w:val="27"/>
          <w:lang w:eastAsia="ru-RU"/>
        </w:rPr>
        <w:t>Постарайтесь нарисовать как можно лучше – так, как вы умеете» (здесь и далее приводится обращение к взрослому человеку; при обращении к ребенку используют единственное, а не множественное число.</w:t>
      </w:r>
      <w:proofErr w:type="gramEnd"/>
      <w:r w:rsidRPr="001642A7">
        <w:rPr>
          <w:rFonts w:ascii="Times New Roman" w:eastAsia="Times New Roman" w:hAnsi="Times New Roman" w:cs="Times New Roman"/>
          <w:color w:val="000000"/>
          <w:sz w:val="27"/>
          <w:szCs w:val="27"/>
          <w:lang w:eastAsia="ru-RU"/>
        </w:rPr>
        <w:t xml:space="preserve"> Для маленьких детей инструкцию целесообразно изменить: «Нарисуй дядю. Постарайся нарисовать </w:t>
      </w:r>
      <w:proofErr w:type="gramStart"/>
      <w:r w:rsidRPr="001642A7">
        <w:rPr>
          <w:rFonts w:ascii="Times New Roman" w:eastAsia="Times New Roman" w:hAnsi="Times New Roman" w:cs="Times New Roman"/>
          <w:color w:val="000000"/>
          <w:sz w:val="27"/>
          <w:szCs w:val="27"/>
          <w:lang w:eastAsia="ru-RU"/>
        </w:rPr>
        <w:t>получше</w:t>
      </w:r>
      <w:proofErr w:type="gram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Если обследуемый задает уточняющие вопросы («Мужчину или женщину?», «Мальчика или девочку?», «Можно нарисовать принцессу?», «А можно, чтобы он был в шляпе?» и т.п.), то ему частично повторяют инструкцию. Так, на вопрос: «А можно нарисовать только лицо?», – следует ответ: «Нет, нарисуйте всего человека, целиком». Если обследуемый говорит: «Я нарисую робота», – то ему отвечают: «Нет, нарисуйте, пожалуйста, человека». Если </w:t>
      </w:r>
      <w:proofErr w:type="gramStart"/>
      <w:r w:rsidRPr="001642A7">
        <w:rPr>
          <w:rFonts w:ascii="Times New Roman" w:eastAsia="Times New Roman" w:hAnsi="Times New Roman" w:cs="Times New Roman"/>
          <w:color w:val="000000"/>
          <w:sz w:val="27"/>
          <w:szCs w:val="27"/>
          <w:lang w:eastAsia="ru-RU"/>
        </w:rPr>
        <w:t>обследуемый</w:t>
      </w:r>
      <w:proofErr w:type="gramEnd"/>
      <w:r w:rsidRPr="001642A7">
        <w:rPr>
          <w:rFonts w:ascii="Times New Roman" w:eastAsia="Times New Roman" w:hAnsi="Times New Roman" w:cs="Times New Roman"/>
          <w:color w:val="000000"/>
          <w:sz w:val="27"/>
          <w:szCs w:val="27"/>
          <w:lang w:eastAsia="ru-RU"/>
        </w:rPr>
        <w:t xml:space="preserve">, рисуя, нарушает инструкцию (например, изображает только лицо или робота вместо человека), но не задает при этом никаких вопросов, то проверяющий воздерживается от замечаний и не напоминает инструкцию до окончания рисунка. По окончании работы повторяют задание: «А теперь все-таки нарисуйте человека – всего, целиком. Постарайтесь </w:t>
      </w:r>
      <w:r w:rsidRPr="001642A7">
        <w:rPr>
          <w:rFonts w:ascii="Times New Roman" w:eastAsia="Times New Roman" w:hAnsi="Times New Roman" w:cs="Times New Roman"/>
          <w:color w:val="000000"/>
          <w:sz w:val="27"/>
          <w:szCs w:val="27"/>
          <w:lang w:eastAsia="ru-RU"/>
        </w:rPr>
        <w:lastRenderedPageBreak/>
        <w:t>нарисовать как можно лучше – так, как вы умеете», (т. е. инструкция воспроизводится полностью). Нужно попросить сделать повторный рисунок и в том случае, если первоначальный получился схематическим («палочковый человечек») или шаблонно карикатурным.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Бывает, что обследуемый отказывается выполнять задание, утверждая, что он не умеет рисовать. Тогда надо ободрить его, сказать, что вам (проверяющему) интересны любые рисунки, что не очень хороший рисунок лучше, чем никакого и т.п.</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gramStart"/>
      <w:r w:rsidRPr="001642A7">
        <w:rPr>
          <w:rFonts w:ascii="Times New Roman" w:eastAsia="Times New Roman" w:hAnsi="Times New Roman" w:cs="Times New Roman"/>
          <w:color w:val="000000"/>
          <w:sz w:val="27"/>
          <w:szCs w:val="27"/>
          <w:lang w:eastAsia="ru-RU"/>
        </w:rPr>
        <w:t>После окончания работы полезно провести обсуждение рисунка, выяснить, что за человек нарисован – какого он возраста, пола (если это не ясно из рисунка), какой у него характер, чем он занимается, что любит и чего не любит, что ожидает его в будущем, о чем он мечтает и т.п.</w:t>
      </w:r>
      <w:proofErr w:type="gramEnd"/>
      <w:r w:rsidRPr="001642A7">
        <w:rPr>
          <w:rFonts w:ascii="Times New Roman" w:eastAsia="Times New Roman" w:hAnsi="Times New Roman" w:cs="Times New Roman"/>
          <w:color w:val="000000"/>
          <w:sz w:val="27"/>
          <w:szCs w:val="27"/>
          <w:lang w:eastAsia="ru-RU"/>
        </w:rPr>
        <w:t xml:space="preserve"> Если обследуется подросток или взрослый человек, то можно попросить его написать небольшой рассказ об изображенном персонаже.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По завершении беседы предлагают еще одно задание в соответствии с процедурой, разработанной </w:t>
      </w:r>
      <w:proofErr w:type="spellStart"/>
      <w:r w:rsidRPr="001642A7">
        <w:rPr>
          <w:rFonts w:ascii="Times New Roman" w:eastAsia="Times New Roman" w:hAnsi="Times New Roman" w:cs="Times New Roman"/>
          <w:color w:val="000000"/>
          <w:sz w:val="27"/>
          <w:szCs w:val="27"/>
          <w:lang w:eastAsia="ru-RU"/>
        </w:rPr>
        <w:t>Маховер</w:t>
      </w:r>
      <w:proofErr w:type="spellEnd"/>
      <w:r w:rsidRPr="001642A7">
        <w:rPr>
          <w:rFonts w:ascii="Times New Roman" w:eastAsia="Times New Roman" w:hAnsi="Times New Roman" w:cs="Times New Roman"/>
          <w:color w:val="000000"/>
          <w:sz w:val="27"/>
          <w:szCs w:val="27"/>
          <w:lang w:eastAsia="ru-RU"/>
        </w:rPr>
        <w:t xml:space="preserve">. </w:t>
      </w:r>
      <w:proofErr w:type="gramStart"/>
      <w:r w:rsidRPr="001642A7">
        <w:rPr>
          <w:rFonts w:ascii="Times New Roman" w:eastAsia="Times New Roman" w:hAnsi="Times New Roman" w:cs="Times New Roman"/>
          <w:color w:val="000000"/>
          <w:sz w:val="27"/>
          <w:szCs w:val="27"/>
          <w:lang w:eastAsia="ru-RU"/>
        </w:rPr>
        <w:t>Обследуемому</w:t>
      </w:r>
      <w:proofErr w:type="gramEnd"/>
      <w:r w:rsidRPr="001642A7">
        <w:rPr>
          <w:rFonts w:ascii="Times New Roman" w:eastAsia="Times New Roman" w:hAnsi="Times New Roman" w:cs="Times New Roman"/>
          <w:color w:val="000000"/>
          <w:sz w:val="27"/>
          <w:szCs w:val="27"/>
          <w:lang w:eastAsia="ru-RU"/>
        </w:rPr>
        <w:t xml:space="preserve"> дают чистый лист бумаги с инструкцией: «А теперь нарисуйте человека другого пола». </w:t>
      </w:r>
      <w:proofErr w:type="gramStart"/>
      <w:r w:rsidRPr="001642A7">
        <w:rPr>
          <w:rFonts w:ascii="Times New Roman" w:eastAsia="Times New Roman" w:hAnsi="Times New Roman" w:cs="Times New Roman"/>
          <w:color w:val="000000"/>
          <w:sz w:val="27"/>
          <w:szCs w:val="27"/>
          <w:lang w:eastAsia="ru-RU"/>
        </w:rPr>
        <w:t>При непонимании инструкции нужно пояснить, что имеется в виду человек, пол которого противоположен нарисованному ранее.</w:t>
      </w:r>
      <w:proofErr w:type="gramEnd"/>
      <w:r w:rsidRPr="001642A7">
        <w:rPr>
          <w:rFonts w:ascii="Times New Roman" w:eastAsia="Times New Roman" w:hAnsi="Times New Roman" w:cs="Times New Roman"/>
          <w:color w:val="000000"/>
          <w:sz w:val="27"/>
          <w:szCs w:val="27"/>
          <w:lang w:eastAsia="ru-RU"/>
        </w:rPr>
        <w:t xml:space="preserve"> Это задание полезно для взрослых и подростков. При обследовании дошкольников и младших школьников оно обычно не дает существенной дополнительной информации, хотя в отдельных случаях, когда нужно выявить отношение ребенка к сексуальной сфере, его можно рекомендовать и для маленького ребенка.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Для оценки умственного развития недостаточно информативен рисунок женщины в юбке (непонятно, адекватно ли передается сочленение ног с туловищем). Поэтому, если первоначально изображена женщина в юбке, нужно дать дополнительное задание: «А теперь нарисуй мужчину (дядю)».</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Рисунок человека противоположного пола обсуждается так же, как и первый.</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000000"/>
          <w:sz w:val="27"/>
          <w:szCs w:val="27"/>
          <w:lang w:eastAsia="ru-RU"/>
        </w:rPr>
        <w:t>Возрастные закономерности</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Дошкольный возраст</w:t>
      </w:r>
    </w:p>
    <w:tbl>
      <w:tblPr>
        <w:tblW w:w="0" w:type="auto"/>
        <w:tblInd w:w="720" w:type="dxa"/>
        <w:tblCellMar>
          <w:top w:w="15" w:type="dxa"/>
          <w:left w:w="15" w:type="dxa"/>
          <w:bottom w:w="15" w:type="dxa"/>
          <w:right w:w="15" w:type="dxa"/>
        </w:tblCellMar>
        <w:tblLook w:val="04A0"/>
      </w:tblPr>
      <w:tblGrid>
        <w:gridCol w:w="10649"/>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44928" behindDoc="0" locked="0" layoutInCell="1" allowOverlap="0">
                  <wp:simplePos x="0" y="0"/>
                  <wp:positionH relativeFrom="column">
                    <wp:align>left</wp:align>
                  </wp:positionH>
                  <wp:positionV relativeFrom="line">
                    <wp:posOffset>0</wp:posOffset>
                  </wp:positionV>
                  <wp:extent cx="2228850" cy="2914650"/>
                  <wp:effectExtent l="19050" t="0" r="0" b="0"/>
                  <wp:wrapSquare wrapText="bothSides"/>
                  <wp:docPr id="55" name="Рисунок 2"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1"/>
                          <pic:cNvPicPr>
                            <a:picLocks noChangeAspect="1" noChangeArrowheads="1"/>
                          </pic:cNvPicPr>
                        </pic:nvPicPr>
                        <pic:blipFill>
                          <a:blip r:embed="rId5" cstate="print"/>
                          <a:srcRect/>
                          <a:stretch>
                            <a:fillRect/>
                          </a:stretch>
                        </pic:blipFill>
                        <pic:spPr bwMode="auto">
                          <a:xfrm>
                            <a:off x="0" y="0"/>
                            <a:ext cx="2228850" cy="291465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sz w:val="24"/>
                <w:szCs w:val="24"/>
                <w:lang w:eastAsia="ru-RU"/>
              </w:rPr>
              <w:t>На шестом году жизни ребенок овладевает представлениями о вертикали и горизонтали; если раньше он часто рисовал человека в наклонном положении, словно падающего, то теперь он начинает рисовать его стоящим строго вертикально. Последующее развитие рисунка человека состоит в переходе к изображению толщины рук и ног. Пятилетний ребенок рисует конечности двойными линиями. Руки по-прежнему изображаются от середины туловища; второстепенные детали обычно отсутствуют или они немногочисленны (рис. 3). </w:t>
            </w:r>
            <w:r w:rsidRPr="001642A7">
              <w:rPr>
                <w:rFonts w:ascii="Times New Roman" w:eastAsia="Times New Roman" w:hAnsi="Times New Roman" w:cs="Times New Roman"/>
                <w:sz w:val="24"/>
                <w:szCs w:val="24"/>
                <w:lang w:eastAsia="ru-RU"/>
              </w:rPr>
              <w:br/>
              <w:t>К шести годам ребенок часто рисует руки человека от верхней части туловища. Появляются различные второстепенные детали: пальцы, волосы, брови, ресницы (рис. 4).</w:t>
            </w:r>
          </w:p>
        </w:tc>
      </w:tr>
    </w:tbl>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593975" cy="2365375"/>
            <wp:effectExtent l="19050" t="0" r="0" b="0"/>
            <wp:docPr id="1" name="Рисунок 1" descr="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3"/>
                    <pic:cNvPicPr>
                      <a:picLocks noChangeAspect="1" noChangeArrowheads="1"/>
                    </pic:cNvPicPr>
                  </pic:nvPicPr>
                  <pic:blipFill>
                    <a:blip r:embed="rId6" cstate="print"/>
                    <a:srcRect/>
                    <a:stretch>
                      <a:fillRect/>
                    </a:stretch>
                  </pic:blipFill>
                  <pic:spPr bwMode="auto">
                    <a:xfrm>
                      <a:off x="0" y="0"/>
                      <a:ext cx="2593975" cy="2365375"/>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259330" cy="2338705"/>
            <wp:effectExtent l="19050" t="0" r="7620" b="0"/>
            <wp:docPr id="2" name="Рисунок 2" descr="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4"/>
                    <pic:cNvPicPr>
                      <a:picLocks noChangeAspect="1" noChangeArrowheads="1"/>
                    </pic:cNvPicPr>
                  </pic:nvPicPr>
                  <pic:blipFill>
                    <a:blip r:embed="rId7" cstate="print"/>
                    <a:srcRect/>
                    <a:stretch>
                      <a:fillRect/>
                    </a:stretch>
                  </pic:blipFill>
                  <pic:spPr bwMode="auto">
                    <a:xfrm>
                      <a:off x="0" y="0"/>
                      <a:ext cx="2259330" cy="2338705"/>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444115" cy="2338705"/>
            <wp:effectExtent l="19050" t="0" r="0" b="0"/>
            <wp:docPr id="3" name="Рисунок 3" descr="рис.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6"/>
                    <pic:cNvPicPr>
                      <a:picLocks noChangeAspect="1" noChangeArrowheads="1"/>
                    </pic:cNvPicPr>
                  </pic:nvPicPr>
                  <pic:blipFill>
                    <a:blip r:embed="rId8" cstate="print"/>
                    <a:srcRect/>
                    <a:stretch>
                      <a:fillRect/>
                    </a:stretch>
                  </pic:blipFill>
                  <pic:spPr bwMode="auto">
                    <a:xfrm>
                      <a:off x="0" y="0"/>
                      <a:ext cx="2444115" cy="2338705"/>
                    </a:xfrm>
                    <a:prstGeom prst="rect">
                      <a:avLst/>
                    </a:prstGeom>
                    <a:noFill/>
                    <a:ln w="9525">
                      <a:noFill/>
                      <a:miter lim="800000"/>
                      <a:headEnd/>
                      <a:tailEnd/>
                    </a:ln>
                  </pic:spPr>
                </pic:pic>
              </a:graphicData>
            </a:graphic>
          </wp:inline>
        </w:drawing>
      </w:r>
    </w:p>
    <w:p w:rsidR="001642A7" w:rsidRPr="001642A7" w:rsidRDefault="001642A7" w:rsidP="001642A7">
      <w:p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Младший школьный возраст</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Постепенно к восьми – девяти годам соотношение пластических и схематических элементов уравновешивается. Например, вся нижняя часть тела изображается пластически, а верхняя – схематически (рис. 7)</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t xml:space="preserve">Примерно с десяти лет пластические элементы начинают преобладать </w:t>
      </w:r>
      <w:proofErr w:type="gramStart"/>
      <w:r w:rsidRPr="001642A7">
        <w:rPr>
          <w:rFonts w:ascii="Times New Roman" w:eastAsia="Times New Roman" w:hAnsi="Times New Roman" w:cs="Times New Roman"/>
          <w:color w:val="000000"/>
          <w:sz w:val="27"/>
          <w:szCs w:val="27"/>
          <w:lang w:eastAsia="ru-RU"/>
        </w:rPr>
        <w:t>над</w:t>
      </w:r>
      <w:proofErr w:type="gramEnd"/>
      <w:r w:rsidRPr="001642A7">
        <w:rPr>
          <w:rFonts w:ascii="Times New Roman" w:eastAsia="Times New Roman" w:hAnsi="Times New Roman" w:cs="Times New Roman"/>
          <w:color w:val="000000"/>
          <w:sz w:val="27"/>
          <w:szCs w:val="27"/>
          <w:lang w:eastAsia="ru-RU"/>
        </w:rPr>
        <w:t xml:space="preserve"> схематическими (рис. 9, 10). Рисунки детей </w:t>
      </w:r>
      <w:proofErr w:type="spellStart"/>
      <w:r w:rsidRPr="001642A7">
        <w:rPr>
          <w:rFonts w:ascii="Times New Roman" w:eastAsia="Times New Roman" w:hAnsi="Times New Roman" w:cs="Times New Roman"/>
          <w:color w:val="000000"/>
          <w:sz w:val="27"/>
          <w:szCs w:val="27"/>
          <w:lang w:eastAsia="ru-RU"/>
        </w:rPr>
        <w:t>предподросткового</w:t>
      </w:r>
      <w:proofErr w:type="spellEnd"/>
      <w:r w:rsidRPr="001642A7">
        <w:rPr>
          <w:rFonts w:ascii="Times New Roman" w:eastAsia="Times New Roman" w:hAnsi="Times New Roman" w:cs="Times New Roman"/>
          <w:color w:val="000000"/>
          <w:sz w:val="27"/>
          <w:szCs w:val="27"/>
          <w:lang w:eastAsia="ru-RU"/>
        </w:rPr>
        <w:t xml:space="preserve"> возраста в целом производят впечатление реалистических, но ребенок еще недостаточно владеет способами изображения тех или иных деталей. Эта стадия развития рисования обычно продолжается вплоть до начала подросткового возраста.</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118995" cy="2189480"/>
            <wp:effectExtent l="19050" t="0" r="0" b="0"/>
            <wp:docPr id="4" name="Рисунок 4" descr="рис.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7"/>
                    <pic:cNvPicPr>
                      <a:picLocks noChangeAspect="1" noChangeArrowheads="1"/>
                    </pic:cNvPicPr>
                  </pic:nvPicPr>
                  <pic:blipFill>
                    <a:blip r:embed="rId9" cstate="print"/>
                    <a:srcRect/>
                    <a:stretch>
                      <a:fillRect/>
                    </a:stretch>
                  </pic:blipFill>
                  <pic:spPr bwMode="auto">
                    <a:xfrm>
                      <a:off x="0" y="0"/>
                      <a:ext cx="2118995" cy="218948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286000" cy="2620010"/>
            <wp:effectExtent l="19050" t="0" r="0" b="0"/>
            <wp:docPr id="5" name="Рисунок 5" descr="ри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9"/>
                    <pic:cNvPicPr>
                      <a:picLocks noChangeAspect="1" noChangeArrowheads="1"/>
                    </pic:cNvPicPr>
                  </pic:nvPicPr>
                  <pic:blipFill>
                    <a:blip r:embed="rId10" cstate="print"/>
                    <a:srcRect/>
                    <a:stretch>
                      <a:fillRect/>
                    </a:stretch>
                  </pic:blipFill>
                  <pic:spPr bwMode="auto">
                    <a:xfrm>
                      <a:off x="0" y="0"/>
                      <a:ext cx="2286000" cy="262001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215515" cy="2620010"/>
            <wp:effectExtent l="19050" t="0" r="0" b="0"/>
            <wp:docPr id="6" name="Рисунок 6" descr="рис.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10"/>
                    <pic:cNvPicPr>
                      <a:picLocks noChangeAspect="1" noChangeArrowheads="1"/>
                    </pic:cNvPicPr>
                  </pic:nvPicPr>
                  <pic:blipFill>
                    <a:blip r:embed="rId11" cstate="print"/>
                    <a:srcRect/>
                    <a:stretch>
                      <a:fillRect/>
                    </a:stretch>
                  </pic:blipFill>
                  <pic:spPr bwMode="auto">
                    <a:xfrm>
                      <a:off x="0" y="0"/>
                      <a:ext cx="2215515" cy="2620010"/>
                    </a:xfrm>
                    <a:prstGeom prst="rect">
                      <a:avLst/>
                    </a:prstGeom>
                    <a:noFill/>
                    <a:ln w="9525">
                      <a:noFill/>
                      <a:miter lim="800000"/>
                      <a:headEnd/>
                      <a:tailEnd/>
                    </a:ln>
                  </pic:spPr>
                </pic:pic>
              </a:graphicData>
            </a:graphic>
          </wp:inline>
        </w:drawing>
      </w:r>
    </w:p>
    <w:p w:rsidR="001642A7" w:rsidRPr="001642A7" w:rsidRDefault="001642A7" w:rsidP="001642A7">
      <w:pPr>
        <w:spacing w:before="100" w:beforeAutospacing="1" w:after="100" w:afterAutospacing="1"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От подросткового до взрослого возраста</w:t>
      </w:r>
      <w:r w:rsidRPr="001642A7">
        <w:rPr>
          <w:rFonts w:ascii="Times New Roman" w:eastAsia="Times New Roman" w:hAnsi="Times New Roman" w:cs="Times New Roman"/>
          <w:b/>
          <w:bCs/>
          <w:color w:val="CC0000"/>
          <w:sz w:val="27"/>
          <w:lang w:eastAsia="ru-RU"/>
        </w:rPr>
        <w:t> </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Для подросткового возраста типично пластическое изображение человеческой фигуры. В начале этого возрастного периода (12 – 14 лет) в рисунках чаще всего отсутствуют или слабо выражены признаки, характеризующие пол персонажа. Нередко изображение женщины (девочки) отличается от изображения мужчины (мальчика) только одеждой и прической, да и то не всегда.</w:t>
      </w:r>
    </w:p>
    <w:p w:rsidR="001642A7" w:rsidRPr="001642A7" w:rsidRDefault="001642A7" w:rsidP="001642A7">
      <w:pPr>
        <w:spacing w:after="10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118995" cy="3394075"/>
            <wp:effectExtent l="19050" t="0" r="0" b="0"/>
            <wp:docPr id="7" name="Рисунок 7" descr="рис.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12"/>
                    <pic:cNvPicPr>
                      <a:picLocks noChangeAspect="1" noChangeArrowheads="1"/>
                    </pic:cNvPicPr>
                  </pic:nvPicPr>
                  <pic:blipFill>
                    <a:blip r:embed="rId12" cstate="print"/>
                    <a:srcRect/>
                    <a:stretch>
                      <a:fillRect/>
                    </a:stretch>
                  </pic:blipFill>
                  <pic:spPr bwMode="auto">
                    <a:xfrm>
                      <a:off x="0" y="0"/>
                      <a:ext cx="2118995" cy="33940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ru-RU"/>
        </w:rPr>
        <w:drawing>
          <wp:inline distT="0" distB="0" distL="0" distR="0">
            <wp:extent cx="2066290" cy="3323590"/>
            <wp:effectExtent l="19050" t="0" r="0" b="0"/>
            <wp:docPr id="8" name="Рисунок 8" descr="рис.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13"/>
                    <pic:cNvPicPr>
                      <a:picLocks noChangeAspect="1" noChangeArrowheads="1"/>
                    </pic:cNvPicPr>
                  </pic:nvPicPr>
                  <pic:blipFill>
                    <a:blip r:embed="rId13" cstate="print"/>
                    <a:srcRect/>
                    <a:stretch>
                      <a:fillRect/>
                    </a:stretch>
                  </pic:blipFill>
                  <pic:spPr bwMode="auto">
                    <a:xfrm>
                      <a:off x="0" y="0"/>
                      <a:ext cx="2066290" cy="3323590"/>
                    </a:xfrm>
                    <a:prstGeom prst="rect">
                      <a:avLst/>
                    </a:prstGeom>
                    <a:noFill/>
                    <a:ln w="9525">
                      <a:noFill/>
                      <a:miter lim="800000"/>
                      <a:headEnd/>
                      <a:tailEnd/>
                    </a:ln>
                  </pic:spPr>
                </pic:pic>
              </a:graphicData>
            </a:graphic>
          </wp:inline>
        </w:drawing>
      </w:r>
    </w:p>
    <w:tbl>
      <w:tblPr>
        <w:tblW w:w="0" w:type="auto"/>
        <w:jc w:val="center"/>
        <w:tblInd w:w="720" w:type="dxa"/>
        <w:tblCellMar>
          <w:top w:w="15" w:type="dxa"/>
          <w:left w:w="15" w:type="dxa"/>
          <w:bottom w:w="15" w:type="dxa"/>
          <w:right w:w="15" w:type="dxa"/>
        </w:tblCellMar>
        <w:tblLook w:val="04A0"/>
      </w:tblPr>
      <w:tblGrid>
        <w:gridCol w:w="36"/>
      </w:tblGrid>
      <w:tr w:rsidR="001642A7" w:rsidRPr="001642A7" w:rsidTr="001642A7">
        <w:trPr>
          <w:jc w:val="center"/>
        </w:trPr>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Когнитивные проблемы</w:t>
      </w:r>
      <w:r w:rsidRPr="001642A7">
        <w:rPr>
          <w:rFonts w:ascii="Times New Roman" w:eastAsia="Times New Roman" w:hAnsi="Times New Roman" w:cs="Times New Roman"/>
          <w:b/>
          <w:bCs/>
          <w:color w:val="CC0000"/>
          <w:sz w:val="27"/>
          <w:lang w:eastAsia="ru-RU"/>
        </w:rPr>
        <w:t> </w:t>
      </w:r>
      <w:r w:rsidRPr="001642A7">
        <w:rPr>
          <w:rFonts w:ascii="Times New Roman" w:eastAsia="Times New Roman" w:hAnsi="Times New Roman" w:cs="Times New Roman"/>
          <w:b/>
          <w:bCs/>
          <w:color w:val="CC0000"/>
          <w:sz w:val="27"/>
          <w:szCs w:val="27"/>
          <w:lang w:eastAsia="ru-RU"/>
        </w:rPr>
        <w:br/>
        <w:t>Критерии оценки уровня умственного развития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Обзор возрастных особенностей рисунка человека отражает некоторую общую тенденцию, от которой возможны значительные индивидуальные отклонения, объясняющиеся индивидуальным опытом людей, уровнем их художественных способностей и многими другими причинами.</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45952" behindDoc="0" locked="0" layoutInCell="1" allowOverlap="0">
            <wp:simplePos x="0" y="0"/>
            <wp:positionH relativeFrom="column">
              <wp:align>left</wp:align>
            </wp:positionH>
            <wp:positionV relativeFrom="line">
              <wp:posOffset>0</wp:posOffset>
            </wp:positionV>
            <wp:extent cx="1800225" cy="4762500"/>
            <wp:effectExtent l="19050" t="0" r="9525" b="0"/>
            <wp:wrapSquare wrapText="bothSides"/>
            <wp:docPr id="54" name="Рисунок 3" descr="рис.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14"/>
                    <pic:cNvPicPr>
                      <a:picLocks noChangeAspect="1" noChangeArrowheads="1"/>
                    </pic:cNvPicPr>
                  </pic:nvPicPr>
                  <pic:blipFill>
                    <a:blip r:embed="rId14" cstate="print"/>
                    <a:srcRect/>
                    <a:stretch>
                      <a:fillRect/>
                    </a:stretch>
                  </pic:blipFill>
                  <pic:spPr bwMode="auto">
                    <a:xfrm>
                      <a:off x="0" y="0"/>
                      <a:ext cx="1800225" cy="47625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Случаи опережающего развития изобразительной деятельности могут быть связаны как с ускорением общего умственного развития, так и со специальным обучением или специальными художественными способностями. Отставание от возрастных норм часто свидетельствует о том, что имеются те или иные нарушения в общем умственном развитии. Для оценки степени отставания в развитии можно опираться на следующие приблизительные ориентиры.</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Вместе с тем, упрощенная схема может встречаться вплоть до взрослого возраста при выраженном интеллектуализме – преобладании словесно-логического мышления над образными и эмоциональными процессами, а также при негативизме, сниженной мотивации, формальном отношении к заданию. Во всех этих случаях схема предельно упрощена, выглядит четко и определенно: палочковый человек, изображение туловища строго овальное, прямоугольное или треугольное (рис. 14). При получении такого рисунка следует попросить обследуемого нарисовать человека еще раз–теперь уже не схематически, а более детально. Иногда бывает полезно пояснить различие между схемой и собственно рисунком.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Количественная оценка уровня выполнения задания «Рисунок человека» может быть получена на основе </w:t>
      </w:r>
      <w:r w:rsidRPr="001642A7">
        <w:rPr>
          <w:rFonts w:ascii="Times New Roman" w:eastAsia="Times New Roman" w:hAnsi="Times New Roman" w:cs="Times New Roman"/>
          <w:color w:val="000000"/>
          <w:sz w:val="27"/>
          <w:szCs w:val="27"/>
          <w:lang w:eastAsia="ru-RU"/>
        </w:rPr>
        <w:lastRenderedPageBreak/>
        <w:t xml:space="preserve">одновременного </w:t>
      </w:r>
      <w:proofErr w:type="gramStart"/>
      <w:r w:rsidRPr="001642A7">
        <w:rPr>
          <w:rFonts w:ascii="Times New Roman" w:eastAsia="Times New Roman" w:hAnsi="Times New Roman" w:cs="Times New Roman"/>
          <w:color w:val="000000"/>
          <w:sz w:val="27"/>
          <w:szCs w:val="27"/>
          <w:lang w:eastAsia="ru-RU"/>
        </w:rPr>
        <w:t>учета</w:t>
      </w:r>
      <w:proofErr w:type="gramEnd"/>
      <w:r w:rsidRPr="001642A7">
        <w:rPr>
          <w:rFonts w:ascii="Times New Roman" w:eastAsia="Times New Roman" w:hAnsi="Times New Roman" w:cs="Times New Roman"/>
          <w:color w:val="000000"/>
          <w:sz w:val="27"/>
          <w:szCs w:val="27"/>
          <w:lang w:eastAsia="ru-RU"/>
        </w:rPr>
        <w:t xml:space="preserve"> как способа изображения, так и числа имеющихся основных и второстепенных деталей.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За каждую из основных деталей ставят по 2 балла. </w:t>
      </w:r>
      <w:proofErr w:type="gramStart"/>
      <w:r w:rsidRPr="001642A7">
        <w:rPr>
          <w:rFonts w:ascii="Times New Roman" w:eastAsia="Times New Roman" w:hAnsi="Times New Roman" w:cs="Times New Roman"/>
          <w:color w:val="000000"/>
          <w:sz w:val="27"/>
          <w:szCs w:val="27"/>
          <w:lang w:eastAsia="ru-RU"/>
        </w:rPr>
        <w:t>К основным деталям относятся голова, туловище, глаза, рот, нос, руки, ноги; парные детали оценивают в 2 балла независимо от того, изображены ли они обе или только одна. 1 балл ставят за каждую из следующих второстепенных деталей: уши, волосы (или шапка), брови, шея, пальцы, одежда, ступни (обувь).</w:t>
      </w:r>
      <w:proofErr w:type="gramEnd"/>
      <w:r w:rsidRPr="001642A7">
        <w:rPr>
          <w:rFonts w:ascii="Times New Roman" w:eastAsia="Times New Roman" w:hAnsi="Times New Roman" w:cs="Times New Roman"/>
          <w:color w:val="000000"/>
          <w:sz w:val="27"/>
          <w:szCs w:val="27"/>
          <w:lang w:eastAsia="ru-RU"/>
        </w:rPr>
        <w:t xml:space="preserve"> За правильное количество пальцев (по 5 на каждой руке) добавляют еще 1 балл.</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За пластический способ изображения – 8 дополнительных баллов; за промежуточный (при наличии хотя бы отдельных пластических элементов) – 4 балла; если способ изображения схематический, причем руки и ноги изображены двойными линиями, то ставят 2 дополнительных балла. За схематическое изображение, в котором руки или ноги изображены одинарной линией или отсутствуют, дополнительных баллов нет.</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Таким образом, минимальный балл – ноль, максимальный (при наличии всех перечисленных деталей и при пластическом изображении) – 30. Ориентировочные возрастные нормы приведены в таблице (точка с запятой разделяет годы и месяцы).</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Существенное отставание от возрастной нормы может являться следствием нарушения интеллектуального развития.</w:t>
      </w:r>
    </w:p>
    <w:tbl>
      <w:tblPr>
        <w:tblW w:w="0" w:type="auto"/>
        <w:jc w:val="center"/>
        <w:tblInd w:w="72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1150"/>
        <w:gridCol w:w="776"/>
      </w:tblGrid>
      <w:tr w:rsidR="001642A7" w:rsidRPr="001642A7" w:rsidTr="001642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sidRPr="001642A7">
              <w:rPr>
                <w:rFonts w:ascii="Times New Roman" w:eastAsia="Times New Roman" w:hAnsi="Times New Roman" w:cs="Times New Roman"/>
                <w:sz w:val="24"/>
                <w:szCs w:val="24"/>
                <w:lang w:eastAsia="ru-RU"/>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sidRPr="001642A7">
              <w:rPr>
                <w:rFonts w:ascii="Times New Roman" w:eastAsia="Times New Roman" w:hAnsi="Times New Roman" w:cs="Times New Roman"/>
                <w:sz w:val="24"/>
                <w:szCs w:val="24"/>
                <w:lang w:eastAsia="ru-RU"/>
              </w:rPr>
              <w:t>Баллы</w:t>
            </w:r>
          </w:p>
        </w:tc>
      </w:tr>
      <w:tr w:rsidR="001642A7" w:rsidRPr="001642A7" w:rsidTr="001642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sidRPr="001642A7">
              <w:rPr>
                <w:rFonts w:ascii="Times New Roman" w:eastAsia="Times New Roman" w:hAnsi="Times New Roman" w:cs="Times New Roman"/>
                <w:sz w:val="24"/>
                <w:szCs w:val="24"/>
                <w:lang w:eastAsia="ru-RU"/>
              </w:rPr>
              <w:t>3;6 - 4;0</w:t>
            </w:r>
            <w:r w:rsidRPr="001642A7">
              <w:rPr>
                <w:rFonts w:ascii="Times New Roman" w:eastAsia="Times New Roman" w:hAnsi="Times New Roman" w:cs="Times New Roman"/>
                <w:sz w:val="24"/>
                <w:szCs w:val="24"/>
                <w:lang w:eastAsia="ru-RU"/>
              </w:rPr>
              <w:br/>
              <w:t>4;1 - 5;0</w:t>
            </w:r>
            <w:r w:rsidRPr="001642A7">
              <w:rPr>
                <w:rFonts w:ascii="Times New Roman" w:eastAsia="Times New Roman" w:hAnsi="Times New Roman" w:cs="Times New Roman"/>
                <w:sz w:val="24"/>
                <w:szCs w:val="24"/>
                <w:lang w:eastAsia="ru-RU"/>
              </w:rPr>
              <w:br/>
              <w:t>5;1 - 6;0</w:t>
            </w:r>
            <w:r w:rsidRPr="001642A7">
              <w:rPr>
                <w:rFonts w:ascii="Times New Roman" w:eastAsia="Times New Roman" w:hAnsi="Times New Roman" w:cs="Times New Roman"/>
                <w:sz w:val="24"/>
                <w:szCs w:val="24"/>
                <w:lang w:eastAsia="ru-RU"/>
              </w:rPr>
              <w:br/>
              <w:t>6;1 - 7;0</w:t>
            </w:r>
            <w:r w:rsidRPr="001642A7">
              <w:rPr>
                <w:rFonts w:ascii="Times New Roman" w:eastAsia="Times New Roman" w:hAnsi="Times New Roman" w:cs="Times New Roman"/>
                <w:sz w:val="24"/>
                <w:szCs w:val="24"/>
                <w:lang w:eastAsia="ru-RU"/>
              </w:rPr>
              <w:br/>
              <w:t>7;1 - 8;0</w:t>
            </w:r>
            <w:r w:rsidRPr="001642A7">
              <w:rPr>
                <w:rFonts w:ascii="Times New Roman" w:eastAsia="Times New Roman" w:hAnsi="Times New Roman" w:cs="Times New Roman"/>
                <w:sz w:val="24"/>
                <w:szCs w:val="24"/>
                <w:lang w:eastAsia="ru-RU"/>
              </w:rPr>
              <w:br/>
              <w:t>8;1 - 9;0</w:t>
            </w:r>
            <w:r w:rsidRPr="001642A7">
              <w:rPr>
                <w:rFonts w:ascii="Times New Roman" w:eastAsia="Times New Roman" w:hAnsi="Times New Roman" w:cs="Times New Roman"/>
                <w:sz w:val="24"/>
                <w:szCs w:val="24"/>
                <w:lang w:eastAsia="ru-RU"/>
              </w:rPr>
              <w:br/>
              <w:t>9;1 - 10;0</w:t>
            </w:r>
            <w:r w:rsidRPr="001642A7">
              <w:rPr>
                <w:rFonts w:ascii="Times New Roman" w:eastAsia="Times New Roman" w:hAnsi="Times New Roman" w:cs="Times New Roman"/>
                <w:sz w:val="24"/>
                <w:szCs w:val="24"/>
                <w:lang w:eastAsia="ru-RU"/>
              </w:rPr>
              <w:br/>
              <w:t>10;1 - 11;0</w:t>
            </w:r>
            <w:r w:rsidRPr="001642A7">
              <w:rPr>
                <w:rFonts w:ascii="Times New Roman" w:eastAsia="Times New Roman" w:hAnsi="Times New Roman" w:cs="Times New Roman"/>
                <w:sz w:val="24"/>
                <w:szCs w:val="24"/>
                <w:lang w:eastAsia="ru-RU"/>
              </w:rPr>
              <w:br/>
              <w:t>11;1 - 13;0</w:t>
            </w:r>
            <w:r w:rsidRPr="001642A7">
              <w:rPr>
                <w:rFonts w:ascii="Times New Roman" w:eastAsia="Times New Roman" w:hAnsi="Times New Roman" w:cs="Times New Roman"/>
                <w:sz w:val="24"/>
                <w:szCs w:val="24"/>
                <w:lang w:eastAsia="ru-RU"/>
              </w:rPr>
              <w:b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sidRPr="001642A7">
              <w:rPr>
                <w:rFonts w:ascii="Times New Roman" w:eastAsia="Times New Roman" w:hAnsi="Times New Roman" w:cs="Times New Roman"/>
                <w:sz w:val="24"/>
                <w:szCs w:val="24"/>
                <w:lang w:eastAsia="ru-RU"/>
              </w:rPr>
              <w:t>4 - 13</w:t>
            </w:r>
            <w:r w:rsidRPr="001642A7">
              <w:rPr>
                <w:rFonts w:ascii="Times New Roman" w:eastAsia="Times New Roman" w:hAnsi="Times New Roman" w:cs="Times New Roman"/>
                <w:sz w:val="24"/>
                <w:szCs w:val="24"/>
                <w:lang w:eastAsia="ru-RU"/>
              </w:rPr>
              <w:br/>
              <w:t>8 - 17</w:t>
            </w:r>
            <w:r w:rsidRPr="001642A7">
              <w:rPr>
                <w:rFonts w:ascii="Times New Roman" w:eastAsia="Times New Roman" w:hAnsi="Times New Roman" w:cs="Times New Roman"/>
                <w:sz w:val="24"/>
                <w:szCs w:val="24"/>
                <w:lang w:eastAsia="ru-RU"/>
              </w:rPr>
              <w:br/>
              <w:t>14 - 22</w:t>
            </w:r>
            <w:r w:rsidRPr="001642A7">
              <w:rPr>
                <w:rFonts w:ascii="Times New Roman" w:eastAsia="Times New Roman" w:hAnsi="Times New Roman" w:cs="Times New Roman"/>
                <w:sz w:val="24"/>
                <w:szCs w:val="24"/>
                <w:lang w:eastAsia="ru-RU"/>
              </w:rPr>
              <w:br/>
              <w:t>18 - 25</w:t>
            </w:r>
            <w:r w:rsidRPr="001642A7">
              <w:rPr>
                <w:rFonts w:ascii="Times New Roman" w:eastAsia="Times New Roman" w:hAnsi="Times New Roman" w:cs="Times New Roman"/>
                <w:sz w:val="24"/>
                <w:szCs w:val="24"/>
                <w:lang w:eastAsia="ru-RU"/>
              </w:rPr>
              <w:br/>
              <w:t>20 - 26</w:t>
            </w:r>
            <w:r w:rsidRPr="001642A7">
              <w:rPr>
                <w:rFonts w:ascii="Times New Roman" w:eastAsia="Times New Roman" w:hAnsi="Times New Roman" w:cs="Times New Roman"/>
                <w:sz w:val="24"/>
                <w:szCs w:val="24"/>
                <w:lang w:eastAsia="ru-RU"/>
              </w:rPr>
              <w:br/>
              <w:t>22 - 27</w:t>
            </w:r>
            <w:r w:rsidRPr="001642A7">
              <w:rPr>
                <w:rFonts w:ascii="Times New Roman" w:eastAsia="Times New Roman" w:hAnsi="Times New Roman" w:cs="Times New Roman"/>
                <w:sz w:val="24"/>
                <w:szCs w:val="24"/>
                <w:lang w:eastAsia="ru-RU"/>
              </w:rPr>
              <w:br/>
              <w:t>23 - 28</w:t>
            </w:r>
            <w:r w:rsidRPr="001642A7">
              <w:rPr>
                <w:rFonts w:ascii="Times New Roman" w:eastAsia="Times New Roman" w:hAnsi="Times New Roman" w:cs="Times New Roman"/>
                <w:sz w:val="24"/>
                <w:szCs w:val="24"/>
                <w:lang w:eastAsia="ru-RU"/>
              </w:rPr>
              <w:br/>
              <w:t>24 - 30</w:t>
            </w:r>
            <w:r w:rsidRPr="001642A7">
              <w:rPr>
                <w:rFonts w:ascii="Times New Roman" w:eastAsia="Times New Roman" w:hAnsi="Times New Roman" w:cs="Times New Roman"/>
                <w:sz w:val="24"/>
                <w:szCs w:val="24"/>
                <w:lang w:eastAsia="ru-RU"/>
              </w:rPr>
              <w:br/>
              <w:t>25 - 30</w:t>
            </w:r>
            <w:r w:rsidRPr="001642A7">
              <w:rPr>
                <w:rFonts w:ascii="Times New Roman" w:eastAsia="Times New Roman" w:hAnsi="Times New Roman" w:cs="Times New Roman"/>
                <w:sz w:val="24"/>
                <w:szCs w:val="24"/>
                <w:lang w:eastAsia="ru-RU"/>
              </w:rPr>
              <w:br/>
              <w:t>26 - 30</w:t>
            </w:r>
          </w:p>
        </w:tc>
      </w:tr>
    </w:tbl>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Умственная отсталость</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Наиболее грубым нарушением умственного развития является умственная отсталость (олигофрения). Это общее отставание в интеллектуальном развитии, делающее невозможными овладение обычной школьной программой, полноценное включение ребенка в социальную жизнь.</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46976" behindDoc="0" locked="0" layoutInCell="1" allowOverlap="0">
            <wp:simplePos x="0" y="0"/>
            <wp:positionH relativeFrom="column">
              <wp:align>left</wp:align>
            </wp:positionH>
            <wp:positionV relativeFrom="line">
              <wp:posOffset>0</wp:posOffset>
            </wp:positionV>
            <wp:extent cx="2209800" cy="2724150"/>
            <wp:effectExtent l="19050" t="0" r="0" b="0"/>
            <wp:wrapSquare wrapText="bothSides"/>
            <wp:docPr id="53" name="Рисунок 4" descr="рис.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15"/>
                    <pic:cNvPicPr>
                      <a:picLocks noChangeAspect="1" noChangeArrowheads="1"/>
                    </pic:cNvPicPr>
                  </pic:nvPicPr>
                  <pic:blipFill>
                    <a:blip r:embed="rId15" cstate="print"/>
                    <a:srcRect/>
                    <a:stretch>
                      <a:fillRect/>
                    </a:stretch>
                  </pic:blipFill>
                  <pic:spPr bwMode="auto">
                    <a:xfrm>
                      <a:off x="0" y="0"/>
                      <a:ext cx="2209800" cy="27241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Слово «отсталость» подразумевает возможность со временем догнать остальных, но в данном случае это не так. «Потолок» развития у умственно отсталого ребенка принципиально ниже, чем у его сверстников с сохранным интеллектом.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При тяжелой, а тем более глубокой умственной отсталости (диагнозы указываются по МКБ-10; по классификации, принятой ранее, это </w:t>
      </w:r>
      <w:proofErr w:type="gramStart"/>
      <w:r w:rsidRPr="001642A7">
        <w:rPr>
          <w:rFonts w:ascii="Times New Roman" w:eastAsia="Times New Roman" w:hAnsi="Times New Roman" w:cs="Times New Roman"/>
          <w:color w:val="000000"/>
          <w:sz w:val="27"/>
          <w:szCs w:val="27"/>
          <w:lang w:eastAsia="ru-RU"/>
        </w:rPr>
        <w:t>тяжелая</w:t>
      </w:r>
      <w:proofErr w:type="gram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имбецилъностъ</w:t>
      </w:r>
      <w:proofErr w:type="spellEnd"/>
      <w:r w:rsidRPr="001642A7">
        <w:rPr>
          <w:rFonts w:ascii="Times New Roman" w:eastAsia="Times New Roman" w:hAnsi="Times New Roman" w:cs="Times New Roman"/>
          <w:color w:val="000000"/>
          <w:sz w:val="27"/>
          <w:szCs w:val="27"/>
          <w:lang w:eastAsia="ru-RU"/>
        </w:rPr>
        <w:t xml:space="preserve"> и </w:t>
      </w:r>
      <w:proofErr w:type="spellStart"/>
      <w:r w:rsidRPr="001642A7">
        <w:rPr>
          <w:rFonts w:ascii="Times New Roman" w:eastAsia="Times New Roman" w:hAnsi="Times New Roman" w:cs="Times New Roman"/>
          <w:color w:val="000000"/>
          <w:sz w:val="27"/>
          <w:szCs w:val="27"/>
          <w:lang w:eastAsia="ru-RU"/>
        </w:rPr>
        <w:t>идиотия</w:t>
      </w:r>
      <w:proofErr w:type="spellEnd"/>
      <w:r w:rsidRPr="001642A7">
        <w:rPr>
          <w:rFonts w:ascii="Times New Roman" w:eastAsia="Times New Roman" w:hAnsi="Times New Roman" w:cs="Times New Roman"/>
          <w:color w:val="000000"/>
          <w:sz w:val="27"/>
          <w:szCs w:val="27"/>
          <w:lang w:eastAsia="ru-RU"/>
        </w:rPr>
        <w:t>) предметного рисунка, как правило, не бывает. Под умеренной умственной отсталостью (</w:t>
      </w:r>
      <w:proofErr w:type="spellStart"/>
      <w:r w:rsidRPr="001642A7">
        <w:rPr>
          <w:rFonts w:ascii="Times New Roman" w:eastAsia="Times New Roman" w:hAnsi="Times New Roman" w:cs="Times New Roman"/>
          <w:color w:val="000000"/>
          <w:sz w:val="27"/>
          <w:szCs w:val="27"/>
          <w:lang w:eastAsia="ru-RU"/>
        </w:rPr>
        <w:t>имбецильностью</w:t>
      </w:r>
      <w:proofErr w:type="spellEnd"/>
      <w:r w:rsidRPr="001642A7">
        <w:rPr>
          <w:rFonts w:ascii="Times New Roman" w:eastAsia="Times New Roman" w:hAnsi="Times New Roman" w:cs="Times New Roman"/>
          <w:color w:val="000000"/>
          <w:sz w:val="27"/>
          <w:szCs w:val="27"/>
          <w:lang w:eastAsia="ru-RU"/>
        </w:rPr>
        <w:t xml:space="preserve">) понимают такую степень интеллектуального снижения, при которой отсутствует способность к овладению какой-либо профессией, но человек способен достаточно полно овладеть навыками </w:t>
      </w:r>
      <w:r w:rsidRPr="001642A7">
        <w:rPr>
          <w:rFonts w:ascii="Times New Roman" w:eastAsia="Times New Roman" w:hAnsi="Times New Roman" w:cs="Times New Roman"/>
          <w:color w:val="000000"/>
          <w:sz w:val="27"/>
          <w:szCs w:val="27"/>
          <w:lang w:eastAsia="ru-RU"/>
        </w:rPr>
        <w:lastRenderedPageBreak/>
        <w:t>самообслуживания. При такой глубине нарушения предметный рисунок также может отсутствовать, либо он появляется только в школьном возрасте и в дальнейшем остается на очень низком уровне. Рисунок человека, если он имеется, представляет собой примитивную схему, соответствующую приблизительно четырехлетнему возрасту выполнения задания (рис. 15). Количественная оценка выполнения задания Александром – 7 баллов (по 2 балла за голову, туловище и ноги, 1 балл – за волосы).</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Рисунок тринадцатилетней Лены Т. (диагноз: легкая умственная отсталость) приблизительно соответствует шестилетнему возрасту (рис. 18). Количественная оценка – 18 баллов. </w:t>
      </w:r>
      <w:proofErr w:type="gramStart"/>
      <w:r w:rsidRPr="001642A7">
        <w:rPr>
          <w:rFonts w:ascii="Times New Roman" w:eastAsia="Times New Roman" w:hAnsi="Times New Roman" w:cs="Times New Roman"/>
          <w:color w:val="000000"/>
          <w:sz w:val="27"/>
          <w:szCs w:val="27"/>
          <w:lang w:eastAsia="ru-RU"/>
        </w:rPr>
        <w:t>Подобные рисунки, на которых тело как бы «просвечивает» через одежду (их называют «рентгеновскими»), типичны (в норме) для пятилетнего возраста.</w:t>
      </w:r>
      <w:proofErr w:type="gram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Наряду с умственной отсталостью задержка в развитии изобразительной функции может вызываться и другими причинами: органическим поражением мозга, нарушениями </w:t>
      </w:r>
      <w:proofErr w:type="spellStart"/>
      <w:r w:rsidRPr="001642A7">
        <w:rPr>
          <w:rFonts w:ascii="Times New Roman" w:eastAsia="Times New Roman" w:hAnsi="Times New Roman" w:cs="Times New Roman"/>
          <w:color w:val="000000"/>
          <w:sz w:val="27"/>
          <w:szCs w:val="27"/>
          <w:lang w:eastAsia="ru-RU"/>
        </w:rPr>
        <w:t>обучаемости</w:t>
      </w:r>
      <w:proofErr w:type="spellEnd"/>
      <w:r w:rsidRPr="001642A7">
        <w:rPr>
          <w:rFonts w:ascii="Times New Roman" w:eastAsia="Times New Roman" w:hAnsi="Times New Roman" w:cs="Times New Roman"/>
          <w:color w:val="000000"/>
          <w:sz w:val="27"/>
          <w:szCs w:val="27"/>
          <w:lang w:eastAsia="ru-RU"/>
        </w:rPr>
        <w:t xml:space="preserve"> (задержкой психического развития), педагогической запущенностью, психическим заболеванием. Данные рисуночных тестов недостаточны для постановки диагноза. При обнаружении существенного отставания в развитии изобразительной функции необходимо провести более подробное исследование состояния когнитивной сферы с применением специализированных тестовых методов.</w:t>
      </w:r>
    </w:p>
    <w:p w:rsidR="001642A7" w:rsidRPr="001642A7" w:rsidRDefault="001642A7" w:rsidP="001642A7">
      <w:pPr>
        <w:spacing w:after="0" w:line="240" w:lineRule="auto"/>
        <w:ind w:left="1440"/>
        <w:jc w:val="center"/>
        <w:rPr>
          <w:rFonts w:ascii="Times New Roman" w:eastAsia="Times New Roman" w:hAnsi="Times New Roman" w:cs="Times New Roman"/>
          <w:color w:val="CC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162810" cy="2303780"/>
            <wp:effectExtent l="19050" t="0" r="8890" b="0"/>
            <wp:docPr id="9" name="Рисунок 9" descr="рис.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16"/>
                    <pic:cNvPicPr>
                      <a:picLocks noChangeAspect="1" noChangeArrowheads="1"/>
                    </pic:cNvPicPr>
                  </pic:nvPicPr>
                  <pic:blipFill>
                    <a:blip r:embed="rId16" cstate="print"/>
                    <a:srcRect/>
                    <a:stretch>
                      <a:fillRect/>
                    </a:stretch>
                  </pic:blipFill>
                  <pic:spPr bwMode="auto">
                    <a:xfrm>
                      <a:off x="0" y="0"/>
                      <a:ext cx="2162810" cy="230378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391410" cy="2303780"/>
            <wp:effectExtent l="19050" t="0" r="8890" b="0"/>
            <wp:docPr id="10" name="Рисунок 10" descr="рис.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18"/>
                    <pic:cNvPicPr>
                      <a:picLocks noChangeAspect="1" noChangeArrowheads="1"/>
                    </pic:cNvPicPr>
                  </pic:nvPicPr>
                  <pic:blipFill>
                    <a:blip r:embed="rId17" cstate="print"/>
                    <a:srcRect/>
                    <a:stretch>
                      <a:fillRect/>
                    </a:stretch>
                  </pic:blipFill>
                  <pic:spPr bwMode="auto">
                    <a:xfrm>
                      <a:off x="0" y="0"/>
                      <a:ext cx="2391410" cy="2303780"/>
                    </a:xfrm>
                    <a:prstGeom prst="rect">
                      <a:avLst/>
                    </a:prstGeom>
                    <a:noFill/>
                    <a:ln w="9525">
                      <a:noFill/>
                      <a:miter lim="800000"/>
                      <a:headEnd/>
                      <a:tailEnd/>
                    </a:ln>
                  </pic:spPr>
                </pic:pic>
              </a:graphicData>
            </a:graphic>
          </wp:inline>
        </w:drawing>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 xml:space="preserve">Нарушение </w:t>
      </w:r>
      <w:proofErr w:type="spellStart"/>
      <w:r w:rsidRPr="001642A7">
        <w:rPr>
          <w:rFonts w:ascii="Times New Roman" w:eastAsia="Times New Roman" w:hAnsi="Times New Roman" w:cs="Times New Roman"/>
          <w:b/>
          <w:bCs/>
          <w:color w:val="CC0000"/>
          <w:sz w:val="27"/>
          <w:szCs w:val="27"/>
          <w:lang w:eastAsia="ru-RU"/>
        </w:rPr>
        <w:t>обучаемости</w:t>
      </w:r>
      <w:proofErr w:type="spellEnd"/>
      <w:r w:rsidRPr="001642A7">
        <w:rPr>
          <w:rFonts w:ascii="Times New Roman" w:eastAsia="Times New Roman" w:hAnsi="Times New Roman" w:cs="Times New Roman"/>
          <w:b/>
          <w:bCs/>
          <w:color w:val="CC0000"/>
          <w:sz w:val="27"/>
          <w:szCs w:val="27"/>
          <w:lang w:eastAsia="ru-RU"/>
        </w:rPr>
        <w:t>; Органическое поражение мозга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Нарушение </w:t>
      </w:r>
      <w:proofErr w:type="spellStart"/>
      <w:r w:rsidRPr="001642A7">
        <w:rPr>
          <w:rFonts w:ascii="Times New Roman" w:eastAsia="Times New Roman" w:hAnsi="Times New Roman" w:cs="Times New Roman"/>
          <w:color w:val="000000"/>
          <w:sz w:val="27"/>
          <w:szCs w:val="27"/>
          <w:lang w:eastAsia="ru-RU"/>
        </w:rPr>
        <w:t>обучаемости</w:t>
      </w:r>
      <w:proofErr w:type="spellEnd"/>
      <w:r w:rsidRPr="001642A7">
        <w:rPr>
          <w:rFonts w:ascii="Times New Roman" w:eastAsia="Times New Roman" w:hAnsi="Times New Roman" w:cs="Times New Roman"/>
          <w:color w:val="000000"/>
          <w:sz w:val="27"/>
          <w:szCs w:val="27"/>
          <w:lang w:eastAsia="ru-RU"/>
        </w:rPr>
        <w:t xml:space="preserve"> (задержка психического развития) – значительно более легкое, но и намного более распространенное отклонение, чем умственная отсталость. Его основной признак – это локальные нарушения в развитии тех или иных психических функций при сохранности основных интеллектуальных, операций. </w:t>
      </w:r>
      <w:proofErr w:type="gramStart"/>
      <w:r w:rsidRPr="001642A7">
        <w:rPr>
          <w:rFonts w:ascii="Times New Roman" w:eastAsia="Times New Roman" w:hAnsi="Times New Roman" w:cs="Times New Roman"/>
          <w:color w:val="000000"/>
          <w:sz w:val="27"/>
          <w:szCs w:val="27"/>
          <w:lang w:eastAsia="ru-RU"/>
        </w:rPr>
        <w:t xml:space="preserve">В отличие от умственно отсталого, ребенок с нарушением </w:t>
      </w:r>
      <w:proofErr w:type="spellStart"/>
      <w:r w:rsidRPr="001642A7">
        <w:rPr>
          <w:rFonts w:ascii="Times New Roman" w:eastAsia="Times New Roman" w:hAnsi="Times New Roman" w:cs="Times New Roman"/>
          <w:color w:val="000000"/>
          <w:sz w:val="27"/>
          <w:szCs w:val="27"/>
          <w:lang w:eastAsia="ru-RU"/>
        </w:rPr>
        <w:t>обучаемости</w:t>
      </w:r>
      <w:proofErr w:type="spellEnd"/>
      <w:r w:rsidRPr="001642A7">
        <w:rPr>
          <w:rFonts w:ascii="Times New Roman" w:eastAsia="Times New Roman" w:hAnsi="Times New Roman" w:cs="Times New Roman"/>
          <w:color w:val="000000"/>
          <w:sz w:val="27"/>
          <w:szCs w:val="27"/>
          <w:lang w:eastAsia="ru-RU"/>
        </w:rPr>
        <w:t xml:space="preserve"> способен овладеть программой массовой школы, но нуждается для этого в специально организованной коррекционной работе.</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CC0000"/>
          <w:sz w:val="27"/>
          <w:szCs w:val="27"/>
          <w:lang w:eastAsia="ru-RU"/>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2190750" cy="2486025"/>
            <wp:effectExtent l="19050" t="0" r="0" b="0"/>
            <wp:wrapSquare wrapText="bothSides"/>
            <wp:docPr id="52" name="Рисунок 5" descr="рис.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20"/>
                    <pic:cNvPicPr>
                      <a:picLocks noChangeAspect="1" noChangeArrowheads="1"/>
                    </pic:cNvPicPr>
                  </pic:nvPicPr>
                  <pic:blipFill>
                    <a:blip r:embed="rId18" cstate="print"/>
                    <a:srcRect/>
                    <a:stretch>
                      <a:fillRect/>
                    </a:stretch>
                  </pic:blipFill>
                  <pic:spPr bwMode="auto">
                    <a:xfrm>
                      <a:off x="0" y="0"/>
                      <a:ext cx="2190750" cy="2486025"/>
                    </a:xfrm>
                    <a:prstGeom prst="rect">
                      <a:avLst/>
                    </a:prstGeom>
                    <a:noFill/>
                    <a:ln w="9525">
                      <a:noFill/>
                      <a:miter lim="800000"/>
                      <a:headEnd/>
                      <a:tailEnd/>
                    </a:ln>
                  </pic:spPr>
                </pic:pic>
              </a:graphicData>
            </a:graphic>
          </wp:anchor>
        </w:drawing>
      </w:r>
      <w:proofErr w:type="gram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Причиной нарушений </w:t>
      </w:r>
      <w:proofErr w:type="spellStart"/>
      <w:r w:rsidRPr="001642A7">
        <w:rPr>
          <w:rFonts w:ascii="Times New Roman" w:eastAsia="Times New Roman" w:hAnsi="Times New Roman" w:cs="Times New Roman"/>
          <w:color w:val="000000"/>
          <w:sz w:val="27"/>
          <w:szCs w:val="27"/>
          <w:lang w:eastAsia="ru-RU"/>
        </w:rPr>
        <w:t>обучаемости</w:t>
      </w:r>
      <w:proofErr w:type="spellEnd"/>
      <w:r w:rsidRPr="001642A7">
        <w:rPr>
          <w:rFonts w:ascii="Times New Roman" w:eastAsia="Times New Roman" w:hAnsi="Times New Roman" w:cs="Times New Roman"/>
          <w:color w:val="000000"/>
          <w:sz w:val="27"/>
          <w:szCs w:val="27"/>
          <w:lang w:eastAsia="ru-RU"/>
        </w:rPr>
        <w:t xml:space="preserve"> (задержки психического развития) обычно служат органические поражения мозга. Для них характерно не столько снижение общего уровня изобразительной деятельности (хотя* оно тоже часто имеет место), сколько специфические нарушения. К ним относятся: грубая асимметрия рисунка; сильное смещение его вправо или влево от центра листа; неудачное расположение, при котором рисунок не помещается на </w:t>
      </w:r>
      <w:r w:rsidRPr="001642A7">
        <w:rPr>
          <w:rFonts w:ascii="Times New Roman" w:eastAsia="Times New Roman" w:hAnsi="Times New Roman" w:cs="Times New Roman"/>
          <w:color w:val="000000"/>
          <w:sz w:val="27"/>
          <w:szCs w:val="27"/>
          <w:lang w:eastAsia="ru-RU"/>
        </w:rPr>
        <w:lastRenderedPageBreak/>
        <w:t>листе; отклонение рисунка от вертикали; особо сильное искажение формы и пропорций; промахи, при которых линии не попадают в нужную точку; двигательные персеверации; распад целостного образа.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 рис. 20 проявляются признаки органического поражения мозга: выраженная асимметрия, особенно заметная в изображении юбки и ног; грубое нарушение пропорций (сильно преувеличен размер головы, преуменьшена длина рук); распад целостного образа (контур тела не замкнут). Вместе с тем, общий уровень рисунка соответствует возрасту. Это изображение промежуточное между </w:t>
      </w:r>
      <w:proofErr w:type="gramStart"/>
      <w:r w:rsidRPr="001642A7">
        <w:rPr>
          <w:rFonts w:ascii="Times New Roman" w:eastAsia="Times New Roman" w:hAnsi="Times New Roman" w:cs="Times New Roman"/>
          <w:color w:val="000000"/>
          <w:sz w:val="27"/>
          <w:szCs w:val="27"/>
          <w:lang w:eastAsia="ru-RU"/>
        </w:rPr>
        <w:t>схематическим</w:t>
      </w:r>
      <w:proofErr w:type="gramEnd"/>
      <w:r w:rsidRPr="001642A7">
        <w:rPr>
          <w:rFonts w:ascii="Times New Roman" w:eastAsia="Times New Roman" w:hAnsi="Times New Roman" w:cs="Times New Roman"/>
          <w:color w:val="000000"/>
          <w:sz w:val="27"/>
          <w:szCs w:val="27"/>
          <w:lang w:eastAsia="ru-RU"/>
        </w:rPr>
        <w:t xml:space="preserve"> и пластическим, содержащее все основные и многие второстепенные детали; количественная оценка – 23 балла.</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Органическое поражение мозга подтверждено последующим объективным исследованием. Подробное психологическое обследование показало, что на этой основе у девочки сложился психологический синдром социальной дезориентации, определяемый пониженной чувствительностью к социальным нормам. Этим объясняются жалобы родителей на грубые нарушения Яной правил поведения. Имеются также трудности в учебе, вызванные неумением планировать и контролировать свои действия. Рекомендована </w:t>
      </w:r>
      <w:proofErr w:type="spellStart"/>
      <w:r w:rsidRPr="001642A7">
        <w:rPr>
          <w:rFonts w:ascii="Times New Roman" w:eastAsia="Times New Roman" w:hAnsi="Times New Roman" w:cs="Times New Roman"/>
          <w:color w:val="000000"/>
          <w:sz w:val="27"/>
          <w:szCs w:val="27"/>
          <w:lang w:eastAsia="ru-RU"/>
        </w:rPr>
        <w:t>психокоррекционная</w:t>
      </w:r>
      <w:proofErr w:type="spellEnd"/>
      <w:r w:rsidRPr="001642A7">
        <w:rPr>
          <w:rFonts w:ascii="Times New Roman" w:eastAsia="Times New Roman" w:hAnsi="Times New Roman" w:cs="Times New Roman"/>
          <w:color w:val="000000"/>
          <w:sz w:val="27"/>
          <w:szCs w:val="27"/>
          <w:lang w:eastAsia="ru-RU"/>
        </w:rPr>
        <w:t xml:space="preserve"> работа, направленная на опознание норм и формирование их иерархии, а также на обучение Яны планированию действий.</w:t>
      </w:r>
    </w:p>
    <w:tbl>
      <w:tblPr>
        <w:tblW w:w="0" w:type="auto"/>
        <w:jc w:val="center"/>
        <w:tblInd w:w="720" w:type="dxa"/>
        <w:tblCellMar>
          <w:top w:w="15" w:type="dxa"/>
          <w:left w:w="15" w:type="dxa"/>
          <w:bottom w:w="15" w:type="dxa"/>
          <w:right w:w="15" w:type="dxa"/>
        </w:tblCellMar>
        <w:tblLook w:val="04A0"/>
      </w:tblPr>
      <w:tblGrid>
        <w:gridCol w:w="3690"/>
        <w:gridCol w:w="3785"/>
      </w:tblGrid>
      <w:tr w:rsidR="001642A7" w:rsidRPr="001642A7" w:rsidTr="001642A7">
        <w:trPr>
          <w:jc w:val="center"/>
        </w:trPr>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3780" cy="3147695"/>
                  <wp:effectExtent l="19050" t="0" r="1270" b="0"/>
                  <wp:docPr id="11" name="Рисунок 11" descr="рис.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21"/>
                          <pic:cNvPicPr>
                            <a:picLocks noChangeAspect="1" noChangeArrowheads="1"/>
                          </pic:cNvPicPr>
                        </pic:nvPicPr>
                        <pic:blipFill>
                          <a:blip r:embed="rId19" cstate="print"/>
                          <a:srcRect/>
                          <a:stretch>
                            <a:fillRect/>
                          </a:stretch>
                        </pic:blipFill>
                        <pic:spPr bwMode="auto">
                          <a:xfrm>
                            <a:off x="0" y="0"/>
                            <a:ext cx="2303780" cy="3147695"/>
                          </a:xfrm>
                          <a:prstGeom prst="rect">
                            <a:avLst/>
                          </a:prstGeom>
                          <a:noFill/>
                          <a:ln w="9525">
                            <a:noFill/>
                            <a:miter lim="800000"/>
                            <a:headEnd/>
                            <a:tailEnd/>
                          </a:ln>
                        </pic:spPr>
                      </pic:pic>
                    </a:graphicData>
                  </a:graphic>
                </wp:inline>
              </w:drawing>
            </w:r>
          </w:p>
        </w:tc>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65375" cy="3147695"/>
                  <wp:effectExtent l="19050" t="0" r="0" b="0"/>
                  <wp:docPr id="12" name="Рисунок 12" descr="рис.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22"/>
                          <pic:cNvPicPr>
                            <a:picLocks noChangeAspect="1" noChangeArrowheads="1"/>
                          </pic:cNvPicPr>
                        </pic:nvPicPr>
                        <pic:blipFill>
                          <a:blip r:embed="rId20" cstate="print"/>
                          <a:srcRect/>
                          <a:stretch>
                            <a:fillRect/>
                          </a:stretch>
                        </pic:blipFill>
                        <pic:spPr bwMode="auto">
                          <a:xfrm>
                            <a:off x="0" y="0"/>
                            <a:ext cx="2365375" cy="3147695"/>
                          </a:xfrm>
                          <a:prstGeom prst="rect">
                            <a:avLst/>
                          </a:prstGeom>
                          <a:noFill/>
                          <a:ln w="9525">
                            <a:noFill/>
                            <a:miter lim="800000"/>
                            <a:headEnd/>
                            <a:tailEnd/>
                          </a:ln>
                        </pic:spPr>
                      </pic:pic>
                    </a:graphicData>
                  </a:graphic>
                </wp:inline>
              </w:drawing>
            </w: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Органическое поражение мозга привело к нарушениям в развитии пространственных представлений, вызывающим трудности в обучении отдельным школьным предметам. Рекомендовано коррекционное обучение, направленное на формирование пространственных представлений.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 рис. 22, </w:t>
      </w:r>
      <w:proofErr w:type="gramStart"/>
      <w:r w:rsidRPr="001642A7">
        <w:rPr>
          <w:rFonts w:ascii="Times New Roman" w:eastAsia="Times New Roman" w:hAnsi="Times New Roman" w:cs="Times New Roman"/>
          <w:color w:val="000000"/>
          <w:sz w:val="27"/>
          <w:szCs w:val="27"/>
          <w:lang w:eastAsia="ru-RU"/>
        </w:rPr>
        <w:t>выполненном</w:t>
      </w:r>
      <w:proofErr w:type="gramEnd"/>
      <w:r w:rsidRPr="001642A7">
        <w:rPr>
          <w:rFonts w:ascii="Times New Roman" w:eastAsia="Times New Roman" w:hAnsi="Times New Roman" w:cs="Times New Roman"/>
          <w:color w:val="000000"/>
          <w:sz w:val="27"/>
          <w:szCs w:val="27"/>
          <w:lang w:eastAsia="ru-RU"/>
        </w:rPr>
        <w:t xml:space="preserve"> Мишей Г., показан другой вариант изображения, характерного для ребенка с органическим поражением мозга. Рисунок схематичен. Ноги и одна рука изображены двойными линиями (имеют толщину), что соответствует возрасту ребенка. </w:t>
      </w:r>
      <w:proofErr w:type="spellStart"/>
      <w:r w:rsidRPr="001642A7">
        <w:rPr>
          <w:rFonts w:ascii="Times New Roman" w:eastAsia="Times New Roman" w:hAnsi="Times New Roman" w:cs="Times New Roman"/>
          <w:color w:val="000000"/>
          <w:sz w:val="27"/>
          <w:szCs w:val="27"/>
          <w:lang w:eastAsia="ru-RU"/>
        </w:rPr>
        <w:t>Детализированность</w:t>
      </w:r>
      <w:proofErr w:type="spellEnd"/>
      <w:r w:rsidRPr="001642A7">
        <w:rPr>
          <w:rFonts w:ascii="Times New Roman" w:eastAsia="Times New Roman" w:hAnsi="Times New Roman" w:cs="Times New Roman"/>
          <w:color w:val="000000"/>
          <w:sz w:val="27"/>
          <w:szCs w:val="27"/>
          <w:lang w:eastAsia="ru-RU"/>
        </w:rPr>
        <w:t xml:space="preserve"> рисунка также соответствует возрасту: изображены все основные детали и несколько второстепенных: пальцы, ступни, шея. Количественная оценка – 16 баллов. Обращают на себя внимание особо большой размер рисунка и его неудачное размещение на листе (часть головы не поместилась). Постоянное непопадание линий в нужную точку (шея «протыкает» голову, ноги залезают на туловище), асимметрия и общая небрежность рисунка говорят о высокой импульсивности Миши. Можно предположить наличие </w:t>
      </w:r>
      <w:proofErr w:type="spellStart"/>
      <w:r w:rsidRPr="001642A7">
        <w:rPr>
          <w:rFonts w:ascii="Times New Roman" w:eastAsia="Times New Roman" w:hAnsi="Times New Roman" w:cs="Times New Roman"/>
          <w:color w:val="000000"/>
          <w:sz w:val="27"/>
          <w:szCs w:val="27"/>
          <w:lang w:eastAsia="ru-RU"/>
        </w:rPr>
        <w:t>гиперактивности</w:t>
      </w:r>
      <w:proofErr w:type="spellEnd"/>
      <w:r w:rsidRPr="001642A7">
        <w:rPr>
          <w:rFonts w:ascii="Times New Roman" w:eastAsia="Times New Roman" w:hAnsi="Times New Roman" w:cs="Times New Roman"/>
          <w:color w:val="000000"/>
          <w:sz w:val="27"/>
          <w:szCs w:val="27"/>
          <w:lang w:eastAsia="ru-RU"/>
        </w:rPr>
        <w:t xml:space="preserve"> (двигательной расторможенности) и связанных с ней нарушений внимания и поведения (поведенческие нарушения – главная причина обращения </w:t>
      </w:r>
      <w:r w:rsidRPr="001642A7">
        <w:rPr>
          <w:rFonts w:ascii="Times New Roman" w:eastAsia="Times New Roman" w:hAnsi="Times New Roman" w:cs="Times New Roman"/>
          <w:color w:val="000000"/>
          <w:sz w:val="27"/>
          <w:szCs w:val="27"/>
          <w:lang w:eastAsia="ru-RU"/>
        </w:rPr>
        <w:lastRenderedPageBreak/>
        <w:t>Мишиных родителей к психологу).</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2571750" cy="2571750"/>
            <wp:effectExtent l="19050" t="0" r="0" b="0"/>
            <wp:wrapSquare wrapText="bothSides"/>
            <wp:docPr id="51" name="Рисунок 6" descr="рис.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23"/>
                    <pic:cNvPicPr>
                      <a:picLocks noChangeAspect="1" noChangeArrowheads="1"/>
                    </pic:cNvPicPr>
                  </pic:nvPicPr>
                  <pic:blipFill>
                    <a:blip r:embed="rId21" cstate="print"/>
                    <a:srcRect/>
                    <a:stretch>
                      <a:fillRect/>
                    </a:stretch>
                  </pic:blipFill>
                  <pic:spPr bwMode="auto">
                    <a:xfrm>
                      <a:off x="0" y="0"/>
                      <a:ext cx="2571750" cy="25717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Рисунок пятилетнего Вани С. (рис. 23) представляет собой простейшую схему. Руки и ноги изображены одинарными линиями, что типично для четырехлетнего возраста. Вместе с тем, руки начинаются не от середины туловища, как обычно бывает на рисунках у четырехлеток, а от его верхней части. </w:t>
      </w:r>
      <w:proofErr w:type="gramStart"/>
      <w:r w:rsidRPr="001642A7">
        <w:rPr>
          <w:rFonts w:ascii="Times New Roman" w:eastAsia="Times New Roman" w:hAnsi="Times New Roman" w:cs="Times New Roman"/>
          <w:color w:val="000000"/>
          <w:sz w:val="27"/>
          <w:szCs w:val="27"/>
          <w:lang w:eastAsia="ru-RU"/>
        </w:rPr>
        <w:t>Присутствуют все основные детали: голова с глазами, ртом и носом, туловище, руки, ноги – и некоторые детали второстепенные: пальцы, ступни, уши, волосы, зрачки глаз.</w:t>
      </w:r>
      <w:proofErr w:type="gramEnd"/>
      <w:r w:rsidRPr="001642A7">
        <w:rPr>
          <w:rFonts w:ascii="Times New Roman" w:eastAsia="Times New Roman" w:hAnsi="Times New Roman" w:cs="Times New Roman"/>
          <w:color w:val="000000"/>
          <w:sz w:val="27"/>
          <w:szCs w:val="27"/>
          <w:lang w:eastAsia="ru-RU"/>
        </w:rPr>
        <w:t xml:space="preserve"> Это количество деталей соответствует Ваниному возрасту; количественная оценка – 18 баллов.</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Можно полагать, что в данном случае развитие изобразительной функции отстает от возрастной нормы не из-за интеллектуального нарушения, а по другой причине.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Обследование с помощью теста Векслера подтвердило соответствие общего уровня развития Вани возрастной норме (с выраженным преобладанием вербального интеллекта </w:t>
      </w:r>
      <w:proofErr w:type="gramStart"/>
      <w:r w:rsidRPr="001642A7">
        <w:rPr>
          <w:rFonts w:ascii="Times New Roman" w:eastAsia="Times New Roman" w:hAnsi="Times New Roman" w:cs="Times New Roman"/>
          <w:color w:val="000000"/>
          <w:sz w:val="27"/>
          <w:szCs w:val="27"/>
          <w:lang w:eastAsia="ru-RU"/>
        </w:rPr>
        <w:t>над</w:t>
      </w:r>
      <w:proofErr w:type="gramEnd"/>
      <w:r w:rsidRPr="001642A7">
        <w:rPr>
          <w:rFonts w:ascii="Times New Roman" w:eastAsia="Times New Roman" w:hAnsi="Times New Roman" w:cs="Times New Roman"/>
          <w:color w:val="000000"/>
          <w:sz w:val="27"/>
          <w:szCs w:val="27"/>
          <w:lang w:eastAsia="ru-RU"/>
        </w:rPr>
        <w:t xml:space="preserve"> действенным).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Отклонение фигуры от вертикали (падающее изображение) и сильные нарушения симметрии, особенно при изображении рук, характерны для органического поражения мозга. По-видимому, оно и служит причиной задержки сенсомоторного развития Вани и вследствие этого – жалоб родителей на трудности в выполнении заданий, предлагаемых в детском саду. Мальчику могут быть рекомендованы коррекционные занятия, которые позволили бы преодолеть имеющиеся трудности к началу школьного обучения. Большое значение имеют также занятия рисованием, аппликацией, конструированием из строительного материала и т.п.</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Эмоциональные особенности</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 xml:space="preserve">Эмоциональные проблемы и общее психологическое состояние человека отражаются, прежде всего, в формальных показателях рисунка. К ним относятся особенности, относительно независимые от содержания изображения. Это сила нажима на карандаш, своеобразие линии, размер рисунков, их размещение на листе, степень тщательности и </w:t>
      </w:r>
      <w:proofErr w:type="spellStart"/>
      <w:r w:rsidRPr="001642A7">
        <w:rPr>
          <w:rFonts w:ascii="Times New Roman" w:eastAsia="Times New Roman" w:hAnsi="Times New Roman" w:cs="Times New Roman"/>
          <w:color w:val="000000"/>
          <w:sz w:val="27"/>
          <w:szCs w:val="27"/>
          <w:lang w:eastAsia="ru-RU"/>
        </w:rPr>
        <w:t>детализированности</w:t>
      </w:r>
      <w:proofErr w:type="spellEnd"/>
      <w:r w:rsidRPr="001642A7">
        <w:rPr>
          <w:rFonts w:ascii="Times New Roman" w:eastAsia="Times New Roman" w:hAnsi="Times New Roman" w:cs="Times New Roman"/>
          <w:color w:val="000000"/>
          <w:sz w:val="27"/>
          <w:szCs w:val="27"/>
          <w:lang w:eastAsia="ru-RU"/>
        </w:rPr>
        <w:t xml:space="preserve"> изображений, наличие штриховки и т.п. Специальной оценке подлежат только достаточно выраженные отклонения от варианта, стандартного для данного возраста. В случаях, когда имеются сомнения в наличии такого отклонения, соответствующий показатель не интерпретируется.</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Регулятор психомоторного тонуса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Сила нажима на карандаш, характеризующая особенности психомоторного тонуса, – важный показатель уровня активности.</w:t>
      </w:r>
      <w:r>
        <w:rPr>
          <w:rFonts w:ascii="Times New Roman" w:eastAsia="Times New Roman" w:hAnsi="Times New Roman" w:cs="Times New Roman"/>
          <w:noProof/>
          <w:color w:val="CC0000"/>
          <w:sz w:val="27"/>
          <w:szCs w:val="27"/>
          <w:lang w:eastAsia="ru-RU"/>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2419350" cy="3048000"/>
            <wp:effectExtent l="19050" t="0" r="0" b="0"/>
            <wp:wrapSquare wrapText="bothSides"/>
            <wp:docPr id="50" name="Рисунок 7" descr="рис.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24"/>
                    <pic:cNvPicPr>
                      <a:picLocks noChangeAspect="1" noChangeArrowheads="1"/>
                    </pic:cNvPicPr>
                  </pic:nvPicPr>
                  <pic:blipFill>
                    <a:blip r:embed="rId22" cstate="print"/>
                    <a:srcRect/>
                    <a:stretch>
                      <a:fillRect/>
                    </a:stretch>
                  </pic:blipFill>
                  <pic:spPr bwMode="auto">
                    <a:xfrm>
                      <a:off x="0" y="0"/>
                      <a:ext cx="2419350" cy="30480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Усиленный нажим (рис. 24) свидетельствует о повышенном психомоторном тонусе, эмоциональной напряженности. Это состояние возникает при необходимости приспосабливаться к неожиданным изменениям ситуации.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lastRenderedPageBreak/>
        <w:t xml:space="preserve">Усиленный нажим часто встречается при ригидности, т.е. затрудненном переключении с одной деятельности на другую, склонности к </w:t>
      </w:r>
      <w:proofErr w:type="spellStart"/>
      <w:r w:rsidRPr="001642A7">
        <w:rPr>
          <w:rFonts w:ascii="Times New Roman" w:eastAsia="Times New Roman" w:hAnsi="Times New Roman" w:cs="Times New Roman"/>
          <w:color w:val="000000"/>
          <w:sz w:val="27"/>
          <w:szCs w:val="27"/>
          <w:lang w:eastAsia="ru-RU"/>
        </w:rPr>
        <w:t>застреванию</w:t>
      </w:r>
      <w:proofErr w:type="spellEnd"/>
      <w:r w:rsidRPr="001642A7">
        <w:rPr>
          <w:rFonts w:ascii="Times New Roman" w:eastAsia="Times New Roman" w:hAnsi="Times New Roman" w:cs="Times New Roman"/>
          <w:color w:val="000000"/>
          <w:sz w:val="27"/>
          <w:szCs w:val="27"/>
          <w:lang w:eastAsia="ru-RU"/>
        </w:rPr>
        <w:t xml:space="preserve"> на тех или иных переживаниях и действиях. Так, в примере на рис. 24 наблюдается сочетание эмоциональной напряженности с ригидностью, о которой кроме усиленного нажима говорит большое количество однообразных деталей (многочисленные одинаковые пуговицы), а также подчеркнутая тщательность и аккуратность рисунка. Особо четко подчеркнутый контур, а также избыток пуговиц свидетельствуют о повышенном самоконтроле, стремлении скрывать от окружающих свои проблемы и переживания (</w:t>
      </w:r>
      <w:proofErr w:type="gramStart"/>
      <w:r w:rsidRPr="001642A7">
        <w:rPr>
          <w:rFonts w:ascii="Times New Roman" w:eastAsia="Times New Roman" w:hAnsi="Times New Roman" w:cs="Times New Roman"/>
          <w:color w:val="000000"/>
          <w:sz w:val="27"/>
          <w:szCs w:val="27"/>
          <w:lang w:eastAsia="ru-RU"/>
        </w:rPr>
        <w:t>ср</w:t>
      </w:r>
      <w:proofErr w:type="gramEnd"/>
      <w:r w:rsidRPr="001642A7">
        <w:rPr>
          <w:rFonts w:ascii="Times New Roman" w:eastAsia="Times New Roman" w:hAnsi="Times New Roman" w:cs="Times New Roman"/>
          <w:color w:val="000000"/>
          <w:sz w:val="27"/>
          <w:szCs w:val="27"/>
          <w:lang w:eastAsia="ru-RU"/>
        </w:rPr>
        <w:t>. выражение «человек, застегнутый на все пуговицы»).</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Наличие других психологических особенностей, приводящих к усиленному нажиму на карандаш, в данном случае не подтверждается ни соответствующими показателями в рисунке человека, ни другими данными проведенного психологического обследования.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Вообще же усиленный нажим может говорить о многих достаточно разных психологических особенностях. Он нередко встречается при </w:t>
      </w:r>
      <w:proofErr w:type="spellStart"/>
      <w:r w:rsidRPr="001642A7">
        <w:rPr>
          <w:rFonts w:ascii="Times New Roman" w:eastAsia="Times New Roman" w:hAnsi="Times New Roman" w:cs="Times New Roman"/>
          <w:color w:val="000000"/>
          <w:sz w:val="27"/>
          <w:szCs w:val="27"/>
          <w:lang w:eastAsia="ru-RU"/>
        </w:rPr>
        <w:t>гиперактивности</w:t>
      </w:r>
      <w:proofErr w:type="spell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гипертимном</w:t>
      </w:r>
      <w:proofErr w:type="spellEnd"/>
      <w:r w:rsidRPr="001642A7">
        <w:rPr>
          <w:rFonts w:ascii="Times New Roman" w:eastAsia="Times New Roman" w:hAnsi="Times New Roman" w:cs="Times New Roman"/>
          <w:color w:val="000000"/>
          <w:sz w:val="27"/>
          <w:szCs w:val="27"/>
          <w:lang w:eastAsia="ru-RU"/>
        </w:rPr>
        <w:t xml:space="preserve"> типе личности и в </w:t>
      </w:r>
      <w:proofErr w:type="spellStart"/>
      <w:r w:rsidRPr="001642A7">
        <w:rPr>
          <w:rFonts w:ascii="Times New Roman" w:eastAsia="Times New Roman" w:hAnsi="Times New Roman" w:cs="Times New Roman"/>
          <w:color w:val="000000"/>
          <w:sz w:val="27"/>
          <w:szCs w:val="27"/>
          <w:lang w:eastAsia="ru-RU"/>
        </w:rPr>
        <w:t>гипоманиакалъном</w:t>
      </w:r>
      <w:proofErr w:type="spellEnd"/>
      <w:r w:rsidRPr="001642A7">
        <w:rPr>
          <w:rFonts w:ascii="Times New Roman" w:eastAsia="Times New Roman" w:hAnsi="Times New Roman" w:cs="Times New Roman"/>
          <w:color w:val="000000"/>
          <w:sz w:val="27"/>
          <w:szCs w:val="27"/>
          <w:lang w:eastAsia="ru-RU"/>
        </w:rPr>
        <w:t xml:space="preserve"> состоянии. Сильный нажим может сигнализировать о высокой конфликтности, агрессивности. Иногда он служит проявлением острой стрессовой реакции. В любом из этих случаев в рисунке обязательно будут и другие признаки, свидетельствующие о наличии соответствующих психологических особенностей.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Снижение психомоторного тонуса, отражающееся на рисунке в ослабленном нажиме, нитяной, еле видимой линии, встречается при падении уровня активности, особенно часто при астеническом состоянии.</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2466975" cy="2952750"/>
            <wp:effectExtent l="19050" t="0" r="9525" b="0"/>
            <wp:wrapSquare wrapText="bothSides"/>
            <wp:docPr id="49" name="Рисунок 8" descr="рис.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25"/>
                    <pic:cNvPicPr>
                      <a:picLocks noChangeAspect="1" noChangeArrowheads="1"/>
                    </pic:cNvPicPr>
                  </pic:nvPicPr>
                  <pic:blipFill>
                    <a:blip r:embed="rId23" cstate="print"/>
                    <a:srcRect/>
                    <a:stretch>
                      <a:fillRect/>
                    </a:stretch>
                  </pic:blipFill>
                  <pic:spPr bwMode="auto">
                    <a:xfrm>
                      <a:off x="0" y="0"/>
                      <a:ext cx="2466975" cy="29527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Резко ослабленный нажим можно видеть на рис. 25. В этом изображении присутствует и другой частый признак астенического состояния: линии не доводятся до конца, так что контур остается незамкнутым. Так проявляется бессознательная тенденция к предельной экономии сил, призванная сберечь последние оставшиеся ресурсы психической энергии. Та же тенденция приводит к чрезвычайной бедности деталей: на рисунке отсутствуют даже черты лица.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Иногда отсутствие на рисунке таких черт лица, как глаза и/или рот, говорит об </w:t>
      </w:r>
      <w:proofErr w:type="spellStart"/>
      <w:r w:rsidRPr="001642A7">
        <w:rPr>
          <w:rFonts w:ascii="Times New Roman" w:eastAsia="Times New Roman" w:hAnsi="Times New Roman" w:cs="Times New Roman"/>
          <w:color w:val="000000"/>
          <w:sz w:val="27"/>
          <w:szCs w:val="27"/>
          <w:lang w:eastAsia="ru-RU"/>
        </w:rPr>
        <w:t>аутизации</w:t>
      </w:r>
      <w:proofErr w:type="spellEnd"/>
      <w:r w:rsidRPr="001642A7">
        <w:rPr>
          <w:rFonts w:ascii="Times New Roman" w:eastAsia="Times New Roman" w:hAnsi="Times New Roman" w:cs="Times New Roman"/>
          <w:color w:val="000000"/>
          <w:sz w:val="27"/>
          <w:szCs w:val="27"/>
          <w:lang w:eastAsia="ru-RU"/>
        </w:rPr>
        <w:t xml:space="preserve"> (человек уходит в себя, избегает общения). Оно может быть также признаком негативизма или </w:t>
      </w:r>
      <w:proofErr w:type="spellStart"/>
      <w:r w:rsidRPr="001642A7">
        <w:rPr>
          <w:rFonts w:ascii="Times New Roman" w:eastAsia="Times New Roman" w:hAnsi="Times New Roman" w:cs="Times New Roman"/>
          <w:color w:val="000000"/>
          <w:sz w:val="27"/>
          <w:szCs w:val="27"/>
          <w:lang w:eastAsia="ru-RU"/>
        </w:rPr>
        <w:t>асоциалъности</w:t>
      </w:r>
      <w:proofErr w:type="spellEnd"/>
      <w:r w:rsidRPr="001642A7">
        <w:rPr>
          <w:rFonts w:ascii="Times New Roman" w:eastAsia="Times New Roman" w:hAnsi="Times New Roman" w:cs="Times New Roman"/>
          <w:color w:val="000000"/>
          <w:sz w:val="27"/>
          <w:szCs w:val="27"/>
          <w:lang w:eastAsia="ru-RU"/>
        </w:rPr>
        <w:t xml:space="preserve"> (плохого владения социальными нормами). Чрезвычайная бедность деталей и линии, не доведенные до конца, иногда могут быть признаком импульсивности.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данном случае предположение о наличии этих психологических особенностей не подтверждается ни другими признаками рисунка, ни данными других психологических методик, ни результатами беседы с Екатериной и наблюдений за ее поведением.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Основная жалоба при обращении – падение продуктивности деятельности после перенесенного соматического заболевания. Рекомендованы отдых, общеукрепляющие процедуры.</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 xml:space="preserve">Кроме устойчивого повышения или снижения психомоторного тонуса существует такой признак, как неустойчивый психомоторный тонус. Он отражается в сильно варьирующем нажиме на карандаш и служит показателем повышенной </w:t>
      </w:r>
      <w:r w:rsidRPr="001642A7">
        <w:rPr>
          <w:rFonts w:ascii="Times New Roman" w:eastAsia="Times New Roman" w:hAnsi="Times New Roman" w:cs="Times New Roman"/>
          <w:color w:val="000000"/>
          <w:sz w:val="27"/>
          <w:szCs w:val="27"/>
          <w:lang w:eastAsia="ru-RU"/>
        </w:rPr>
        <w:lastRenderedPageBreak/>
        <w:t>эмоциональной лабильности, т.е. тенденции к частой смене настроений по незначительному поводу или вообще без видимого повода.</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Тревога, Тревожность, Страхи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CC0000"/>
          <w:sz w:val="27"/>
          <w:szCs w:val="27"/>
          <w:lang w:eastAsia="ru-RU"/>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2238375" cy="3143250"/>
            <wp:effectExtent l="19050" t="0" r="9525" b="0"/>
            <wp:wrapSquare wrapText="bothSides"/>
            <wp:docPr id="48" name="Рисунок 9" descr="рис.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26"/>
                    <pic:cNvPicPr>
                      <a:picLocks noChangeAspect="1" noChangeArrowheads="1"/>
                    </pic:cNvPicPr>
                  </pic:nvPicPr>
                  <pic:blipFill>
                    <a:blip r:embed="rId24" cstate="print"/>
                    <a:srcRect/>
                    <a:stretch>
                      <a:fillRect/>
                    </a:stretch>
                  </pic:blipFill>
                  <pic:spPr bwMode="auto">
                    <a:xfrm>
                      <a:off x="0" y="0"/>
                      <a:ext cx="2238375" cy="314325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 xml:space="preserve">На рис. 26 ослаблен нажим на карандаш и минимизировано количество деталей, как и на рис. 25, хотя и не в такой степени. Это говорит о том, что у Ивана, как и у Екатерины, имеется астения. Однако более характерная особенность его рисунка – штриховая линия, которая выглядит как бы составленной из коротких кусочков. Она идет не от одной значащей точки к другой, а многократно «останавливается по дороге». Это происходит из-за опасения попасть не туда, куда требуется. Проводя линию, ребенок многократно прерывает действие, чтобы проверить и скорректировать результат. В итоге точность линий не повышается, а, напротив, понижается, так как </w:t>
      </w:r>
      <w:proofErr w:type="gramStart"/>
      <w:r w:rsidRPr="001642A7">
        <w:rPr>
          <w:rFonts w:ascii="Times New Roman" w:eastAsia="Times New Roman" w:hAnsi="Times New Roman" w:cs="Times New Roman"/>
          <w:color w:val="000000"/>
          <w:sz w:val="27"/>
          <w:szCs w:val="27"/>
          <w:lang w:eastAsia="ru-RU"/>
        </w:rPr>
        <w:t>такой</w:t>
      </w:r>
      <w:proofErr w:type="gramEnd"/>
      <w:r w:rsidRPr="001642A7">
        <w:rPr>
          <w:rFonts w:ascii="Times New Roman" w:eastAsia="Times New Roman" w:hAnsi="Times New Roman" w:cs="Times New Roman"/>
          <w:color w:val="000000"/>
          <w:sz w:val="27"/>
          <w:szCs w:val="27"/>
          <w:lang w:eastAsia="ru-RU"/>
        </w:rPr>
        <w:t xml:space="preserve"> тревожный </w:t>
      </w:r>
      <w:proofErr w:type="spellStart"/>
      <w:r w:rsidRPr="001642A7">
        <w:rPr>
          <w:rFonts w:ascii="Times New Roman" w:eastAsia="Times New Roman" w:hAnsi="Times New Roman" w:cs="Times New Roman"/>
          <w:color w:val="000000"/>
          <w:sz w:val="27"/>
          <w:szCs w:val="27"/>
          <w:lang w:eastAsia="ru-RU"/>
        </w:rPr>
        <w:t>гиперконтроль</w:t>
      </w:r>
      <w:proofErr w:type="spellEnd"/>
      <w:r w:rsidRPr="001642A7">
        <w:rPr>
          <w:rFonts w:ascii="Times New Roman" w:eastAsia="Times New Roman" w:hAnsi="Times New Roman" w:cs="Times New Roman"/>
          <w:color w:val="000000"/>
          <w:sz w:val="27"/>
          <w:szCs w:val="27"/>
          <w:lang w:eastAsia="ru-RU"/>
        </w:rPr>
        <w:t xml:space="preserve"> нарушает нормальное выполнение целостного действия.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 тревожности и сниженной самооценке говорят также многочисленные негативные </w:t>
      </w:r>
      <w:proofErr w:type="spellStart"/>
      <w:r w:rsidRPr="001642A7">
        <w:rPr>
          <w:rFonts w:ascii="Times New Roman" w:eastAsia="Times New Roman" w:hAnsi="Times New Roman" w:cs="Times New Roman"/>
          <w:color w:val="000000"/>
          <w:sz w:val="27"/>
          <w:szCs w:val="27"/>
          <w:lang w:eastAsia="ru-RU"/>
        </w:rPr>
        <w:t>самооценочные</w:t>
      </w:r>
      <w:proofErr w:type="spellEnd"/>
      <w:r w:rsidRPr="001642A7">
        <w:rPr>
          <w:rFonts w:ascii="Times New Roman" w:eastAsia="Times New Roman" w:hAnsi="Times New Roman" w:cs="Times New Roman"/>
          <w:color w:val="000000"/>
          <w:sz w:val="27"/>
          <w:szCs w:val="27"/>
          <w:lang w:eastAsia="ru-RU"/>
        </w:rPr>
        <w:t xml:space="preserve"> высказывания Ивана до начала рисования и в его процессе. Мальчик неоднократно сообщал, что не умеет рисовать, что у него ничего не выйдет, что получается плохо, криво, «не похоже» и т.п.</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Высокая тревожность в сочетании с проявлениями астении позволяет говорить о психастенической акцентуации. Выводы о психологическом состоянии Ивана, сделанные на основе рисунка человека, были подтверждены и другими данными психологического исследования. Таким образом, жалобы на учебные трудности (особенно – на неудачи при выполнении ответственных заданий, контрольных работ) нашли свое объяснение в том, что у мальчика существенно повышена тревожность на фоне общей </w:t>
      </w:r>
      <w:proofErr w:type="spellStart"/>
      <w:r w:rsidRPr="001642A7">
        <w:rPr>
          <w:rFonts w:ascii="Times New Roman" w:eastAsia="Times New Roman" w:hAnsi="Times New Roman" w:cs="Times New Roman"/>
          <w:color w:val="000000"/>
          <w:sz w:val="27"/>
          <w:szCs w:val="27"/>
          <w:lang w:eastAsia="ru-RU"/>
        </w:rPr>
        <w:t>астенизации</w:t>
      </w:r>
      <w:proofErr w:type="spellEnd"/>
      <w:r w:rsidRPr="001642A7">
        <w:rPr>
          <w:rFonts w:ascii="Times New Roman" w:eastAsia="Times New Roman" w:hAnsi="Times New Roman" w:cs="Times New Roman"/>
          <w:color w:val="000000"/>
          <w:sz w:val="27"/>
          <w:szCs w:val="27"/>
          <w:lang w:eastAsia="ru-RU"/>
        </w:rPr>
        <w:t xml:space="preserve">. В когнитивной сфере проблемы отсутствовали. С Иваном была проведена </w:t>
      </w:r>
      <w:proofErr w:type="spellStart"/>
      <w:r w:rsidRPr="001642A7">
        <w:rPr>
          <w:rFonts w:ascii="Times New Roman" w:eastAsia="Times New Roman" w:hAnsi="Times New Roman" w:cs="Times New Roman"/>
          <w:color w:val="000000"/>
          <w:sz w:val="27"/>
          <w:szCs w:val="27"/>
          <w:lang w:eastAsia="ru-RU"/>
        </w:rPr>
        <w:t>психокоррекционная</w:t>
      </w:r>
      <w:proofErr w:type="spellEnd"/>
      <w:r w:rsidRPr="001642A7">
        <w:rPr>
          <w:rFonts w:ascii="Times New Roman" w:eastAsia="Times New Roman" w:hAnsi="Times New Roman" w:cs="Times New Roman"/>
          <w:color w:val="000000"/>
          <w:sz w:val="27"/>
          <w:szCs w:val="27"/>
          <w:lang w:eastAsia="ru-RU"/>
        </w:rPr>
        <w:t xml:space="preserve"> работа, направленная на снижение тревожности, повышение самооценки и уверенности в себе. В сочетании с организацией рационального режима жизни для преодоления астении и с общеукрепляющим лечением, назначенным невропатологом, это привело к значительному повышению учебных достижений.</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438400" cy="3143250"/>
            <wp:effectExtent l="19050" t="0" r="0" b="0"/>
            <wp:wrapSquare wrapText="bothSides"/>
            <wp:docPr id="47" name="Рисунок 10" descr="рис.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27"/>
                    <pic:cNvPicPr>
                      <a:picLocks noChangeAspect="1" noChangeArrowheads="1"/>
                    </pic:cNvPicPr>
                  </pic:nvPicPr>
                  <pic:blipFill>
                    <a:blip r:embed="rId25" cstate="print"/>
                    <a:srcRect/>
                    <a:stretch>
                      <a:fillRect/>
                    </a:stretch>
                  </pic:blipFill>
                  <pic:spPr bwMode="auto">
                    <a:xfrm>
                      <a:off x="0" y="0"/>
                      <a:ext cx="2438400" cy="31432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рисунке Димы К. (рис. 27) присутствует ранее не рассматривавшийся признак устойчиво повышенной тревожности: штриховка изображения. Высокая степень ее аккуратности говорит о том, что в данном случае имеется также некоторая ригидность. О тревожности и повышенной пунктуальности, являющейся следствием ригидности, свидетельствуют также многочисленные уточнения инструкции при выполнении задания («Это должен быть просто человек или какой-нибудь определенный? », «А насколько подробно его рисовать?»).</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lastRenderedPageBreak/>
        <w:t xml:space="preserve">Сочетание тревожности и ригидности часто приводит к </w:t>
      </w:r>
      <w:proofErr w:type="spellStart"/>
      <w:r w:rsidRPr="001642A7">
        <w:rPr>
          <w:rFonts w:ascii="Times New Roman" w:eastAsia="Times New Roman" w:hAnsi="Times New Roman" w:cs="Times New Roman"/>
          <w:color w:val="000000"/>
          <w:sz w:val="27"/>
          <w:szCs w:val="27"/>
          <w:lang w:eastAsia="ru-RU"/>
        </w:rPr>
        <w:t>перфекционизму</w:t>
      </w:r>
      <w:proofErr w:type="spellEnd"/>
      <w:r w:rsidRPr="001642A7">
        <w:rPr>
          <w:rFonts w:ascii="Times New Roman" w:eastAsia="Times New Roman" w:hAnsi="Times New Roman" w:cs="Times New Roman"/>
          <w:color w:val="000000"/>
          <w:sz w:val="27"/>
          <w:szCs w:val="27"/>
          <w:lang w:eastAsia="ru-RU"/>
        </w:rPr>
        <w:t>, т.е. к стремлению выполнять любую работу на самом высоком уровне. Это качество в итоге часто снижает достижения, поскольку неоправданно много времени тратится на мелочи, так что человек нередко не успевает сделать главную часть задания.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Множественность линий (вместо одной линии проводится несколько с примерно одинаковым нажимом, так что непонятно, какая из них основная) также говорит о высокой тревоге. Эскизная линия с явным выделением предварительных и основной указывает и на такую особенность, как стремление контролировать свою тревогу, «держать себя в руках». Из признаков тревоги, наблюдаемых в рисунке Димы, надо отметить также следы стертых и исправленных линий.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Интересно отметить, что аффе</w:t>
      </w:r>
      <w:proofErr w:type="gramStart"/>
      <w:r w:rsidRPr="001642A7">
        <w:rPr>
          <w:rFonts w:ascii="Times New Roman" w:eastAsia="Times New Roman" w:hAnsi="Times New Roman" w:cs="Times New Roman"/>
          <w:color w:val="000000"/>
          <w:sz w:val="27"/>
          <w:szCs w:val="27"/>
          <w:lang w:eastAsia="ru-RU"/>
        </w:rPr>
        <w:t>кт стр</w:t>
      </w:r>
      <w:proofErr w:type="gramEnd"/>
      <w:r w:rsidRPr="001642A7">
        <w:rPr>
          <w:rFonts w:ascii="Times New Roman" w:eastAsia="Times New Roman" w:hAnsi="Times New Roman" w:cs="Times New Roman"/>
          <w:color w:val="000000"/>
          <w:sz w:val="27"/>
          <w:szCs w:val="27"/>
          <w:lang w:eastAsia="ru-RU"/>
        </w:rPr>
        <w:t xml:space="preserve">аха действительно сопровождается расширением зрачков, глаза при этом как бы увеличиваются и чернеют. Видимо, отсюда идет выражение «у страха глаза велики». Не очень понятно, каким образом этот признак выделяется ребенком, но, тем не менее, </w:t>
      </w:r>
      <w:proofErr w:type="spellStart"/>
      <w:r w:rsidRPr="001642A7">
        <w:rPr>
          <w:rFonts w:ascii="Times New Roman" w:eastAsia="Times New Roman" w:hAnsi="Times New Roman" w:cs="Times New Roman"/>
          <w:color w:val="000000"/>
          <w:sz w:val="27"/>
          <w:szCs w:val="27"/>
          <w:lang w:eastAsia="ru-RU"/>
        </w:rPr>
        <w:t>зачернение</w:t>
      </w:r>
      <w:proofErr w:type="spellEnd"/>
      <w:r w:rsidRPr="001642A7">
        <w:rPr>
          <w:rFonts w:ascii="Times New Roman" w:eastAsia="Times New Roman" w:hAnsi="Times New Roman" w:cs="Times New Roman"/>
          <w:color w:val="000000"/>
          <w:sz w:val="27"/>
          <w:szCs w:val="27"/>
          <w:lang w:eastAsia="ru-RU"/>
        </w:rPr>
        <w:t xml:space="preserve"> глаз как признак страхов характерно даже для дошкольного возраста.</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558415" cy="2663825"/>
            <wp:effectExtent l="19050" t="0" r="0" b="0"/>
            <wp:docPr id="13" name="Рисунок 13" descr="рис.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28"/>
                    <pic:cNvPicPr>
                      <a:picLocks noChangeAspect="1" noChangeArrowheads="1"/>
                    </pic:cNvPicPr>
                  </pic:nvPicPr>
                  <pic:blipFill>
                    <a:blip r:embed="rId26" cstate="print"/>
                    <a:srcRect/>
                    <a:stretch>
                      <a:fillRect/>
                    </a:stretch>
                  </pic:blipFill>
                  <pic:spPr bwMode="auto">
                    <a:xfrm>
                      <a:off x="0" y="0"/>
                      <a:ext cx="2558415" cy="2663825"/>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198370" cy="2663825"/>
            <wp:effectExtent l="19050" t="0" r="0" b="0"/>
            <wp:docPr id="14" name="Рисунок 14" descr="рис.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29"/>
                    <pic:cNvPicPr>
                      <a:picLocks noChangeAspect="1" noChangeArrowheads="1"/>
                    </pic:cNvPicPr>
                  </pic:nvPicPr>
                  <pic:blipFill>
                    <a:blip r:embed="rId27" cstate="print"/>
                    <a:srcRect/>
                    <a:stretch>
                      <a:fillRect/>
                    </a:stretch>
                  </pic:blipFill>
                  <pic:spPr bwMode="auto">
                    <a:xfrm>
                      <a:off x="0" y="0"/>
                      <a:ext cx="2198370" cy="2663825"/>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 рис. 29 видны множественность линий, многочисленные стирания и исправления, а также увеличенный размер изображения (увеличенным можно считать рисунок человека, занимающий по высоте 2/3 листа и более). Увеличение размера рисунка – еще один признак </w:t>
      </w:r>
      <w:proofErr w:type="spellStart"/>
      <w:r w:rsidRPr="001642A7">
        <w:rPr>
          <w:rFonts w:ascii="Times New Roman" w:eastAsia="Times New Roman" w:hAnsi="Times New Roman" w:cs="Times New Roman"/>
          <w:color w:val="000000"/>
          <w:sz w:val="27"/>
          <w:szCs w:val="27"/>
          <w:lang w:eastAsia="ru-RU"/>
        </w:rPr>
        <w:t>ситуативно</w:t>
      </w:r>
      <w:proofErr w:type="spellEnd"/>
      <w:r w:rsidRPr="001642A7">
        <w:rPr>
          <w:rFonts w:ascii="Times New Roman" w:eastAsia="Times New Roman" w:hAnsi="Times New Roman" w:cs="Times New Roman"/>
          <w:color w:val="000000"/>
          <w:sz w:val="27"/>
          <w:szCs w:val="27"/>
          <w:lang w:eastAsia="ru-RU"/>
        </w:rPr>
        <w:t xml:space="preserve"> обусловленного повышения уровня тревоги.</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 xml:space="preserve">Как отмечалось при анализе рис. 22, увеличение размера типично и для высокой импульсивности. Это отнюдь не противоречит тому, что оно может отражать ситуативное повышение уровня тревоги. Дело в том, что тревога нередко приводит к импульсивности, которая иногда </w:t>
      </w:r>
      <w:proofErr w:type="gramStart"/>
      <w:r w:rsidRPr="001642A7">
        <w:rPr>
          <w:rFonts w:ascii="Times New Roman" w:eastAsia="Times New Roman" w:hAnsi="Times New Roman" w:cs="Times New Roman"/>
          <w:color w:val="000000"/>
          <w:sz w:val="27"/>
          <w:szCs w:val="27"/>
          <w:lang w:eastAsia="ru-RU"/>
        </w:rPr>
        <w:t>бывает</w:t>
      </w:r>
      <w:proofErr w:type="gramEnd"/>
      <w:r w:rsidRPr="001642A7">
        <w:rPr>
          <w:rFonts w:ascii="Times New Roman" w:eastAsia="Times New Roman" w:hAnsi="Times New Roman" w:cs="Times New Roman"/>
          <w:color w:val="000000"/>
          <w:sz w:val="27"/>
          <w:szCs w:val="27"/>
          <w:lang w:eastAsia="ru-RU"/>
        </w:rPr>
        <w:t xml:space="preserve"> компенсирована (точнее, </w:t>
      </w:r>
      <w:proofErr w:type="spellStart"/>
      <w:r w:rsidRPr="001642A7">
        <w:rPr>
          <w:rFonts w:ascii="Times New Roman" w:eastAsia="Times New Roman" w:hAnsi="Times New Roman" w:cs="Times New Roman"/>
          <w:color w:val="000000"/>
          <w:sz w:val="27"/>
          <w:szCs w:val="27"/>
          <w:lang w:eastAsia="ru-RU"/>
        </w:rPr>
        <w:t>гиперкомпенсирована</w:t>
      </w:r>
      <w:proofErr w:type="spellEnd"/>
      <w:r w:rsidRPr="001642A7">
        <w:rPr>
          <w:rFonts w:ascii="Times New Roman" w:eastAsia="Times New Roman" w:hAnsi="Times New Roman" w:cs="Times New Roman"/>
          <w:color w:val="000000"/>
          <w:sz w:val="27"/>
          <w:szCs w:val="27"/>
          <w:lang w:eastAsia="ru-RU"/>
        </w:rPr>
        <w:t xml:space="preserve">) тревожным </w:t>
      </w:r>
      <w:proofErr w:type="spellStart"/>
      <w:r w:rsidRPr="001642A7">
        <w:rPr>
          <w:rFonts w:ascii="Times New Roman" w:eastAsia="Times New Roman" w:hAnsi="Times New Roman" w:cs="Times New Roman"/>
          <w:color w:val="000000"/>
          <w:sz w:val="27"/>
          <w:szCs w:val="27"/>
          <w:lang w:eastAsia="ru-RU"/>
        </w:rPr>
        <w:t>гиперконтролем</w:t>
      </w:r>
      <w:proofErr w:type="spellEnd"/>
      <w:r w:rsidRPr="001642A7">
        <w:rPr>
          <w:rFonts w:ascii="Times New Roman" w:eastAsia="Times New Roman" w:hAnsi="Times New Roman" w:cs="Times New Roman"/>
          <w:color w:val="000000"/>
          <w:sz w:val="27"/>
          <w:szCs w:val="27"/>
          <w:lang w:eastAsia="ru-RU"/>
        </w:rPr>
        <w:t xml:space="preserve"> (см. анализ рис. 24), хотя может быть и в </w:t>
      </w:r>
      <w:proofErr w:type="spellStart"/>
      <w:r w:rsidRPr="001642A7">
        <w:rPr>
          <w:rFonts w:ascii="Times New Roman" w:eastAsia="Times New Roman" w:hAnsi="Times New Roman" w:cs="Times New Roman"/>
          <w:color w:val="000000"/>
          <w:sz w:val="27"/>
          <w:szCs w:val="27"/>
          <w:lang w:eastAsia="ru-RU"/>
        </w:rPr>
        <w:t>нескомпенсированной</w:t>
      </w:r>
      <w:proofErr w:type="spellEnd"/>
      <w:r w:rsidRPr="001642A7">
        <w:rPr>
          <w:rFonts w:ascii="Times New Roman" w:eastAsia="Times New Roman" w:hAnsi="Times New Roman" w:cs="Times New Roman"/>
          <w:color w:val="000000"/>
          <w:sz w:val="27"/>
          <w:szCs w:val="27"/>
          <w:lang w:eastAsia="ru-RU"/>
        </w:rPr>
        <w:t xml:space="preserve"> форме. При чистой импульсивности, не связанной с повышением тревоги, в рисунке, естественно, отсутствуют такие проявления, как множественные или штриховые линии, многочисленные исправления. В рисунке Маши наблюдаются выраженные колебания силы нажима на карандаш (верхняя часть рисунка выполнена с сильным нажимом, нижняя – </w:t>
      </w:r>
      <w:proofErr w:type="gramStart"/>
      <w:r w:rsidRPr="001642A7">
        <w:rPr>
          <w:rFonts w:ascii="Times New Roman" w:eastAsia="Times New Roman" w:hAnsi="Times New Roman" w:cs="Times New Roman"/>
          <w:color w:val="000000"/>
          <w:sz w:val="27"/>
          <w:szCs w:val="27"/>
          <w:lang w:eastAsia="ru-RU"/>
        </w:rPr>
        <w:t>со</w:t>
      </w:r>
      <w:proofErr w:type="gramEnd"/>
      <w:r w:rsidRPr="001642A7">
        <w:rPr>
          <w:rFonts w:ascii="Times New Roman" w:eastAsia="Times New Roman" w:hAnsi="Times New Roman" w:cs="Times New Roman"/>
          <w:color w:val="000000"/>
          <w:sz w:val="27"/>
          <w:szCs w:val="27"/>
          <w:lang w:eastAsia="ru-RU"/>
        </w:rPr>
        <w:t xml:space="preserve"> слабым). Это является признаком повышенной эмоциональной лабильности, т.е. склонности к частой смене настроений.</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Депрессия, Снижение настроения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Особенностями изображения на рис. 30 являются резко уменьшенный размер (уменьшенным можно считать изображение человека, занимающий по высоте менее 1/3 листа) и размещение его в углу листа. Эти признаки характерны для </w:t>
      </w:r>
      <w:r w:rsidRPr="001642A7">
        <w:rPr>
          <w:rFonts w:ascii="Times New Roman" w:eastAsia="Times New Roman" w:hAnsi="Times New Roman" w:cs="Times New Roman"/>
          <w:color w:val="000000"/>
          <w:sz w:val="27"/>
          <w:szCs w:val="27"/>
          <w:lang w:eastAsia="ru-RU"/>
        </w:rPr>
        <w:lastRenderedPageBreak/>
        <w:t xml:space="preserve">депрессивного состояния. В менее выраженном виде они встречаются при </w:t>
      </w:r>
      <w:proofErr w:type="spellStart"/>
      <w:r w:rsidRPr="001642A7">
        <w:rPr>
          <w:rFonts w:ascii="Times New Roman" w:eastAsia="Times New Roman" w:hAnsi="Times New Roman" w:cs="Times New Roman"/>
          <w:color w:val="000000"/>
          <w:sz w:val="27"/>
          <w:szCs w:val="27"/>
          <w:lang w:eastAsia="ru-RU"/>
        </w:rPr>
        <w:t>субдепрессии</w:t>
      </w:r>
      <w:proofErr w:type="spellEnd"/>
      <w:r w:rsidRPr="001642A7">
        <w:rPr>
          <w:rFonts w:ascii="Times New Roman" w:eastAsia="Times New Roman" w:hAnsi="Times New Roman" w:cs="Times New Roman"/>
          <w:color w:val="000000"/>
          <w:sz w:val="27"/>
          <w:szCs w:val="27"/>
          <w:lang w:eastAsia="ru-RU"/>
        </w:rPr>
        <w:t>, снижении настроения, не доходящем до собственно депрессии.</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435225" cy="2954020"/>
            <wp:effectExtent l="19050" t="0" r="3175" b="0"/>
            <wp:docPr id="15" name="Рисунок 15" descr="рис.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30"/>
                    <pic:cNvPicPr>
                      <a:picLocks noChangeAspect="1" noChangeArrowheads="1"/>
                    </pic:cNvPicPr>
                  </pic:nvPicPr>
                  <pic:blipFill>
                    <a:blip r:embed="rId28" cstate="print"/>
                    <a:srcRect/>
                    <a:stretch>
                      <a:fillRect/>
                    </a:stretch>
                  </pic:blipFill>
                  <pic:spPr bwMode="auto">
                    <a:xfrm>
                      <a:off x="0" y="0"/>
                      <a:ext cx="2435225" cy="295402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303780" cy="2954020"/>
            <wp:effectExtent l="19050" t="0" r="1270" b="0"/>
            <wp:docPr id="16" name="Рисунок 16" descr="рис.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31"/>
                    <pic:cNvPicPr>
                      <a:picLocks noChangeAspect="1" noChangeArrowheads="1"/>
                    </pic:cNvPicPr>
                  </pic:nvPicPr>
                  <pic:blipFill>
                    <a:blip r:embed="rId29" cstate="print"/>
                    <a:srcRect/>
                    <a:stretch>
                      <a:fillRect/>
                    </a:stretch>
                  </pic:blipFill>
                  <pic:spPr bwMode="auto">
                    <a:xfrm>
                      <a:off x="0" y="0"/>
                      <a:ext cx="2303780" cy="2954020"/>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данном случае депрессия подтверждается как всей совокупностью данных психологического обследования, так и результатами обследования ребенка психиатром.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Изменения размера рисунка в большую и в меньшую сторону говорят не о нарастании и убывании какой-либо одной и той же психологической особенности, а о </w:t>
      </w:r>
      <w:proofErr w:type="gramStart"/>
      <w:r w:rsidRPr="001642A7">
        <w:rPr>
          <w:rFonts w:ascii="Times New Roman" w:eastAsia="Times New Roman" w:hAnsi="Times New Roman" w:cs="Times New Roman"/>
          <w:color w:val="000000"/>
          <w:sz w:val="27"/>
          <w:szCs w:val="27"/>
          <w:lang w:eastAsia="ru-RU"/>
        </w:rPr>
        <w:t>существенно разных</w:t>
      </w:r>
      <w:proofErr w:type="gramEnd"/>
      <w:r w:rsidRPr="001642A7">
        <w:rPr>
          <w:rFonts w:ascii="Times New Roman" w:eastAsia="Times New Roman" w:hAnsi="Times New Roman" w:cs="Times New Roman"/>
          <w:color w:val="000000"/>
          <w:sz w:val="27"/>
          <w:szCs w:val="27"/>
          <w:lang w:eastAsia="ru-RU"/>
        </w:rPr>
        <w:t xml:space="preserve"> эмоциональных состояниях. Увеличение изображения типично для состояния тревоги, уменьшение – для депрессии. Между тем, эти состояния не противоречат одно другому и нередко сочетаются, порождая так называемую тревожную депрессию. В этих случаях размер рисунка может быть различным в зависимости от того, какой компонент преобладает в данный момент – тревожный или депрессивный.</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 xml:space="preserve">Диагноз подтверждается наличием </w:t>
      </w:r>
      <w:proofErr w:type="spellStart"/>
      <w:r w:rsidRPr="001642A7">
        <w:rPr>
          <w:rFonts w:ascii="Times New Roman" w:eastAsia="Times New Roman" w:hAnsi="Times New Roman" w:cs="Times New Roman"/>
          <w:color w:val="000000"/>
          <w:sz w:val="27"/>
          <w:szCs w:val="27"/>
          <w:lang w:eastAsia="ru-RU"/>
        </w:rPr>
        <w:t>энуреза</w:t>
      </w:r>
      <w:proofErr w:type="spellEnd"/>
      <w:r w:rsidRPr="001642A7">
        <w:rPr>
          <w:rFonts w:ascii="Times New Roman" w:eastAsia="Times New Roman" w:hAnsi="Times New Roman" w:cs="Times New Roman"/>
          <w:color w:val="000000"/>
          <w:sz w:val="27"/>
          <w:szCs w:val="27"/>
          <w:lang w:eastAsia="ru-RU"/>
        </w:rPr>
        <w:t xml:space="preserve"> (недержания мочи), а также данными подробного психологического обследования. Рекомендовано обращение к врачу.</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 xml:space="preserve">Сфера общения </w:t>
      </w:r>
      <w:proofErr w:type="spellStart"/>
      <w:r w:rsidRPr="001642A7">
        <w:rPr>
          <w:rFonts w:ascii="Times New Roman" w:eastAsia="Times New Roman" w:hAnsi="Times New Roman" w:cs="Times New Roman"/>
          <w:b/>
          <w:bCs/>
          <w:color w:val="CC0000"/>
          <w:sz w:val="27"/>
          <w:szCs w:val="27"/>
          <w:lang w:eastAsia="ru-RU"/>
        </w:rPr>
        <w:t>интровертность</w:t>
      </w:r>
      <w:proofErr w:type="spell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Для оценки устойчивых личностных особенностей, в частности тех, которые определяют сферу общения, большее значение имеют не формальные показатели в рисунке человека, а содержательные, т.е. способ изображения отдельных частей человеческого тела и лица. Учитываются также общее впечатление, производимое рисунком, поза и выражение лица изображенного персонажа.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 рис. 32 изображен грустный и очень одинокий человек. Его одиночество подчеркнуто горизонтальным расположением листа, который исходно был положен перед ребенком вертикально.</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960880" cy="3147695"/>
            <wp:effectExtent l="19050" t="0" r="1270" b="0"/>
            <wp:docPr id="17" name="Рисунок 17" descr="рис.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32"/>
                    <pic:cNvPicPr>
                      <a:picLocks noChangeAspect="1" noChangeArrowheads="1"/>
                    </pic:cNvPicPr>
                  </pic:nvPicPr>
                  <pic:blipFill>
                    <a:blip r:embed="rId30" cstate="print"/>
                    <a:srcRect/>
                    <a:stretch>
                      <a:fillRect/>
                    </a:stretch>
                  </pic:blipFill>
                  <pic:spPr bwMode="auto">
                    <a:xfrm>
                      <a:off x="0" y="0"/>
                      <a:ext cx="1960880" cy="3147695"/>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084070" cy="3147695"/>
            <wp:effectExtent l="19050" t="0" r="0" b="0"/>
            <wp:docPr id="18" name="Рисунок 18" descr="рис.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33"/>
                    <pic:cNvPicPr>
                      <a:picLocks noChangeAspect="1" noChangeArrowheads="1"/>
                    </pic:cNvPicPr>
                  </pic:nvPicPr>
                  <pic:blipFill>
                    <a:blip r:embed="rId31" cstate="print"/>
                    <a:srcRect/>
                    <a:stretch>
                      <a:fillRect/>
                    </a:stretch>
                  </pic:blipFill>
                  <pic:spPr bwMode="auto">
                    <a:xfrm>
                      <a:off x="0" y="0"/>
                      <a:ext cx="2084070" cy="3147695"/>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Родители Марины обратились к психологу с жалобой на то, что у девочки нет друзей и подруг. В беседе Марина жалуется на чувство одиночества. Данные психологического обследования подтверждают наличие </w:t>
      </w:r>
      <w:proofErr w:type="gramStart"/>
      <w:r w:rsidRPr="001642A7">
        <w:rPr>
          <w:rFonts w:ascii="Times New Roman" w:eastAsia="Times New Roman" w:hAnsi="Times New Roman" w:cs="Times New Roman"/>
          <w:color w:val="000000"/>
          <w:sz w:val="27"/>
          <w:szCs w:val="27"/>
          <w:lang w:eastAsia="ru-RU"/>
        </w:rPr>
        <w:t>выраженной</w:t>
      </w:r>
      <w:proofErr w:type="gram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интровертности</w:t>
      </w:r>
      <w:proofErr w:type="spell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неконформности</w:t>
      </w:r>
      <w:proofErr w:type="spellEnd"/>
      <w:r w:rsidRPr="001642A7">
        <w:rPr>
          <w:rFonts w:ascii="Times New Roman" w:eastAsia="Times New Roman" w:hAnsi="Times New Roman" w:cs="Times New Roman"/>
          <w:color w:val="000000"/>
          <w:sz w:val="27"/>
          <w:szCs w:val="27"/>
          <w:lang w:eastAsia="ru-RU"/>
        </w:rPr>
        <w:t>, своеобразия мышления. Таким образом, можно говорить о шизоидной акцентуации, не выходящей за пределы психологической нормы. Для преодоления проблем общения рекомендовано участие в коллективной деятельности: занятия в кружке или студии (желательно с художественной направленностью), посещение психологической группы общения.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Более выраженная </w:t>
      </w:r>
      <w:proofErr w:type="spellStart"/>
      <w:r w:rsidRPr="001642A7">
        <w:rPr>
          <w:rFonts w:ascii="Times New Roman" w:eastAsia="Times New Roman" w:hAnsi="Times New Roman" w:cs="Times New Roman"/>
          <w:color w:val="000000"/>
          <w:sz w:val="27"/>
          <w:szCs w:val="27"/>
          <w:lang w:eastAsia="ru-RU"/>
        </w:rPr>
        <w:t>интровертная</w:t>
      </w:r>
      <w:proofErr w:type="spellEnd"/>
      <w:r w:rsidRPr="001642A7">
        <w:rPr>
          <w:rFonts w:ascii="Times New Roman" w:eastAsia="Times New Roman" w:hAnsi="Times New Roman" w:cs="Times New Roman"/>
          <w:color w:val="000000"/>
          <w:sz w:val="27"/>
          <w:szCs w:val="27"/>
          <w:lang w:eastAsia="ru-RU"/>
        </w:rPr>
        <w:t xml:space="preserve"> поза представлена на рис. 33: у мальчика и девочки руки </w:t>
      </w:r>
      <w:proofErr w:type="spellStart"/>
      <w:r w:rsidRPr="001642A7">
        <w:rPr>
          <w:rFonts w:ascii="Times New Roman" w:eastAsia="Times New Roman" w:hAnsi="Times New Roman" w:cs="Times New Roman"/>
          <w:color w:val="000000"/>
          <w:sz w:val="27"/>
          <w:szCs w:val="27"/>
          <w:lang w:eastAsia="ru-RU"/>
        </w:rPr>
        <w:t>сверхплотно</w:t>
      </w:r>
      <w:proofErr w:type="spellEnd"/>
      <w:r w:rsidRPr="001642A7">
        <w:rPr>
          <w:rFonts w:ascii="Times New Roman" w:eastAsia="Times New Roman" w:hAnsi="Times New Roman" w:cs="Times New Roman"/>
          <w:color w:val="000000"/>
          <w:sz w:val="27"/>
          <w:szCs w:val="27"/>
          <w:lang w:eastAsia="ru-RU"/>
        </w:rPr>
        <w:t xml:space="preserve"> прижаты к телу, ноги плотно сдвинуты. Фигуры вытянутые, удлиненные, угловатые (особенно у мальчика).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Об особенностях общения человека с окружающими его людьми может многое сказать способ изображения кисти руки. В данном случае кисти резко уменьшены, почти отсутствуют, что является признаком нарушения общения. В рисунках весьма слабо представлены черты лица (особенно у девочки): рот уменьшенного размера, глаза почти полностью скрыты волосами. Это позволяет предположить, что у Маши не только </w:t>
      </w:r>
      <w:proofErr w:type="spellStart"/>
      <w:r w:rsidRPr="001642A7">
        <w:rPr>
          <w:rFonts w:ascii="Times New Roman" w:eastAsia="Times New Roman" w:hAnsi="Times New Roman" w:cs="Times New Roman"/>
          <w:color w:val="000000"/>
          <w:sz w:val="27"/>
          <w:szCs w:val="27"/>
          <w:lang w:eastAsia="ru-RU"/>
        </w:rPr>
        <w:t>интровертность</w:t>
      </w:r>
      <w:proofErr w:type="spellEnd"/>
      <w:r w:rsidRPr="001642A7">
        <w:rPr>
          <w:rFonts w:ascii="Times New Roman" w:eastAsia="Times New Roman" w:hAnsi="Times New Roman" w:cs="Times New Roman"/>
          <w:color w:val="000000"/>
          <w:sz w:val="27"/>
          <w:szCs w:val="27"/>
          <w:lang w:eastAsia="ru-RU"/>
        </w:rPr>
        <w:t xml:space="preserve">, но и </w:t>
      </w:r>
      <w:proofErr w:type="spellStart"/>
      <w:r w:rsidRPr="001642A7">
        <w:rPr>
          <w:rFonts w:ascii="Times New Roman" w:eastAsia="Times New Roman" w:hAnsi="Times New Roman" w:cs="Times New Roman"/>
          <w:color w:val="000000"/>
          <w:sz w:val="27"/>
          <w:szCs w:val="27"/>
          <w:lang w:eastAsia="ru-RU"/>
        </w:rPr>
        <w:t>аутизация</w:t>
      </w:r>
      <w:proofErr w:type="spellEnd"/>
      <w:r w:rsidRPr="001642A7">
        <w:rPr>
          <w:rFonts w:ascii="Times New Roman" w:eastAsia="Times New Roman" w:hAnsi="Times New Roman" w:cs="Times New Roman"/>
          <w:color w:val="000000"/>
          <w:sz w:val="27"/>
          <w:szCs w:val="27"/>
          <w:lang w:eastAsia="ru-RU"/>
        </w:rPr>
        <w:t>, т.е. выходящее за рамки психологической нормы снижение активности в контактах, избегание общения.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Бедность деталей сочетается с периодически сильно ослабевающим нажимом на карандаш, что указывает на астеническое состояние. Это не отменяет ранее сделанного замечания: сама по себе астения не определяет того, какие именно детали редуцируются; то, что редуцированы именно черты лица, – свидетельство </w:t>
      </w:r>
      <w:proofErr w:type="spellStart"/>
      <w:r w:rsidRPr="001642A7">
        <w:rPr>
          <w:rFonts w:ascii="Times New Roman" w:eastAsia="Times New Roman" w:hAnsi="Times New Roman" w:cs="Times New Roman"/>
          <w:color w:val="000000"/>
          <w:sz w:val="27"/>
          <w:szCs w:val="27"/>
          <w:lang w:eastAsia="ru-RU"/>
        </w:rPr>
        <w:t>аутизации</w:t>
      </w:r>
      <w:proofErr w:type="spell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gramStart"/>
      <w:r w:rsidRPr="001642A7">
        <w:rPr>
          <w:rFonts w:ascii="Times New Roman" w:eastAsia="Times New Roman" w:hAnsi="Times New Roman" w:cs="Times New Roman"/>
          <w:color w:val="000000"/>
          <w:sz w:val="27"/>
          <w:szCs w:val="27"/>
          <w:lang w:eastAsia="ru-RU"/>
        </w:rPr>
        <w:t xml:space="preserve">Маша страдает нервной </w:t>
      </w:r>
      <w:proofErr w:type="spellStart"/>
      <w:r w:rsidRPr="001642A7">
        <w:rPr>
          <w:rFonts w:ascii="Times New Roman" w:eastAsia="Times New Roman" w:hAnsi="Times New Roman" w:cs="Times New Roman"/>
          <w:color w:val="000000"/>
          <w:sz w:val="27"/>
          <w:szCs w:val="27"/>
          <w:lang w:eastAsia="ru-RU"/>
        </w:rPr>
        <w:t>анорексией</w:t>
      </w:r>
      <w:proofErr w:type="spellEnd"/>
      <w:r w:rsidRPr="001642A7">
        <w:rPr>
          <w:rFonts w:ascii="Times New Roman" w:eastAsia="Times New Roman" w:hAnsi="Times New Roman" w:cs="Times New Roman"/>
          <w:color w:val="000000"/>
          <w:sz w:val="27"/>
          <w:szCs w:val="27"/>
          <w:lang w:eastAsia="ru-RU"/>
        </w:rPr>
        <w:t>: она упорно отказывается от еды, стремясь похудеть, хотя в период обследования и так крайне истощена (вес 39 кг приросте 164 см).</w:t>
      </w:r>
      <w:proofErr w:type="gramEnd"/>
      <w:r w:rsidRPr="001642A7">
        <w:rPr>
          <w:rFonts w:ascii="Times New Roman" w:eastAsia="Times New Roman" w:hAnsi="Times New Roman" w:cs="Times New Roman"/>
          <w:color w:val="000000"/>
          <w:sz w:val="27"/>
          <w:szCs w:val="27"/>
          <w:lang w:eastAsia="ru-RU"/>
        </w:rPr>
        <w:t xml:space="preserve"> Ее искаженные представления о правильных пропорциях нормальной фигуры отражены и в рисунке человека. Естественное следствие нарушений питания, вызванных </w:t>
      </w:r>
      <w:proofErr w:type="spellStart"/>
      <w:r w:rsidRPr="001642A7">
        <w:rPr>
          <w:rFonts w:ascii="Times New Roman" w:eastAsia="Times New Roman" w:hAnsi="Times New Roman" w:cs="Times New Roman"/>
          <w:color w:val="000000"/>
          <w:sz w:val="27"/>
          <w:szCs w:val="27"/>
          <w:lang w:eastAsia="ru-RU"/>
        </w:rPr>
        <w:t>анорексией</w:t>
      </w:r>
      <w:proofErr w:type="spellEnd"/>
      <w:r w:rsidRPr="001642A7">
        <w:rPr>
          <w:rFonts w:ascii="Times New Roman" w:eastAsia="Times New Roman" w:hAnsi="Times New Roman" w:cs="Times New Roman"/>
          <w:color w:val="000000"/>
          <w:sz w:val="27"/>
          <w:szCs w:val="27"/>
          <w:lang w:eastAsia="ru-RU"/>
        </w:rPr>
        <w:t>, – астения.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При столь высокой выраженности нарушений общения Маша вряд ли сможет успешно включиться в работу кружка, студии или группы общения. Она нуждается в индивидуальной психотерапии (по крайней мере, на первом этапе коррекции имеющихся отклонений).</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Экстравертированность</w:t>
      </w:r>
      <w:proofErr w:type="spell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124075" cy="2476500"/>
            <wp:effectExtent l="19050" t="0" r="9525" b="0"/>
            <wp:wrapSquare wrapText="bothSides"/>
            <wp:docPr id="46" name="Рисунок 11" descr="рис.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36"/>
                    <pic:cNvPicPr>
                      <a:picLocks noChangeAspect="1" noChangeArrowheads="1"/>
                    </pic:cNvPicPr>
                  </pic:nvPicPr>
                  <pic:blipFill>
                    <a:blip r:embed="rId32" cstate="print"/>
                    <a:srcRect/>
                    <a:stretch>
                      <a:fillRect/>
                    </a:stretch>
                  </pic:blipFill>
                  <pic:spPr bwMode="auto">
                    <a:xfrm>
                      <a:off x="0" y="0"/>
                      <a:ext cx="2124075" cy="247650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 xml:space="preserve">Подчеркнуто </w:t>
      </w:r>
      <w:proofErr w:type="spellStart"/>
      <w:r w:rsidRPr="001642A7">
        <w:rPr>
          <w:rFonts w:ascii="Times New Roman" w:eastAsia="Times New Roman" w:hAnsi="Times New Roman" w:cs="Times New Roman"/>
          <w:color w:val="000000"/>
          <w:sz w:val="27"/>
          <w:szCs w:val="27"/>
          <w:lang w:eastAsia="ru-RU"/>
        </w:rPr>
        <w:t>экстравертная</w:t>
      </w:r>
      <w:proofErr w:type="spellEnd"/>
      <w:r w:rsidRPr="001642A7">
        <w:rPr>
          <w:rFonts w:ascii="Times New Roman" w:eastAsia="Times New Roman" w:hAnsi="Times New Roman" w:cs="Times New Roman"/>
          <w:color w:val="000000"/>
          <w:sz w:val="27"/>
          <w:szCs w:val="27"/>
          <w:lang w:eastAsia="ru-RU"/>
        </w:rPr>
        <w:t xml:space="preserve"> поза – руки и ноги широко расставлены в стороны. Кисти рук нормального размера, детально проработаны (признак благополучия в сфере общения).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У Миши определить первопричину нарушений общения не удалось, однако сам факт их наличия вполне подтверждается рассказом родителей. В </w:t>
      </w:r>
      <w:proofErr w:type="spellStart"/>
      <w:r w:rsidRPr="001642A7">
        <w:rPr>
          <w:rFonts w:ascii="Times New Roman" w:eastAsia="Times New Roman" w:hAnsi="Times New Roman" w:cs="Times New Roman"/>
          <w:color w:val="000000"/>
          <w:sz w:val="27"/>
          <w:szCs w:val="27"/>
          <w:lang w:eastAsia="ru-RU"/>
        </w:rPr>
        <w:t>рисунк</w:t>
      </w:r>
      <w:proofErr w:type="gramStart"/>
      <w:r w:rsidRPr="001642A7">
        <w:rPr>
          <w:rFonts w:ascii="Times New Roman" w:eastAsia="Times New Roman" w:hAnsi="Times New Roman" w:cs="Times New Roman"/>
          <w:color w:val="000000"/>
          <w:sz w:val="27"/>
          <w:szCs w:val="27"/>
          <w:lang w:eastAsia="ru-RU"/>
        </w:rPr>
        <w:t>e</w:t>
      </w:r>
      <w:proofErr w:type="spellEnd"/>
      <w:proofErr w:type="gramEnd"/>
      <w:r w:rsidRPr="001642A7">
        <w:rPr>
          <w:rFonts w:ascii="Times New Roman" w:eastAsia="Times New Roman" w:hAnsi="Times New Roman" w:cs="Times New Roman"/>
          <w:color w:val="000000"/>
          <w:sz w:val="27"/>
          <w:szCs w:val="27"/>
          <w:lang w:eastAsia="ru-RU"/>
        </w:rPr>
        <w:t xml:space="preserve"> видны явные проявления как общей тревожности, так и состояния тревоги на момент обследования: множественные линии, штриховая линия. В рисунке Миши есть также штриховка.</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Повышение уровня тревоги может быть объяснено тем, что </w:t>
      </w:r>
      <w:proofErr w:type="gramStart"/>
      <w:r w:rsidRPr="001642A7">
        <w:rPr>
          <w:rFonts w:ascii="Times New Roman" w:eastAsia="Times New Roman" w:hAnsi="Times New Roman" w:cs="Times New Roman"/>
          <w:color w:val="000000"/>
          <w:sz w:val="27"/>
          <w:szCs w:val="27"/>
          <w:lang w:eastAsia="ru-RU"/>
        </w:rPr>
        <w:t>остается недостаточно удовлетворена</w:t>
      </w:r>
      <w:proofErr w:type="gramEnd"/>
      <w:r w:rsidRPr="001642A7">
        <w:rPr>
          <w:rFonts w:ascii="Times New Roman" w:eastAsia="Times New Roman" w:hAnsi="Times New Roman" w:cs="Times New Roman"/>
          <w:color w:val="000000"/>
          <w:sz w:val="27"/>
          <w:szCs w:val="27"/>
          <w:lang w:eastAsia="ru-RU"/>
        </w:rPr>
        <w:t xml:space="preserve"> присущая </w:t>
      </w:r>
      <w:proofErr w:type="spellStart"/>
      <w:r w:rsidRPr="001642A7">
        <w:rPr>
          <w:rFonts w:ascii="Times New Roman" w:eastAsia="Times New Roman" w:hAnsi="Times New Roman" w:cs="Times New Roman"/>
          <w:color w:val="000000"/>
          <w:sz w:val="27"/>
          <w:szCs w:val="27"/>
          <w:lang w:eastAsia="ru-RU"/>
        </w:rPr>
        <w:t>экстравертной</w:t>
      </w:r>
      <w:proofErr w:type="spellEnd"/>
      <w:r w:rsidRPr="001642A7">
        <w:rPr>
          <w:rFonts w:ascii="Times New Roman" w:eastAsia="Times New Roman" w:hAnsi="Times New Roman" w:cs="Times New Roman"/>
          <w:color w:val="000000"/>
          <w:sz w:val="27"/>
          <w:szCs w:val="27"/>
          <w:lang w:eastAsia="ru-RU"/>
        </w:rPr>
        <w:t xml:space="preserve"> личности потребность в общении. Для ее удовлетворения рекомендуется участие в коллективной деятельности. Особенно полезно посещение группы общения; оно позволило бы детям овладеть средствами общения.</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Демонстративность</w:t>
      </w:r>
      <w:proofErr w:type="spellEnd"/>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266950" cy="2762250"/>
            <wp:effectExtent l="19050" t="0" r="0" b="0"/>
            <wp:wrapSquare wrapText="bothSides"/>
            <wp:docPr id="45" name="Рисунок 12" descr="рис.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37"/>
                    <pic:cNvPicPr>
                      <a:picLocks noChangeAspect="1" noChangeArrowheads="1"/>
                    </pic:cNvPicPr>
                  </pic:nvPicPr>
                  <pic:blipFill>
                    <a:blip r:embed="rId33" cstate="print"/>
                    <a:srcRect/>
                    <a:stretch>
                      <a:fillRect/>
                    </a:stretch>
                  </pic:blipFill>
                  <pic:spPr bwMode="auto">
                    <a:xfrm>
                      <a:off x="0" y="0"/>
                      <a:ext cx="2266950" cy="276225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Обращение родителей вызвано явными проявлениями эмоционального неблагополучия Нины: она часто плачет, жалуется на плохое настроение и т.п. Результаты психологического обследования позволили объяснить эмоциональный дискомфорт девочки тем, что она не нашла адекватных форм удовлетворения потребности в признании, внимании к себе. Для реализации этой потребности ей рекомендовано участие в театральной студии. Катамнестические данные подтвердили правильность рекомендации. После того как Нина стала посещать студию, ее эмоциональное состояние заметно улучшилось; беспокоившие родителей проявления неудовлетворенности почти прекратились.</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362200" cy="2733675"/>
            <wp:effectExtent l="19050" t="0" r="0" b="0"/>
            <wp:wrapSquare wrapText="bothSides"/>
            <wp:docPr id="44" name="Рисунок 13" descr="рис.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38"/>
                    <pic:cNvPicPr>
                      <a:picLocks noChangeAspect="1" noChangeArrowheads="1"/>
                    </pic:cNvPicPr>
                  </pic:nvPicPr>
                  <pic:blipFill>
                    <a:blip r:embed="rId34" cstate="print"/>
                    <a:srcRect/>
                    <a:stretch>
                      <a:fillRect/>
                    </a:stretch>
                  </pic:blipFill>
                  <pic:spPr bwMode="auto">
                    <a:xfrm>
                      <a:off x="0" y="0"/>
                      <a:ext cx="2362200" cy="2733675"/>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 xml:space="preserve">Изображение клоуна, шута и других подобных персонажей часто встречается у детей, играющих соответствующую роль в классе. Это дети </w:t>
      </w:r>
      <w:proofErr w:type="gramStart"/>
      <w:r w:rsidRPr="001642A7">
        <w:rPr>
          <w:rFonts w:ascii="Times New Roman" w:eastAsia="Times New Roman" w:hAnsi="Times New Roman" w:cs="Times New Roman"/>
          <w:color w:val="000000"/>
          <w:sz w:val="27"/>
          <w:szCs w:val="27"/>
          <w:lang w:eastAsia="ru-RU"/>
        </w:rPr>
        <w:t>с</w:t>
      </w:r>
      <w:proofErr w:type="gramEnd"/>
      <w:r w:rsidRPr="001642A7">
        <w:rPr>
          <w:rFonts w:ascii="Times New Roman" w:eastAsia="Times New Roman" w:hAnsi="Times New Roman" w:cs="Times New Roman"/>
          <w:color w:val="000000"/>
          <w:sz w:val="27"/>
          <w:szCs w:val="27"/>
          <w:lang w:eastAsia="ru-RU"/>
        </w:rPr>
        <w:t xml:space="preserve"> </w:t>
      </w:r>
      <w:proofErr w:type="gramStart"/>
      <w:r w:rsidRPr="001642A7">
        <w:rPr>
          <w:rFonts w:ascii="Times New Roman" w:eastAsia="Times New Roman" w:hAnsi="Times New Roman" w:cs="Times New Roman"/>
          <w:color w:val="000000"/>
          <w:sz w:val="27"/>
          <w:szCs w:val="27"/>
          <w:lang w:eastAsia="ru-RU"/>
        </w:rPr>
        <w:t>негативным</w:t>
      </w:r>
      <w:proofErr w:type="gram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самопредъявлением</w:t>
      </w:r>
      <w:proofErr w:type="spellEnd"/>
      <w:r w:rsidRPr="001642A7">
        <w:rPr>
          <w:rFonts w:ascii="Times New Roman" w:eastAsia="Times New Roman" w:hAnsi="Times New Roman" w:cs="Times New Roman"/>
          <w:color w:val="000000"/>
          <w:sz w:val="27"/>
          <w:szCs w:val="27"/>
          <w:lang w:eastAsia="ru-RU"/>
        </w:rPr>
        <w:t>, которые в качестве средства, получения необходимого им внимания к себе используют нарушение правил.</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 постоянное нарушение правил жалуется учительница, посоветовавшая родителям показать Артема психологу. Главная рекомендация в этих случаях – стараться как можно чаще обращать внимание на ребенка, когда он ведет себя хорошо, и как можно менее эмоционально реагировать на негативные проявления.</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228850" cy="3524250"/>
            <wp:effectExtent l="19050" t="0" r="0" b="0"/>
            <wp:wrapSquare wrapText="bothSides"/>
            <wp:docPr id="43" name="Рисунок 14" descr="рис.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39"/>
                    <pic:cNvPicPr>
                      <a:picLocks noChangeAspect="1" noChangeArrowheads="1"/>
                    </pic:cNvPicPr>
                  </pic:nvPicPr>
                  <pic:blipFill>
                    <a:blip r:embed="rId35" cstate="print"/>
                    <a:srcRect/>
                    <a:stretch>
                      <a:fillRect/>
                    </a:stretch>
                  </pic:blipFill>
                  <pic:spPr bwMode="auto">
                    <a:xfrm>
                      <a:off x="0" y="0"/>
                      <a:ext cx="2228850" cy="3524250"/>
                    </a:xfrm>
                    <a:prstGeom prst="rect">
                      <a:avLst/>
                    </a:prstGeom>
                    <a:noFill/>
                    <a:ln w="9525">
                      <a:noFill/>
                      <a:miter lim="800000"/>
                      <a:headEnd/>
                      <a:tailEnd/>
                    </a:ln>
                  </pic:spPr>
                </pic:pic>
              </a:graphicData>
            </a:graphic>
          </wp:anchor>
        </w:drawing>
      </w:r>
      <w:proofErr w:type="spellStart"/>
      <w:r w:rsidRPr="001642A7">
        <w:rPr>
          <w:rFonts w:ascii="Times New Roman" w:eastAsia="Times New Roman" w:hAnsi="Times New Roman" w:cs="Times New Roman"/>
          <w:color w:val="000000"/>
          <w:sz w:val="27"/>
          <w:szCs w:val="27"/>
          <w:lang w:eastAsia="ru-RU"/>
        </w:rPr>
        <w:t>Демонстративность</w:t>
      </w:r>
      <w:proofErr w:type="spellEnd"/>
      <w:r w:rsidRPr="001642A7">
        <w:rPr>
          <w:rFonts w:ascii="Times New Roman" w:eastAsia="Times New Roman" w:hAnsi="Times New Roman" w:cs="Times New Roman"/>
          <w:color w:val="000000"/>
          <w:sz w:val="27"/>
          <w:szCs w:val="27"/>
          <w:lang w:eastAsia="ru-RU"/>
        </w:rPr>
        <w:t xml:space="preserve"> обнаруживалась не только в рисунке, но и в поведении Инны: она сопровождала рисование многочисленными автобиографическими комментариями, рассчитанными на привлечение внимания проверяющего. В частности, она рассказала о своей поездке за границу, о посещении художественных музеев.</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Поза на рисунке скорее </w:t>
      </w:r>
      <w:proofErr w:type="spellStart"/>
      <w:r w:rsidRPr="001642A7">
        <w:rPr>
          <w:rFonts w:ascii="Times New Roman" w:eastAsia="Times New Roman" w:hAnsi="Times New Roman" w:cs="Times New Roman"/>
          <w:color w:val="000000"/>
          <w:sz w:val="27"/>
          <w:szCs w:val="27"/>
          <w:lang w:eastAsia="ru-RU"/>
        </w:rPr>
        <w:t>экстравертная</w:t>
      </w:r>
      <w:proofErr w:type="spellEnd"/>
      <w:r w:rsidRPr="001642A7">
        <w:rPr>
          <w:rFonts w:ascii="Times New Roman" w:eastAsia="Times New Roman" w:hAnsi="Times New Roman" w:cs="Times New Roman"/>
          <w:color w:val="000000"/>
          <w:sz w:val="27"/>
          <w:szCs w:val="27"/>
          <w:lang w:eastAsia="ru-RU"/>
        </w:rPr>
        <w:t>, хотя не выраженная. Крупно нарисованные открытые ладони, в изображении которых проявились признаки эмоциональной напряженности (усиленный нажим, особо подчеркнутый зачерненными манжетами, стирания и исправления), говорят о высокой и очень напряженной потребности в общении. Можно предположить также высокую конфликтность в контактах. Расположение рисунка в верхней половине листа иногда рассматривается как показатель завышенной самооценки, однако чаще всего это повышение компенсаторное, т. е. человек демонстрирует высокую самооценку, тогда как в действительности она низка или, по крайней мере, неустойчива.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Степень выраженности признаков </w:t>
      </w:r>
      <w:proofErr w:type="spellStart"/>
      <w:r w:rsidRPr="001642A7">
        <w:rPr>
          <w:rFonts w:ascii="Times New Roman" w:eastAsia="Times New Roman" w:hAnsi="Times New Roman" w:cs="Times New Roman"/>
          <w:color w:val="000000"/>
          <w:sz w:val="27"/>
          <w:szCs w:val="27"/>
          <w:lang w:eastAsia="ru-RU"/>
        </w:rPr>
        <w:t>демонстративности</w:t>
      </w:r>
      <w:proofErr w:type="spellEnd"/>
      <w:r w:rsidRPr="001642A7">
        <w:rPr>
          <w:rFonts w:ascii="Times New Roman" w:eastAsia="Times New Roman" w:hAnsi="Times New Roman" w:cs="Times New Roman"/>
          <w:color w:val="000000"/>
          <w:sz w:val="27"/>
          <w:szCs w:val="27"/>
          <w:lang w:eastAsia="ru-RU"/>
        </w:rPr>
        <w:t xml:space="preserve"> в сочетании с эмоциональной напряженностью позволяет предположить, что у Инны имеется </w:t>
      </w:r>
      <w:proofErr w:type="spellStart"/>
      <w:r w:rsidRPr="001642A7">
        <w:rPr>
          <w:rFonts w:ascii="Times New Roman" w:eastAsia="Times New Roman" w:hAnsi="Times New Roman" w:cs="Times New Roman"/>
          <w:color w:val="000000"/>
          <w:sz w:val="27"/>
          <w:szCs w:val="27"/>
          <w:lang w:eastAsia="ru-RU"/>
        </w:rPr>
        <w:t>истероидная</w:t>
      </w:r>
      <w:proofErr w:type="spellEnd"/>
      <w:r w:rsidRPr="001642A7">
        <w:rPr>
          <w:rFonts w:ascii="Times New Roman" w:eastAsia="Times New Roman" w:hAnsi="Times New Roman" w:cs="Times New Roman"/>
          <w:color w:val="000000"/>
          <w:sz w:val="27"/>
          <w:szCs w:val="27"/>
          <w:lang w:eastAsia="ru-RU"/>
        </w:rPr>
        <w:t xml:space="preserve"> акцентуация (в пределах психологической нормы). Причиной обращения родителей послужили как отмеченные личностные особенности Инны, негативно проявляющиеся в ее поведении, так и навязчивые страхи, появившиеся после недавнего падения с горки. В рисунке их признаком являются зачерненные глаза (</w:t>
      </w:r>
      <w:proofErr w:type="gramStart"/>
      <w:r w:rsidRPr="001642A7">
        <w:rPr>
          <w:rFonts w:ascii="Times New Roman" w:eastAsia="Times New Roman" w:hAnsi="Times New Roman" w:cs="Times New Roman"/>
          <w:color w:val="000000"/>
          <w:sz w:val="27"/>
          <w:szCs w:val="27"/>
          <w:lang w:eastAsia="ru-RU"/>
        </w:rPr>
        <w:t>см</w:t>
      </w:r>
      <w:proofErr w:type="gramEnd"/>
      <w:r w:rsidRPr="001642A7">
        <w:rPr>
          <w:rFonts w:ascii="Times New Roman" w:eastAsia="Times New Roman" w:hAnsi="Times New Roman" w:cs="Times New Roman"/>
          <w:color w:val="000000"/>
          <w:sz w:val="27"/>
          <w:szCs w:val="27"/>
          <w:lang w:eastAsia="ru-RU"/>
        </w:rPr>
        <w:t>. фрагмент на рис. 28).</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Рекомендовано сочетание групповой психотерапии для нормализации сферы общения с индивидуальной психотерапией, направленной на преодоление страхов.</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color w:val="000000"/>
          <w:sz w:val="27"/>
          <w:szCs w:val="27"/>
          <w:lang w:eastAsia="ru-RU"/>
        </w:rPr>
        <w:t>Демонстративность</w:t>
      </w:r>
      <w:proofErr w:type="spellEnd"/>
      <w:r w:rsidRPr="001642A7">
        <w:rPr>
          <w:rFonts w:ascii="Times New Roman" w:eastAsia="Times New Roman" w:hAnsi="Times New Roman" w:cs="Times New Roman"/>
          <w:color w:val="000000"/>
          <w:sz w:val="27"/>
          <w:szCs w:val="27"/>
          <w:lang w:eastAsia="ru-RU"/>
        </w:rPr>
        <w:t xml:space="preserve"> </w:t>
      </w:r>
      <w:proofErr w:type="gramStart"/>
      <w:r w:rsidRPr="001642A7">
        <w:rPr>
          <w:rFonts w:ascii="Times New Roman" w:eastAsia="Times New Roman" w:hAnsi="Times New Roman" w:cs="Times New Roman"/>
          <w:color w:val="000000"/>
          <w:sz w:val="27"/>
          <w:szCs w:val="27"/>
          <w:lang w:eastAsia="ru-RU"/>
        </w:rPr>
        <w:t>может</w:t>
      </w:r>
      <w:proofErr w:type="gramEnd"/>
      <w:r w:rsidRPr="001642A7">
        <w:rPr>
          <w:rFonts w:ascii="Times New Roman" w:eastAsia="Times New Roman" w:hAnsi="Times New Roman" w:cs="Times New Roman"/>
          <w:color w:val="000000"/>
          <w:sz w:val="27"/>
          <w:szCs w:val="27"/>
          <w:lang w:eastAsia="ru-RU"/>
        </w:rPr>
        <w:t xml:space="preserve"> проявляется в особом внимании к одежде, прическе, украшениям, проблемы общения – в позе изображенного персонажа, а особенно – в практически полном отсутствии кистей рук и в изображении пустых глаз (без радужки и зрачков). Подобные признаки могут говорить уже не только об </w:t>
      </w:r>
      <w:proofErr w:type="spellStart"/>
      <w:r w:rsidRPr="001642A7">
        <w:rPr>
          <w:rFonts w:ascii="Times New Roman" w:eastAsia="Times New Roman" w:hAnsi="Times New Roman" w:cs="Times New Roman"/>
          <w:color w:val="000000"/>
          <w:sz w:val="27"/>
          <w:szCs w:val="27"/>
          <w:lang w:eastAsia="ru-RU"/>
        </w:rPr>
        <w:t>интровертности</w:t>
      </w:r>
      <w:proofErr w:type="spellEnd"/>
      <w:r w:rsidRPr="001642A7">
        <w:rPr>
          <w:rFonts w:ascii="Times New Roman" w:eastAsia="Times New Roman" w:hAnsi="Times New Roman" w:cs="Times New Roman"/>
          <w:color w:val="000000"/>
          <w:sz w:val="27"/>
          <w:szCs w:val="27"/>
          <w:lang w:eastAsia="ru-RU"/>
        </w:rPr>
        <w:t xml:space="preserve">, но и об </w:t>
      </w:r>
      <w:proofErr w:type="spellStart"/>
      <w:r w:rsidRPr="001642A7">
        <w:rPr>
          <w:rFonts w:ascii="Times New Roman" w:eastAsia="Times New Roman" w:hAnsi="Times New Roman" w:cs="Times New Roman"/>
          <w:color w:val="000000"/>
          <w:sz w:val="27"/>
          <w:szCs w:val="27"/>
          <w:lang w:eastAsia="ru-RU"/>
        </w:rPr>
        <w:t>аутизации</w:t>
      </w:r>
      <w:proofErr w:type="spellEnd"/>
      <w:r w:rsidRPr="001642A7">
        <w:rPr>
          <w:rFonts w:ascii="Times New Roman" w:eastAsia="Times New Roman" w:hAnsi="Times New Roman" w:cs="Times New Roman"/>
          <w:color w:val="000000"/>
          <w:sz w:val="27"/>
          <w:szCs w:val="27"/>
          <w:lang w:eastAsia="ru-RU"/>
        </w:rPr>
        <w:t>. Изображение пустых глаз характерно при наличии страхов (</w:t>
      </w:r>
      <w:proofErr w:type="gramStart"/>
      <w:r w:rsidRPr="001642A7">
        <w:rPr>
          <w:rFonts w:ascii="Times New Roman" w:eastAsia="Times New Roman" w:hAnsi="Times New Roman" w:cs="Times New Roman"/>
          <w:color w:val="000000"/>
          <w:sz w:val="27"/>
          <w:szCs w:val="27"/>
          <w:lang w:eastAsia="ru-RU"/>
        </w:rPr>
        <w:t>см</w:t>
      </w:r>
      <w:proofErr w:type="gramEnd"/>
      <w:r w:rsidRPr="001642A7">
        <w:rPr>
          <w:rFonts w:ascii="Times New Roman" w:eastAsia="Times New Roman" w:hAnsi="Times New Roman" w:cs="Times New Roman"/>
          <w:color w:val="000000"/>
          <w:sz w:val="27"/>
          <w:szCs w:val="27"/>
          <w:lang w:eastAsia="ru-RU"/>
        </w:rPr>
        <w:t>. фрагмент на рис. 28).</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Отказ от общения, отстраненность</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3181350"/>
            <wp:effectExtent l="19050" t="0" r="0" b="0"/>
            <wp:wrapSquare wrapText="bothSides"/>
            <wp:docPr id="42" name="Рисунок 15" descr="рис.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41"/>
                    <pic:cNvPicPr>
                      <a:picLocks noChangeAspect="1" noChangeArrowheads="1"/>
                    </pic:cNvPicPr>
                  </pic:nvPicPr>
                  <pic:blipFill>
                    <a:blip r:embed="rId36" cstate="print"/>
                    <a:srcRect/>
                    <a:stretch>
                      <a:fillRect/>
                    </a:stretch>
                  </pic:blipFill>
                  <pic:spPr bwMode="auto">
                    <a:xfrm>
                      <a:off x="0" y="0"/>
                      <a:ext cx="2381250" cy="318135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Изображение на рис. 41, сделанное четырнадцатилетней девочкой, свидетельствует о ее инфантильности: в нем вовсе отсутствуют какие-либо признаки пола персонажа. Вместе с тем, подобная поза человека довольно часто встречается на рисунках подростков: руки спрятаны за спиной, что интерпретируется как признак отказа от общения. Так же интерпретируется изображение рук, спрятанных в карманы, скрещенных на груди или упертых в бока.</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Отказ от общения может быть вызван разными причинами. Нередко он является следствием подросткового негативизма. Однако в данном </w:t>
      </w:r>
      <w:r w:rsidRPr="001642A7">
        <w:rPr>
          <w:rFonts w:ascii="Times New Roman" w:eastAsia="Times New Roman" w:hAnsi="Times New Roman" w:cs="Times New Roman"/>
          <w:color w:val="000000"/>
          <w:sz w:val="27"/>
          <w:szCs w:val="27"/>
          <w:lang w:eastAsia="ru-RU"/>
        </w:rPr>
        <w:lastRenderedPageBreak/>
        <w:t>случае, при учете общего благоприятного впечатления, производимого рисунком, его инфантильности, а также проявлений тревоги (стирание и исправление линий), причиной, скорее, служит боязнь контактов, опасение негативной оценки себя. Эта версия поддерживается и признаками психологической нагрузки при изображении ушей (усиленный нажим на карандаш). Подобное подчеркивание ушей характерно для людей, опасающихся, что их низко оценивают, и вообще придающих особо большое значение тому, что о них говорят.</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247900" cy="3648075"/>
            <wp:effectExtent l="19050" t="0" r="0" b="0"/>
            <wp:wrapSquare wrapText="bothSides"/>
            <wp:docPr id="41" name="Рисунок 16" descr="рис.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43"/>
                    <pic:cNvPicPr>
                      <a:picLocks noChangeAspect="1" noChangeArrowheads="1"/>
                    </pic:cNvPicPr>
                  </pic:nvPicPr>
                  <pic:blipFill>
                    <a:blip r:embed="rId37" cstate="print"/>
                    <a:srcRect/>
                    <a:stretch>
                      <a:fillRect/>
                    </a:stretch>
                  </pic:blipFill>
                  <pic:spPr bwMode="auto">
                    <a:xfrm>
                      <a:off x="0" y="0"/>
                      <a:ext cx="2247900" cy="3648075"/>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Невропатолог, под наблюдением которого находится мальчик, оценивает его состояние как невротическое. Можно полагать, что причиной этого состояния стала именно фрустрация потребности в общении. По словам родителей, Женя очень тянется к детям, но они его не принимают, поскольку он не умеет играть, не владеет средствами общения. Невротические проявления наблюдаются и в поведении, в частности, родители отмечают буквально паническую реакцию на процедуру купания, которое раньше мальчику очень нравилось. С Женей в течение двух месяцев после консультации проводилась игровая психотерапия, которая дала незначительный эффект и была прервана в связи с изменением семейной ситуации. Повторная консультация относится к возрасту 10 л. 7мес. (рис.43).</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рисунке выражена отстраненная, созерцательная позиция. Признаков значительной эмоциональной нагрузки нет, состояние может быть оценено как благоприятное.</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данном случае недостаточная бытовая ориентированность связана, по-видимому, со склонностью к защитному фантазированию. Про таких людей часто говорят, что они «не стоят на земле», «витают в облаках» и т.п. Родители продолжают жаловаться на трудности в контактах Жени со сверстниками, но отмечают, что в настоящее время это воспринимают как проблему скорее они, чем сам мальчик.</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Сфера социальных отношений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Определенные признаки рисунков отражают психологические качества, нарушающие нормальное построение социальных отношений человека. Это такие качества, как агрессивность, негативизм, </w:t>
      </w:r>
      <w:proofErr w:type="spellStart"/>
      <w:r w:rsidRPr="001642A7">
        <w:rPr>
          <w:rFonts w:ascii="Times New Roman" w:eastAsia="Times New Roman" w:hAnsi="Times New Roman" w:cs="Times New Roman"/>
          <w:color w:val="000000"/>
          <w:sz w:val="27"/>
          <w:szCs w:val="27"/>
          <w:lang w:eastAsia="ru-RU"/>
        </w:rPr>
        <w:t>асоциальность</w:t>
      </w:r>
      <w:proofErr w:type="spellEnd"/>
      <w:r w:rsidRPr="001642A7">
        <w:rPr>
          <w:rFonts w:ascii="Times New Roman" w:eastAsia="Times New Roman" w:hAnsi="Times New Roman" w:cs="Times New Roman"/>
          <w:color w:val="000000"/>
          <w:sz w:val="27"/>
          <w:szCs w:val="27"/>
          <w:lang w:eastAsia="ru-RU"/>
        </w:rPr>
        <w:t xml:space="preserve"> и </w:t>
      </w:r>
      <w:proofErr w:type="spellStart"/>
      <w:r w:rsidRPr="001642A7">
        <w:rPr>
          <w:rFonts w:ascii="Times New Roman" w:eastAsia="Times New Roman" w:hAnsi="Times New Roman" w:cs="Times New Roman"/>
          <w:color w:val="000000"/>
          <w:sz w:val="27"/>
          <w:szCs w:val="27"/>
          <w:lang w:eastAsia="ru-RU"/>
        </w:rPr>
        <w:t>антисоциальность</w:t>
      </w:r>
      <w:proofErr w:type="spell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Агрессивностью называют стремление причинять вред другим людям. Однако речь идет не обязательно о физической агрессии. Наряду с ней существует и значительно менее опасная вербальная агрессия – склонность ругаться с окружающими, делать им замечания и т.п. Агрессия часто бывает защитной, т.е. вызывается ощущением угрозы со стороны окружающих и стремлением защититься от них. Однако такая защита нередко становится опережающей: ожидая нападения, ребенок спешит «дать сдачи» заранее.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Негативизм – противодействие требованиям окружающих – может выступать как протестная реакция против несправедливого, по мнению человека, отношения к нему, чрезмерных требований или неправильного устройства мира. Иногда негативизм служит средством привлечь внимание к себе и к своим проблемам. В </w:t>
      </w:r>
      <w:r w:rsidRPr="001642A7">
        <w:rPr>
          <w:rFonts w:ascii="Times New Roman" w:eastAsia="Times New Roman" w:hAnsi="Times New Roman" w:cs="Times New Roman"/>
          <w:color w:val="000000"/>
          <w:sz w:val="27"/>
          <w:szCs w:val="27"/>
          <w:lang w:eastAsia="ru-RU"/>
        </w:rPr>
        <w:lastRenderedPageBreak/>
        <w:t>периоды возрастных кризисов (</w:t>
      </w:r>
      <w:proofErr w:type="spellStart"/>
      <w:r w:rsidRPr="001642A7">
        <w:rPr>
          <w:rFonts w:ascii="Times New Roman" w:eastAsia="Times New Roman" w:hAnsi="Times New Roman" w:cs="Times New Roman"/>
          <w:color w:val="000000"/>
          <w:sz w:val="27"/>
          <w:szCs w:val="27"/>
          <w:lang w:eastAsia="ru-RU"/>
        </w:rPr>
        <w:t>преддошкольного</w:t>
      </w:r>
      <w:proofErr w:type="spellEnd"/>
      <w:r w:rsidRPr="001642A7">
        <w:rPr>
          <w:rFonts w:ascii="Times New Roman" w:eastAsia="Times New Roman" w:hAnsi="Times New Roman" w:cs="Times New Roman"/>
          <w:color w:val="000000"/>
          <w:sz w:val="27"/>
          <w:szCs w:val="27"/>
          <w:lang w:eastAsia="ru-RU"/>
        </w:rPr>
        <w:t xml:space="preserve"> – 2–3 лет, </w:t>
      </w:r>
      <w:proofErr w:type="gramStart"/>
      <w:r w:rsidRPr="001642A7">
        <w:rPr>
          <w:rFonts w:ascii="Times New Roman" w:eastAsia="Times New Roman" w:hAnsi="Times New Roman" w:cs="Times New Roman"/>
          <w:color w:val="000000"/>
          <w:sz w:val="27"/>
          <w:szCs w:val="27"/>
          <w:lang w:eastAsia="ru-RU"/>
        </w:rPr>
        <w:t>подросткового</w:t>
      </w:r>
      <w:proofErr w:type="gramEnd"/>
      <w:r w:rsidRPr="001642A7">
        <w:rPr>
          <w:rFonts w:ascii="Times New Roman" w:eastAsia="Times New Roman" w:hAnsi="Times New Roman" w:cs="Times New Roman"/>
          <w:color w:val="000000"/>
          <w:sz w:val="27"/>
          <w:szCs w:val="27"/>
          <w:lang w:eastAsia="ru-RU"/>
        </w:rPr>
        <w:t xml:space="preserve"> – 12–13 лет)</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color w:val="000000"/>
          <w:sz w:val="27"/>
          <w:szCs w:val="27"/>
          <w:lang w:eastAsia="ru-RU"/>
        </w:rPr>
        <w:t>Антисоциальность</w:t>
      </w:r>
      <w:proofErr w:type="spellEnd"/>
      <w:r w:rsidRPr="001642A7">
        <w:rPr>
          <w:rFonts w:ascii="Times New Roman" w:eastAsia="Times New Roman" w:hAnsi="Times New Roman" w:cs="Times New Roman"/>
          <w:color w:val="000000"/>
          <w:sz w:val="27"/>
          <w:szCs w:val="27"/>
          <w:lang w:eastAsia="ru-RU"/>
        </w:rPr>
        <w:t xml:space="preserve"> представляет собой отклонение от нормы. В отличие от негативизма, это противодействие не конкретным требованиям конкретных людей, а общим социальным нормам (в частности, моральным). Отличие </w:t>
      </w:r>
      <w:proofErr w:type="spellStart"/>
      <w:r w:rsidRPr="001642A7">
        <w:rPr>
          <w:rFonts w:ascii="Times New Roman" w:eastAsia="Times New Roman" w:hAnsi="Times New Roman" w:cs="Times New Roman"/>
          <w:color w:val="000000"/>
          <w:sz w:val="27"/>
          <w:szCs w:val="27"/>
          <w:lang w:eastAsia="ru-RU"/>
        </w:rPr>
        <w:t>антисоциальности</w:t>
      </w:r>
      <w:proofErr w:type="spellEnd"/>
      <w:r w:rsidRPr="001642A7">
        <w:rPr>
          <w:rFonts w:ascii="Times New Roman" w:eastAsia="Times New Roman" w:hAnsi="Times New Roman" w:cs="Times New Roman"/>
          <w:color w:val="000000"/>
          <w:sz w:val="27"/>
          <w:szCs w:val="27"/>
          <w:lang w:eastAsia="ru-RU"/>
        </w:rPr>
        <w:t xml:space="preserve"> от </w:t>
      </w:r>
      <w:proofErr w:type="spellStart"/>
      <w:r w:rsidRPr="001642A7">
        <w:rPr>
          <w:rFonts w:ascii="Times New Roman" w:eastAsia="Times New Roman" w:hAnsi="Times New Roman" w:cs="Times New Roman"/>
          <w:color w:val="000000"/>
          <w:sz w:val="27"/>
          <w:szCs w:val="27"/>
          <w:lang w:eastAsia="ru-RU"/>
        </w:rPr>
        <w:t>асоциальности</w:t>
      </w:r>
      <w:proofErr w:type="spellEnd"/>
      <w:r w:rsidRPr="001642A7">
        <w:rPr>
          <w:rFonts w:ascii="Times New Roman" w:eastAsia="Times New Roman" w:hAnsi="Times New Roman" w:cs="Times New Roman"/>
          <w:color w:val="000000"/>
          <w:sz w:val="27"/>
          <w:szCs w:val="27"/>
          <w:lang w:eastAsia="ru-RU"/>
        </w:rPr>
        <w:t xml:space="preserve"> в том, что в </w:t>
      </w:r>
      <w:proofErr w:type="gramStart"/>
      <w:r w:rsidRPr="001642A7">
        <w:rPr>
          <w:rFonts w:ascii="Times New Roman" w:eastAsia="Times New Roman" w:hAnsi="Times New Roman" w:cs="Times New Roman"/>
          <w:color w:val="000000"/>
          <w:sz w:val="27"/>
          <w:szCs w:val="27"/>
          <w:lang w:eastAsia="ru-RU"/>
        </w:rPr>
        <w:t>последней</w:t>
      </w:r>
      <w:proofErr w:type="gramEnd"/>
      <w:r w:rsidRPr="001642A7">
        <w:rPr>
          <w:rFonts w:ascii="Times New Roman" w:eastAsia="Times New Roman" w:hAnsi="Times New Roman" w:cs="Times New Roman"/>
          <w:color w:val="000000"/>
          <w:sz w:val="27"/>
          <w:szCs w:val="27"/>
          <w:lang w:eastAsia="ru-RU"/>
        </w:rPr>
        <w:t xml:space="preserve"> отсутствует противодействие нормам, а имеется лишь безразличие к ним или их непонимание.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При </w:t>
      </w:r>
      <w:proofErr w:type="spellStart"/>
      <w:r w:rsidRPr="001642A7">
        <w:rPr>
          <w:rFonts w:ascii="Times New Roman" w:eastAsia="Times New Roman" w:hAnsi="Times New Roman" w:cs="Times New Roman"/>
          <w:color w:val="000000"/>
          <w:sz w:val="27"/>
          <w:szCs w:val="27"/>
          <w:lang w:eastAsia="ru-RU"/>
        </w:rPr>
        <w:t>асоциальности</w:t>
      </w:r>
      <w:proofErr w:type="spellEnd"/>
      <w:r w:rsidRPr="001642A7">
        <w:rPr>
          <w:rFonts w:ascii="Times New Roman" w:eastAsia="Times New Roman" w:hAnsi="Times New Roman" w:cs="Times New Roman"/>
          <w:color w:val="000000"/>
          <w:sz w:val="27"/>
          <w:szCs w:val="27"/>
          <w:lang w:eastAsia="ru-RU"/>
        </w:rPr>
        <w:t xml:space="preserve"> и особенно при </w:t>
      </w:r>
      <w:proofErr w:type="spellStart"/>
      <w:r w:rsidRPr="001642A7">
        <w:rPr>
          <w:rFonts w:ascii="Times New Roman" w:eastAsia="Times New Roman" w:hAnsi="Times New Roman" w:cs="Times New Roman"/>
          <w:color w:val="000000"/>
          <w:sz w:val="27"/>
          <w:szCs w:val="27"/>
          <w:lang w:eastAsia="ru-RU"/>
        </w:rPr>
        <w:t>антисоциальности</w:t>
      </w:r>
      <w:proofErr w:type="spellEnd"/>
      <w:r w:rsidRPr="001642A7">
        <w:rPr>
          <w:rFonts w:ascii="Times New Roman" w:eastAsia="Times New Roman" w:hAnsi="Times New Roman" w:cs="Times New Roman"/>
          <w:color w:val="000000"/>
          <w:sz w:val="27"/>
          <w:szCs w:val="27"/>
          <w:lang w:eastAsia="ru-RU"/>
        </w:rPr>
        <w:t xml:space="preserve"> нередко наблюдается </w:t>
      </w:r>
      <w:proofErr w:type="spellStart"/>
      <w:r w:rsidRPr="001642A7">
        <w:rPr>
          <w:rFonts w:ascii="Times New Roman" w:eastAsia="Times New Roman" w:hAnsi="Times New Roman" w:cs="Times New Roman"/>
          <w:color w:val="000000"/>
          <w:sz w:val="27"/>
          <w:szCs w:val="27"/>
          <w:lang w:eastAsia="ru-RU"/>
        </w:rPr>
        <w:t>психопатоподобное</w:t>
      </w:r>
      <w:proofErr w:type="spellEnd"/>
      <w:r w:rsidRPr="001642A7">
        <w:rPr>
          <w:rFonts w:ascii="Times New Roman" w:eastAsia="Times New Roman" w:hAnsi="Times New Roman" w:cs="Times New Roman"/>
          <w:color w:val="000000"/>
          <w:sz w:val="27"/>
          <w:szCs w:val="27"/>
          <w:lang w:eastAsia="ru-RU"/>
        </w:rPr>
        <w:t xml:space="preserve"> поведение, характеризуемое импульсивностью, нарушением общепринятых норм. Поведение, не соответствующее нормам, называют </w:t>
      </w:r>
      <w:proofErr w:type="spellStart"/>
      <w:r w:rsidRPr="001642A7">
        <w:rPr>
          <w:rFonts w:ascii="Times New Roman" w:eastAsia="Times New Roman" w:hAnsi="Times New Roman" w:cs="Times New Roman"/>
          <w:color w:val="000000"/>
          <w:sz w:val="27"/>
          <w:szCs w:val="27"/>
          <w:lang w:eastAsia="ru-RU"/>
        </w:rPr>
        <w:t>девиантным</w:t>
      </w:r>
      <w:proofErr w:type="spellEnd"/>
      <w:r w:rsidRPr="001642A7">
        <w:rPr>
          <w:rFonts w:ascii="Times New Roman" w:eastAsia="Times New Roman" w:hAnsi="Times New Roman" w:cs="Times New Roman"/>
          <w:color w:val="000000"/>
          <w:sz w:val="27"/>
          <w:szCs w:val="27"/>
          <w:lang w:eastAsia="ru-RU"/>
        </w:rPr>
        <w:t xml:space="preserve"> (отклоняющимся). Оно включает такие проявления, как агрессия, вандализм (разрушение или повреждение материальных ценностей), пристрастие к алкоголю или наркотикам.</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Агрессивность</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295525" cy="3429000"/>
            <wp:effectExtent l="19050" t="0" r="9525" b="0"/>
            <wp:wrapSquare wrapText="bothSides"/>
            <wp:docPr id="40" name="Рисунок 17" descr="рис.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44"/>
                    <pic:cNvPicPr>
                      <a:picLocks noChangeAspect="1" noChangeArrowheads="1"/>
                    </pic:cNvPicPr>
                  </pic:nvPicPr>
                  <pic:blipFill>
                    <a:blip r:embed="rId38" cstate="print"/>
                    <a:srcRect/>
                    <a:stretch>
                      <a:fillRect/>
                    </a:stretch>
                  </pic:blipFill>
                  <pic:spPr bwMode="auto">
                    <a:xfrm>
                      <a:off x="0" y="0"/>
                      <a:ext cx="2295525" cy="342900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Преувеличенные, очень тщательно проработанные кисти рук (рис. 44) говорят о высокой, но недостаточно удовлетворенной потребности в общении. Кулак, столь большой, как на этом рисунке, – признак агрессивности, являющейся нередким ответом на неудачно складывающиеся контакты со сверстниками.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 том, что агрессивность здесь скорее вторична (ответ на неудачи в общении), говорят, в частности, признаки эмоциональной нагрузки (стирание линий) при изображении кулака. Для пятнадцатилетнего мальчика относительно высокая агрессивность соответствует социально принятому стандарту, однако в данном случае ее выраженность превосходит средний уровень.</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Уменьшенный размер головы и подчеркнутые признаки силы и мужественности (очень широкие плечи, мощные руки, борода, специфическая одежда) также </w:t>
      </w:r>
      <w:proofErr w:type="spellStart"/>
      <w:r w:rsidRPr="001642A7">
        <w:rPr>
          <w:rFonts w:ascii="Times New Roman" w:eastAsia="Times New Roman" w:hAnsi="Times New Roman" w:cs="Times New Roman"/>
          <w:color w:val="000000"/>
          <w:sz w:val="27"/>
          <w:szCs w:val="27"/>
          <w:lang w:eastAsia="ru-RU"/>
        </w:rPr>
        <w:t>коррелируют</w:t>
      </w:r>
      <w:proofErr w:type="spellEnd"/>
      <w:r w:rsidRPr="001642A7">
        <w:rPr>
          <w:rFonts w:ascii="Times New Roman" w:eastAsia="Times New Roman" w:hAnsi="Times New Roman" w:cs="Times New Roman"/>
          <w:color w:val="000000"/>
          <w:sz w:val="27"/>
          <w:szCs w:val="27"/>
          <w:lang w:eastAsia="ru-RU"/>
        </w:rPr>
        <w:t xml:space="preserve"> с повышенной агрессивностью. Они говорят о значимости физической силы, мужественности. Кроме того, это признак высокой значимости сексуальной сферы, что естественно для данного возраста.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Некоторая чрезмерность, </w:t>
      </w:r>
      <w:proofErr w:type="spellStart"/>
      <w:r w:rsidRPr="001642A7">
        <w:rPr>
          <w:rFonts w:ascii="Times New Roman" w:eastAsia="Times New Roman" w:hAnsi="Times New Roman" w:cs="Times New Roman"/>
          <w:color w:val="000000"/>
          <w:sz w:val="27"/>
          <w:szCs w:val="27"/>
          <w:lang w:eastAsia="ru-RU"/>
        </w:rPr>
        <w:t>утрированность</w:t>
      </w:r>
      <w:proofErr w:type="spellEnd"/>
      <w:r w:rsidRPr="001642A7">
        <w:rPr>
          <w:rFonts w:ascii="Times New Roman" w:eastAsia="Times New Roman" w:hAnsi="Times New Roman" w:cs="Times New Roman"/>
          <w:color w:val="000000"/>
          <w:sz w:val="27"/>
          <w:szCs w:val="27"/>
          <w:lang w:eastAsia="ru-RU"/>
        </w:rPr>
        <w:t xml:space="preserve"> мужественности изображенного персонажа может свидетельствовать о том, что сам мальчик не уверен в своем соответствии этим идеалам. Предположение подтверждается и одним из типичных проявлений страхов: темными очками; скрывающими глаза (</w:t>
      </w:r>
      <w:proofErr w:type="gramStart"/>
      <w:r w:rsidRPr="001642A7">
        <w:rPr>
          <w:rFonts w:ascii="Times New Roman" w:eastAsia="Times New Roman" w:hAnsi="Times New Roman" w:cs="Times New Roman"/>
          <w:color w:val="000000"/>
          <w:sz w:val="27"/>
          <w:szCs w:val="27"/>
          <w:lang w:eastAsia="ru-RU"/>
        </w:rPr>
        <w:t>см</w:t>
      </w:r>
      <w:proofErr w:type="gramEnd"/>
      <w:r w:rsidRPr="001642A7">
        <w:rPr>
          <w:rFonts w:ascii="Times New Roman" w:eastAsia="Times New Roman" w:hAnsi="Times New Roman" w:cs="Times New Roman"/>
          <w:color w:val="000000"/>
          <w:sz w:val="27"/>
          <w:szCs w:val="27"/>
          <w:lang w:eastAsia="ru-RU"/>
        </w:rPr>
        <w:t>. рис. 28).</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Рисунок расположен в верхней половине листа. Возможно, это отражает такую форму компенсаторного поведения, как демонстрация сверхвысокой самооценки, не соответствующей реальному самоощущению Сергея. Расположение рисунка в верхней части листа интерпретируется также как показатель стремления к высоким достижениям.</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251075" cy="3288030"/>
            <wp:effectExtent l="19050" t="0" r="0" b="0"/>
            <wp:docPr id="19" name="Рисунок 19" descr="рис.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45"/>
                    <pic:cNvPicPr>
                      <a:picLocks noChangeAspect="1" noChangeArrowheads="1"/>
                    </pic:cNvPicPr>
                  </pic:nvPicPr>
                  <pic:blipFill>
                    <a:blip r:embed="rId39" cstate="print"/>
                    <a:srcRect/>
                    <a:stretch>
                      <a:fillRect/>
                    </a:stretch>
                  </pic:blipFill>
                  <pic:spPr bwMode="auto">
                    <a:xfrm>
                      <a:off x="0" y="0"/>
                      <a:ext cx="2251075" cy="328803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1916430" cy="3332480"/>
            <wp:effectExtent l="19050" t="0" r="7620" b="0"/>
            <wp:docPr id="20" name="Рисунок 20" descr="рис.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46"/>
                    <pic:cNvPicPr>
                      <a:picLocks noChangeAspect="1" noChangeArrowheads="1"/>
                    </pic:cNvPicPr>
                  </pic:nvPicPr>
                  <pic:blipFill>
                    <a:blip r:embed="rId40" cstate="print"/>
                    <a:srcRect/>
                    <a:stretch>
                      <a:fillRect/>
                    </a:stretch>
                  </pic:blipFill>
                  <pic:spPr bwMode="auto">
                    <a:xfrm>
                      <a:off x="0" y="0"/>
                      <a:ext cx="1916430" cy="3332480"/>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 рисунке изображен человек, вооруженный одновременно пистолетом и мечом. </w:t>
      </w:r>
      <w:proofErr w:type="gramStart"/>
      <w:r w:rsidRPr="001642A7">
        <w:rPr>
          <w:rFonts w:ascii="Times New Roman" w:eastAsia="Times New Roman" w:hAnsi="Times New Roman" w:cs="Times New Roman"/>
          <w:color w:val="000000"/>
          <w:sz w:val="27"/>
          <w:szCs w:val="27"/>
          <w:lang w:eastAsia="ru-RU"/>
        </w:rPr>
        <w:t xml:space="preserve">Отсутствие черт лица в сочетании с выраженным нарушением пропорций и агрессивностью позволяют говорить об </w:t>
      </w:r>
      <w:proofErr w:type="spellStart"/>
      <w:r w:rsidRPr="001642A7">
        <w:rPr>
          <w:rFonts w:ascii="Times New Roman" w:eastAsia="Times New Roman" w:hAnsi="Times New Roman" w:cs="Times New Roman"/>
          <w:color w:val="000000"/>
          <w:sz w:val="27"/>
          <w:szCs w:val="27"/>
          <w:lang w:eastAsia="ru-RU"/>
        </w:rPr>
        <w:t>асоциальности</w:t>
      </w:r>
      <w:proofErr w:type="spellEnd"/>
      <w:r w:rsidRPr="001642A7">
        <w:rPr>
          <w:rFonts w:ascii="Times New Roman" w:eastAsia="Times New Roman" w:hAnsi="Times New Roman" w:cs="Times New Roman"/>
          <w:color w:val="000000"/>
          <w:sz w:val="27"/>
          <w:szCs w:val="27"/>
          <w:lang w:eastAsia="ru-RU"/>
        </w:rPr>
        <w:t xml:space="preserve"> или, по крайней мере, о недостаточной </w:t>
      </w:r>
      <w:proofErr w:type="spellStart"/>
      <w:r w:rsidRPr="001642A7">
        <w:rPr>
          <w:rFonts w:ascii="Times New Roman" w:eastAsia="Times New Roman" w:hAnsi="Times New Roman" w:cs="Times New Roman"/>
          <w:color w:val="000000"/>
          <w:sz w:val="27"/>
          <w:szCs w:val="27"/>
          <w:lang w:eastAsia="ru-RU"/>
        </w:rPr>
        <w:t>социализированности</w:t>
      </w:r>
      <w:proofErr w:type="spellEnd"/>
      <w:r w:rsidRPr="001642A7">
        <w:rPr>
          <w:rFonts w:ascii="Times New Roman" w:eastAsia="Times New Roman" w:hAnsi="Times New Roman" w:cs="Times New Roman"/>
          <w:color w:val="000000"/>
          <w:sz w:val="27"/>
          <w:szCs w:val="27"/>
          <w:lang w:eastAsia="ru-RU"/>
        </w:rPr>
        <w:t xml:space="preserve"> мальчика.</w:t>
      </w:r>
      <w:proofErr w:type="gram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Сильно преувеличенный размер ступней – признак потребности в опоре, ощущения ненадежности своего положения в мире. Это ощущение, по-видимому, связано с низкой </w:t>
      </w:r>
      <w:proofErr w:type="spellStart"/>
      <w:r w:rsidRPr="001642A7">
        <w:rPr>
          <w:rFonts w:ascii="Times New Roman" w:eastAsia="Times New Roman" w:hAnsi="Times New Roman" w:cs="Times New Roman"/>
          <w:color w:val="000000"/>
          <w:sz w:val="27"/>
          <w:szCs w:val="27"/>
          <w:lang w:eastAsia="ru-RU"/>
        </w:rPr>
        <w:t>социализированностъю</w:t>
      </w:r>
      <w:proofErr w:type="spellEnd"/>
      <w:r w:rsidRPr="001642A7">
        <w:rPr>
          <w:rFonts w:ascii="Times New Roman" w:eastAsia="Times New Roman" w:hAnsi="Times New Roman" w:cs="Times New Roman"/>
          <w:color w:val="000000"/>
          <w:sz w:val="27"/>
          <w:szCs w:val="27"/>
          <w:lang w:eastAsia="ru-RU"/>
        </w:rPr>
        <w:t xml:space="preserve"> Артура, его слабой ориентированностью в различных социальных ситуациях, которая и стала причиной обращения к психологу.</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Палка или дубинка в руке персонажа – такой же признак агрессивности, как и оружие. Так же интерпретируются режущие или рубящие орудия (нож, топор, пила). Из других часто встречающихся признаков агрессивности следует отметить изображение поднятой руки с большой ладонью, даже если автор рисунка объясняет, что изобразил жест приветствия.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Изображение зубов, обнаженных в улыбке или оскаленных (рис. 46), служит признаком склонности к вербальной агрессии. Она проявляется в том, что человек часто кричит, ругается, грубит или, при хорошей социализации, просто чрезмерно любит делать окружающим замечания.</w:t>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Негативизм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Остальные личностные особенности, определенные по рис. 47, были у мальчика уже и в двенадцатилетнем возрасте. </w:t>
      </w:r>
      <w:proofErr w:type="gramStart"/>
      <w:r w:rsidRPr="001642A7">
        <w:rPr>
          <w:rFonts w:ascii="Times New Roman" w:eastAsia="Times New Roman" w:hAnsi="Times New Roman" w:cs="Times New Roman"/>
          <w:color w:val="000000"/>
          <w:sz w:val="27"/>
          <w:szCs w:val="27"/>
          <w:lang w:eastAsia="ru-RU"/>
        </w:rPr>
        <w:t>Некоторая</w:t>
      </w:r>
      <w:proofErr w:type="gram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демонстративность</w:t>
      </w:r>
      <w:proofErr w:type="spellEnd"/>
      <w:r w:rsidRPr="001642A7">
        <w:rPr>
          <w:rFonts w:ascii="Times New Roman" w:eastAsia="Times New Roman" w:hAnsi="Times New Roman" w:cs="Times New Roman"/>
          <w:color w:val="000000"/>
          <w:sz w:val="27"/>
          <w:szCs w:val="27"/>
          <w:lang w:eastAsia="ru-RU"/>
        </w:rPr>
        <w:t xml:space="preserve"> проявляется в детально нарисованном узоре на одежде. Несмотря на другую позу персонажа, руки в том же положении, говорящем об отказе от общения. Столь же представлена депрессивная тенденция.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На протяжении подросткового возраста потребность в общении существенно повышается. Поэтому проблемы в этой сфере становятся все более эмоционально значимыми и </w:t>
      </w:r>
      <w:proofErr w:type="spellStart"/>
      <w:r w:rsidRPr="001642A7">
        <w:rPr>
          <w:rFonts w:ascii="Times New Roman" w:eastAsia="Times New Roman" w:hAnsi="Times New Roman" w:cs="Times New Roman"/>
          <w:color w:val="000000"/>
          <w:sz w:val="27"/>
          <w:szCs w:val="27"/>
          <w:lang w:eastAsia="ru-RU"/>
        </w:rPr>
        <w:t>травматичными</w:t>
      </w:r>
      <w:proofErr w:type="spellEnd"/>
      <w:r w:rsidRPr="001642A7">
        <w:rPr>
          <w:rFonts w:ascii="Times New Roman" w:eastAsia="Times New Roman" w:hAnsi="Times New Roman" w:cs="Times New Roman"/>
          <w:color w:val="000000"/>
          <w:sz w:val="27"/>
          <w:szCs w:val="27"/>
          <w:lang w:eastAsia="ru-RU"/>
        </w:rPr>
        <w:t>. Этим можно объяснить более высокий уровень тревоги в более позднем рисунке Димы.</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Негативизм может выражаться посредством изображения персонажа не только со спины, но и в профиль (рис. 49).</w:t>
      </w:r>
    </w:p>
    <w:p w:rsidR="001642A7" w:rsidRPr="001642A7" w:rsidRDefault="001642A7" w:rsidP="001642A7">
      <w:pPr>
        <w:spacing w:after="0" w:line="240" w:lineRule="auto"/>
        <w:ind w:left="1440"/>
        <w:jc w:val="center"/>
        <w:rPr>
          <w:rFonts w:ascii="Times New Roman" w:eastAsia="Times New Roman" w:hAnsi="Times New Roman" w:cs="Times New Roman"/>
          <w:color w:val="CC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2215515" cy="2954020"/>
            <wp:effectExtent l="19050" t="0" r="0" b="0"/>
            <wp:docPr id="21" name="Рисунок 21" descr="рис.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47"/>
                    <pic:cNvPicPr>
                      <a:picLocks noChangeAspect="1" noChangeArrowheads="1"/>
                    </pic:cNvPicPr>
                  </pic:nvPicPr>
                  <pic:blipFill>
                    <a:blip r:embed="rId41" cstate="print"/>
                    <a:srcRect/>
                    <a:stretch>
                      <a:fillRect/>
                    </a:stretch>
                  </pic:blipFill>
                  <pic:spPr bwMode="auto">
                    <a:xfrm>
                      <a:off x="0" y="0"/>
                      <a:ext cx="2215515" cy="295402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030730" cy="2954020"/>
            <wp:effectExtent l="19050" t="0" r="7620" b="0"/>
            <wp:docPr id="22" name="Рисунок 22" descr="рис.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48"/>
                    <pic:cNvPicPr>
                      <a:picLocks noChangeAspect="1" noChangeArrowheads="1"/>
                    </pic:cNvPicPr>
                  </pic:nvPicPr>
                  <pic:blipFill>
                    <a:blip r:embed="rId42" cstate="print"/>
                    <a:srcRect/>
                    <a:stretch>
                      <a:fillRect/>
                    </a:stretch>
                  </pic:blipFill>
                  <pic:spPr bwMode="auto">
                    <a:xfrm>
                      <a:off x="0" y="0"/>
                      <a:ext cx="2030730" cy="295402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1828800" cy="2954020"/>
            <wp:effectExtent l="19050" t="0" r="0" b="0"/>
            <wp:docPr id="23" name="Рисунок 23" descr="рис.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49"/>
                    <pic:cNvPicPr>
                      <a:picLocks noChangeAspect="1" noChangeArrowheads="1"/>
                    </pic:cNvPicPr>
                  </pic:nvPicPr>
                  <pic:blipFill>
                    <a:blip r:embed="rId43" cstate="print"/>
                    <a:srcRect/>
                    <a:stretch>
                      <a:fillRect/>
                    </a:stretch>
                  </pic:blipFill>
                  <pic:spPr bwMode="auto">
                    <a:xfrm>
                      <a:off x="0" y="0"/>
                      <a:ext cx="1828800" cy="2954020"/>
                    </a:xfrm>
                    <a:prstGeom prst="rect">
                      <a:avLst/>
                    </a:prstGeom>
                    <a:noFill/>
                    <a:ln w="9525">
                      <a:noFill/>
                      <a:miter lim="800000"/>
                      <a:headEnd/>
                      <a:tailEnd/>
                    </a:ln>
                  </pic:spPr>
                </pic:pic>
              </a:graphicData>
            </a:graphic>
          </wp:inline>
        </w:drawing>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Асоциальность</w:t>
      </w:r>
      <w:proofErr w:type="spell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 рисунке человека </w:t>
      </w:r>
      <w:proofErr w:type="spellStart"/>
      <w:r w:rsidRPr="001642A7">
        <w:rPr>
          <w:rFonts w:ascii="Times New Roman" w:eastAsia="Times New Roman" w:hAnsi="Times New Roman" w:cs="Times New Roman"/>
          <w:color w:val="000000"/>
          <w:sz w:val="27"/>
          <w:szCs w:val="27"/>
          <w:lang w:eastAsia="ru-RU"/>
        </w:rPr>
        <w:t>асоциаль-ность</w:t>
      </w:r>
      <w:proofErr w:type="spellEnd"/>
      <w:r w:rsidRPr="001642A7">
        <w:rPr>
          <w:rFonts w:ascii="Times New Roman" w:eastAsia="Times New Roman" w:hAnsi="Times New Roman" w:cs="Times New Roman"/>
          <w:color w:val="000000"/>
          <w:sz w:val="27"/>
          <w:szCs w:val="27"/>
          <w:lang w:eastAsia="ru-RU"/>
        </w:rPr>
        <w:t xml:space="preserve"> проявляется, прежде всего, в </w:t>
      </w:r>
      <w:proofErr w:type="spellStart"/>
      <w:r w:rsidRPr="001642A7">
        <w:rPr>
          <w:rFonts w:ascii="Times New Roman" w:eastAsia="Times New Roman" w:hAnsi="Times New Roman" w:cs="Times New Roman"/>
          <w:color w:val="000000"/>
          <w:sz w:val="27"/>
          <w:szCs w:val="27"/>
          <w:lang w:eastAsia="ru-RU"/>
        </w:rPr>
        <w:t>невладении</w:t>
      </w:r>
      <w:proofErr w:type="spellEnd"/>
      <w:r w:rsidRPr="001642A7">
        <w:rPr>
          <w:rFonts w:ascii="Times New Roman" w:eastAsia="Times New Roman" w:hAnsi="Times New Roman" w:cs="Times New Roman"/>
          <w:color w:val="000000"/>
          <w:sz w:val="27"/>
          <w:szCs w:val="27"/>
          <w:lang w:eastAsia="ru-RU"/>
        </w:rPr>
        <w:t xml:space="preserve"> общепринятыми стандартами изображения (рис. 50).</w:t>
      </w:r>
      <w:r>
        <w:rPr>
          <w:rFonts w:ascii="Times New Roman" w:eastAsia="Times New Roman" w:hAnsi="Times New Roman" w:cs="Times New Roman"/>
          <w:noProof/>
          <w:color w:val="CC0000"/>
          <w:sz w:val="27"/>
          <w:szCs w:val="27"/>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4095750" cy="2457450"/>
            <wp:effectExtent l="19050" t="0" r="0" b="0"/>
            <wp:wrapSquare wrapText="bothSides"/>
            <wp:docPr id="39" name="Рисунок 18" descr="рис.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50"/>
                    <pic:cNvPicPr>
                      <a:picLocks noChangeAspect="1" noChangeArrowheads="1"/>
                    </pic:cNvPicPr>
                  </pic:nvPicPr>
                  <pic:blipFill>
                    <a:blip r:embed="rId44" cstate="print"/>
                    <a:srcRect/>
                    <a:stretch>
                      <a:fillRect/>
                    </a:stretch>
                  </pic:blipFill>
                  <pic:spPr bwMode="auto">
                    <a:xfrm>
                      <a:off x="0" y="0"/>
                      <a:ext cx="4095750" cy="24574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Сначала Берта, в нарушение инструкции, нарисовала не человека целиком, а только лицо. Прямо на нем, а не рядом, как это принято, например, в комиксах, она расположила надпись: «</w:t>
      </w:r>
      <w:proofErr w:type="spellStart"/>
      <w:r w:rsidRPr="001642A7">
        <w:rPr>
          <w:rFonts w:ascii="Times New Roman" w:eastAsia="Times New Roman" w:hAnsi="Times New Roman" w:cs="Times New Roman"/>
          <w:color w:val="000000"/>
          <w:sz w:val="27"/>
          <w:szCs w:val="27"/>
          <w:lang w:eastAsia="ru-RU"/>
        </w:rPr>
        <w:t>Здраствуйте</w:t>
      </w:r>
      <w:proofErr w:type="spell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гаспадин</w:t>
      </w:r>
      <w:proofErr w:type="spellEnd"/>
      <w:r w:rsidRPr="001642A7">
        <w:rPr>
          <w:rFonts w:ascii="Times New Roman" w:eastAsia="Times New Roman" w:hAnsi="Times New Roman" w:cs="Times New Roman"/>
          <w:color w:val="000000"/>
          <w:sz w:val="27"/>
          <w:szCs w:val="27"/>
          <w:lang w:eastAsia="ru-RU"/>
        </w:rPr>
        <w:t>», т.е. нарисованная ею девочка говорит: «Здравствуйте, господин». Объяснить, какому господину адресованы эти слова, Берта не смогла.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Чересчур высокое расположение глаз, так что не остается места для лба, вполне стандартно для детей </w:t>
      </w:r>
      <w:proofErr w:type="spellStart"/>
      <w:r w:rsidRPr="001642A7">
        <w:rPr>
          <w:rFonts w:ascii="Times New Roman" w:eastAsia="Times New Roman" w:hAnsi="Times New Roman" w:cs="Times New Roman"/>
          <w:color w:val="000000"/>
          <w:sz w:val="27"/>
          <w:szCs w:val="27"/>
          <w:lang w:eastAsia="ru-RU"/>
        </w:rPr>
        <w:t>Бертиного</w:t>
      </w:r>
      <w:proofErr w:type="spellEnd"/>
      <w:r w:rsidRPr="001642A7">
        <w:rPr>
          <w:rFonts w:ascii="Times New Roman" w:eastAsia="Times New Roman" w:hAnsi="Times New Roman" w:cs="Times New Roman"/>
          <w:color w:val="000000"/>
          <w:sz w:val="27"/>
          <w:szCs w:val="27"/>
          <w:lang w:eastAsia="ru-RU"/>
        </w:rPr>
        <w:t xml:space="preserve"> возраста. Однако в рамках этого стандарта волосы изображаются направленными вверх, Берта же направила их вниз, поэтому глаза оказались закрыты волосами – и это уже достаточно сильно расходится с типичным детским рисунком. Кроме того, совершенно не типично расположение глаз и носа в одну линию, из-за чего на рисунке Берты нос выглядит как бы третьим глазом, находящимся между двумя необычно широко расставленными «основными» глазами. Распространенное у детей изображение щек в виде кругов в данном случае также представлено в нестандартном варианте, так как эти круги «насажены» на углы рта.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После повторения инструкции Берта, как и требовалось, нарисовала человека целиком. Однако и в этом рисунке резко нарушены стандартные нормы изображения. Юбка нарисована не в форме трапеции, как принято, а в виде прямоугольника. Ноги не имеют толщины, что совершенно не соответствует общему уровню развития изобразительной функции, который у Берты вполне соответствует возрасту.</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lastRenderedPageBreak/>
        <w:t>На обоих рисунках изображены «пустые» глаза без радужки и зрачков (на первом таков только один глаз, а другой имеет радужку). Тщательное изображение 54 зубов на первом рисунке заставляет предполагать вербальную агрессию.</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Обращение к психологу вызвано поведенческими нарушениями, в том числе мелким воровством в школе и дома, частыми драками. Данные психологического исследования свидетельствуют о том, что у Берты низка чувствительность к социальным нормам. Девочка не осознает их иерархии, поэтому часты нарушения столь серьезных норм, как запрет на воровство. В целом психологическую проблему Берты можно охарактеризовать как социальную дезориентацию.</w:t>
      </w:r>
      <w:r>
        <w:rPr>
          <w:rFonts w:ascii="Times New Roman" w:eastAsia="Times New Roman" w:hAnsi="Times New Roman" w:cs="Times New Roman"/>
          <w:noProof/>
          <w:color w:val="000000"/>
          <w:sz w:val="27"/>
          <w:szCs w:val="27"/>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219325" cy="4762500"/>
            <wp:effectExtent l="19050" t="0" r="9525" b="0"/>
            <wp:wrapSquare wrapText="bothSides"/>
            <wp:docPr id="38" name="Рисунок 19" descr="рис.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51"/>
                    <pic:cNvPicPr>
                      <a:picLocks noChangeAspect="1" noChangeArrowheads="1"/>
                    </pic:cNvPicPr>
                  </pic:nvPicPr>
                  <pic:blipFill>
                    <a:blip r:embed="rId45" cstate="print"/>
                    <a:srcRect/>
                    <a:stretch>
                      <a:fillRect/>
                    </a:stretch>
                  </pic:blipFill>
                  <pic:spPr bwMode="auto">
                    <a:xfrm>
                      <a:off x="0" y="0"/>
                      <a:ext cx="2219325" cy="47625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Жалобы Бориных родителей сходны с жалобами родителей Берты. Мальчик постоянно ворует разные мелочи у одноклассников, однажды украл деньги из сумки, забытой в классе учительницей. Часто дерется прямо на глазах у учительницы. Портит вещи: порезал ножницами свитер на своем однокласснике.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Как показало обследование, поведенческие нарушения объяснялись низкой чувствительностью Бори к социальным нормам, </w:t>
      </w:r>
      <w:proofErr w:type="spellStart"/>
      <w:r w:rsidRPr="001642A7">
        <w:rPr>
          <w:rFonts w:ascii="Times New Roman" w:eastAsia="Times New Roman" w:hAnsi="Times New Roman" w:cs="Times New Roman"/>
          <w:color w:val="000000"/>
          <w:sz w:val="27"/>
          <w:szCs w:val="27"/>
          <w:lang w:eastAsia="ru-RU"/>
        </w:rPr>
        <w:t>невладением</w:t>
      </w:r>
      <w:proofErr w:type="spellEnd"/>
      <w:r w:rsidRPr="001642A7">
        <w:rPr>
          <w:rFonts w:ascii="Times New Roman" w:eastAsia="Times New Roman" w:hAnsi="Times New Roman" w:cs="Times New Roman"/>
          <w:color w:val="000000"/>
          <w:sz w:val="27"/>
          <w:szCs w:val="27"/>
          <w:lang w:eastAsia="ru-RU"/>
        </w:rPr>
        <w:t xml:space="preserve"> их иерархией. После полугодичной </w:t>
      </w:r>
      <w:proofErr w:type="spellStart"/>
      <w:r w:rsidRPr="001642A7">
        <w:rPr>
          <w:rFonts w:ascii="Times New Roman" w:eastAsia="Times New Roman" w:hAnsi="Times New Roman" w:cs="Times New Roman"/>
          <w:color w:val="000000"/>
          <w:sz w:val="27"/>
          <w:szCs w:val="27"/>
          <w:lang w:eastAsia="ru-RU"/>
        </w:rPr>
        <w:t>психокоррекционной</w:t>
      </w:r>
      <w:proofErr w:type="spellEnd"/>
      <w:r w:rsidRPr="001642A7">
        <w:rPr>
          <w:rFonts w:ascii="Times New Roman" w:eastAsia="Times New Roman" w:hAnsi="Times New Roman" w:cs="Times New Roman"/>
          <w:color w:val="000000"/>
          <w:sz w:val="27"/>
          <w:szCs w:val="27"/>
          <w:lang w:eastAsia="ru-RU"/>
        </w:rPr>
        <w:t xml:space="preserve"> работы, направленной на понимание иерархии норм, поведение мальчика существенно нормализовалось. Грубые проявления </w:t>
      </w:r>
      <w:proofErr w:type="spellStart"/>
      <w:r w:rsidRPr="001642A7">
        <w:rPr>
          <w:rFonts w:ascii="Times New Roman" w:eastAsia="Times New Roman" w:hAnsi="Times New Roman" w:cs="Times New Roman"/>
          <w:color w:val="000000"/>
          <w:sz w:val="27"/>
          <w:szCs w:val="27"/>
          <w:lang w:eastAsia="ru-RU"/>
        </w:rPr>
        <w:t>асоциальности</w:t>
      </w:r>
      <w:proofErr w:type="spellEnd"/>
      <w:r w:rsidRPr="001642A7">
        <w:rPr>
          <w:rFonts w:ascii="Times New Roman" w:eastAsia="Times New Roman" w:hAnsi="Times New Roman" w:cs="Times New Roman"/>
          <w:color w:val="000000"/>
          <w:sz w:val="27"/>
          <w:szCs w:val="27"/>
          <w:lang w:eastAsia="ru-RU"/>
        </w:rPr>
        <w:t xml:space="preserve"> исчезли. На момент повторного обследования кражи и порча вещей исчезли, но по-прежнему оставались частые драки.</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Это отразилось и в рисунке (</w:t>
      </w:r>
      <w:proofErr w:type="gramStart"/>
      <w:r w:rsidRPr="001642A7">
        <w:rPr>
          <w:rFonts w:ascii="Times New Roman" w:eastAsia="Times New Roman" w:hAnsi="Times New Roman" w:cs="Times New Roman"/>
          <w:color w:val="000000"/>
          <w:sz w:val="27"/>
          <w:szCs w:val="27"/>
          <w:lang w:eastAsia="ru-RU"/>
        </w:rPr>
        <w:t>см</w:t>
      </w:r>
      <w:proofErr w:type="gramEnd"/>
      <w:r w:rsidRPr="001642A7">
        <w:rPr>
          <w:rFonts w:ascii="Times New Roman" w:eastAsia="Times New Roman" w:hAnsi="Times New Roman" w:cs="Times New Roman"/>
          <w:color w:val="000000"/>
          <w:sz w:val="27"/>
          <w:szCs w:val="27"/>
          <w:lang w:eastAsia="ru-RU"/>
        </w:rPr>
        <w:t xml:space="preserve">. рис. 51, б). Хотя </w:t>
      </w:r>
      <w:proofErr w:type="spellStart"/>
      <w:r w:rsidRPr="001642A7">
        <w:rPr>
          <w:rFonts w:ascii="Times New Roman" w:eastAsia="Times New Roman" w:hAnsi="Times New Roman" w:cs="Times New Roman"/>
          <w:color w:val="000000"/>
          <w:sz w:val="27"/>
          <w:szCs w:val="27"/>
          <w:lang w:eastAsia="ru-RU"/>
        </w:rPr>
        <w:t>психокоррекционная</w:t>
      </w:r>
      <w:proofErr w:type="spellEnd"/>
      <w:r w:rsidRPr="001642A7">
        <w:rPr>
          <w:rFonts w:ascii="Times New Roman" w:eastAsia="Times New Roman" w:hAnsi="Times New Roman" w:cs="Times New Roman"/>
          <w:color w:val="000000"/>
          <w:sz w:val="27"/>
          <w:szCs w:val="27"/>
          <w:lang w:eastAsia="ru-RU"/>
        </w:rPr>
        <w:t xml:space="preserve"> работа не включала обучение рисованию человека, изображение сильно приблизилось к возрастному стандарту. Отклонениями от него являются очень низкое расположение ушей и «рентгеновский рисунок», не соответствующий ни возрасту Бори, ни общему уровню развития изобразительной функции. В рисунке проявляются также некоторая агрессивность (изображение оружия), тревога (штриховка), умеренная </w:t>
      </w:r>
      <w:proofErr w:type="spellStart"/>
      <w:r w:rsidRPr="001642A7">
        <w:rPr>
          <w:rFonts w:ascii="Times New Roman" w:eastAsia="Times New Roman" w:hAnsi="Times New Roman" w:cs="Times New Roman"/>
          <w:color w:val="000000"/>
          <w:sz w:val="27"/>
          <w:szCs w:val="27"/>
          <w:lang w:eastAsia="ru-RU"/>
        </w:rPr>
        <w:t>демонстративность</w:t>
      </w:r>
      <w:proofErr w:type="spellEnd"/>
      <w:r w:rsidRPr="001642A7">
        <w:rPr>
          <w:rFonts w:ascii="Times New Roman" w:eastAsia="Times New Roman" w:hAnsi="Times New Roman" w:cs="Times New Roman"/>
          <w:color w:val="000000"/>
          <w:sz w:val="27"/>
          <w:szCs w:val="27"/>
          <w:lang w:eastAsia="ru-RU"/>
        </w:rPr>
        <w:t xml:space="preserve"> (изображение человека на майке).</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before="100" w:beforeAutospacing="1" w:after="100" w:afterAutospacing="1" w:line="240" w:lineRule="auto"/>
        <w:jc w:val="center"/>
        <w:rPr>
          <w:rFonts w:ascii="Times New Roman" w:eastAsia="Times New Roman" w:hAnsi="Times New Roman" w:cs="Times New Roman"/>
          <w:color w:val="CC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Антисоциальность</w:t>
      </w:r>
      <w:proofErr w:type="spell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CC0000"/>
          <w:sz w:val="27"/>
          <w:szCs w:val="27"/>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162175" cy="3143250"/>
            <wp:effectExtent l="19050" t="0" r="9525" b="0"/>
            <wp:wrapSquare wrapText="bothSides"/>
            <wp:docPr id="37" name="Рисунок 20" descr="рис.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52"/>
                    <pic:cNvPicPr>
                      <a:picLocks noChangeAspect="1" noChangeArrowheads="1"/>
                    </pic:cNvPicPr>
                  </pic:nvPicPr>
                  <pic:blipFill>
                    <a:blip r:embed="rId46" cstate="print"/>
                    <a:srcRect/>
                    <a:stretch>
                      <a:fillRect/>
                    </a:stretch>
                  </pic:blipFill>
                  <pic:spPr bwMode="auto">
                    <a:xfrm>
                      <a:off x="0" y="0"/>
                      <a:ext cx="2162175" cy="314325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 xml:space="preserve">На рис.52 изображен человек, курящий трубку под знаком «не курить», т.е. нарочито нарушающий правила. Изображение курящего человека даже без запрещающего знака рассматривается как проявление </w:t>
      </w:r>
      <w:proofErr w:type="spellStart"/>
      <w:r w:rsidRPr="001642A7">
        <w:rPr>
          <w:rFonts w:ascii="Times New Roman" w:eastAsia="Times New Roman" w:hAnsi="Times New Roman" w:cs="Times New Roman"/>
          <w:color w:val="000000"/>
          <w:sz w:val="27"/>
          <w:szCs w:val="27"/>
          <w:lang w:eastAsia="ru-RU"/>
        </w:rPr>
        <w:t>антисоциальных</w:t>
      </w:r>
      <w:proofErr w:type="spellEnd"/>
      <w:r w:rsidRPr="001642A7">
        <w:rPr>
          <w:rFonts w:ascii="Times New Roman" w:eastAsia="Times New Roman" w:hAnsi="Times New Roman" w:cs="Times New Roman"/>
          <w:color w:val="000000"/>
          <w:sz w:val="27"/>
          <w:szCs w:val="27"/>
          <w:lang w:eastAsia="ru-RU"/>
        </w:rPr>
        <w:t xml:space="preserve"> тенденций, поскольку неодобрительное отношение общества к курению хорошо известно. У персонажа подчеркнуто мрачное и неприятное выражение лица. Для усиления этого эффекта Шурик нарисовал многочисленные морщины на лбу и переносице. Общее неблагоприятное впечатление от рисунка усиливается грубым </w:t>
      </w:r>
      <w:r w:rsidRPr="001642A7">
        <w:rPr>
          <w:rFonts w:ascii="Times New Roman" w:eastAsia="Times New Roman" w:hAnsi="Times New Roman" w:cs="Times New Roman"/>
          <w:color w:val="000000"/>
          <w:sz w:val="27"/>
          <w:szCs w:val="27"/>
          <w:lang w:eastAsia="ru-RU"/>
        </w:rPr>
        <w:lastRenderedPageBreak/>
        <w:t>нарушением пропорций, смещением частей лица, угловатостью и асимметрией плеч. Подобные искажения свидетельствуют о ярко выраженном психологическом неблагополучии. Они нередко встречаются при органическом поражении мозга, однако в данном случае в целом высокий уровень исполнения рисунка делает такое предположение сомнительным.</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Угловатость фигуры и искажение форм встречаются также при шизоидной акцентуации или шизоидной психопатии, как следствие </w:t>
      </w:r>
      <w:proofErr w:type="spellStart"/>
      <w:r w:rsidRPr="001642A7">
        <w:rPr>
          <w:rFonts w:ascii="Times New Roman" w:eastAsia="Times New Roman" w:hAnsi="Times New Roman" w:cs="Times New Roman"/>
          <w:color w:val="000000"/>
          <w:sz w:val="27"/>
          <w:szCs w:val="27"/>
          <w:lang w:eastAsia="ru-RU"/>
        </w:rPr>
        <w:t>неконформности</w:t>
      </w:r>
      <w:proofErr w:type="spellEnd"/>
      <w:r w:rsidRPr="001642A7">
        <w:rPr>
          <w:rFonts w:ascii="Times New Roman" w:eastAsia="Times New Roman" w:hAnsi="Times New Roman" w:cs="Times New Roman"/>
          <w:color w:val="000000"/>
          <w:sz w:val="27"/>
          <w:szCs w:val="27"/>
          <w:lang w:eastAsia="ru-RU"/>
        </w:rPr>
        <w:t xml:space="preserve"> представлений, т.е. их несоответствия общепринятым стандартам. Однако обычным следствием этих отклонений является не </w:t>
      </w:r>
      <w:proofErr w:type="spellStart"/>
      <w:r w:rsidRPr="001642A7">
        <w:rPr>
          <w:rFonts w:ascii="Times New Roman" w:eastAsia="Times New Roman" w:hAnsi="Times New Roman" w:cs="Times New Roman"/>
          <w:color w:val="000000"/>
          <w:sz w:val="27"/>
          <w:szCs w:val="27"/>
          <w:lang w:eastAsia="ru-RU"/>
        </w:rPr>
        <w:t>антисоциальность</w:t>
      </w:r>
      <w:proofErr w:type="spellEnd"/>
      <w:r w:rsidRPr="001642A7">
        <w:rPr>
          <w:rFonts w:ascii="Times New Roman" w:eastAsia="Times New Roman" w:hAnsi="Times New Roman" w:cs="Times New Roman"/>
          <w:color w:val="000000"/>
          <w:sz w:val="27"/>
          <w:szCs w:val="27"/>
          <w:lang w:eastAsia="ru-RU"/>
        </w:rPr>
        <w:t xml:space="preserve">, а только </w:t>
      </w:r>
      <w:proofErr w:type="spellStart"/>
      <w:r w:rsidRPr="001642A7">
        <w:rPr>
          <w:rFonts w:ascii="Times New Roman" w:eastAsia="Times New Roman" w:hAnsi="Times New Roman" w:cs="Times New Roman"/>
          <w:color w:val="000000"/>
          <w:sz w:val="27"/>
          <w:szCs w:val="27"/>
          <w:lang w:eastAsia="ru-RU"/>
        </w:rPr>
        <w:t>асоциальность</w:t>
      </w:r>
      <w:proofErr w:type="spellEnd"/>
      <w:r w:rsidRPr="001642A7">
        <w:rPr>
          <w:rFonts w:ascii="Times New Roman" w:eastAsia="Times New Roman" w:hAnsi="Times New Roman" w:cs="Times New Roman"/>
          <w:color w:val="000000"/>
          <w:sz w:val="27"/>
          <w:szCs w:val="27"/>
          <w:lang w:eastAsia="ru-RU"/>
        </w:rPr>
        <w:t>. Поэтому приходится предположить, что у Шурика есть и какое-либо дополнительное нарушение. И, наконец, весь комплекс имеющихся нарушений может объясняться наличием психического заболевания.</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Окончательная диагностика требует детального комплексного обследования с </w:t>
      </w:r>
      <w:proofErr w:type="gramStart"/>
      <w:r w:rsidRPr="001642A7">
        <w:rPr>
          <w:rFonts w:ascii="Times New Roman" w:eastAsia="Times New Roman" w:hAnsi="Times New Roman" w:cs="Times New Roman"/>
          <w:color w:val="000000"/>
          <w:sz w:val="27"/>
          <w:szCs w:val="27"/>
          <w:lang w:eastAsia="ru-RU"/>
        </w:rPr>
        <w:t>участием</w:t>
      </w:r>
      <w:proofErr w:type="gramEnd"/>
      <w:r w:rsidRPr="001642A7">
        <w:rPr>
          <w:rFonts w:ascii="Times New Roman" w:eastAsia="Times New Roman" w:hAnsi="Times New Roman" w:cs="Times New Roman"/>
          <w:color w:val="000000"/>
          <w:sz w:val="27"/>
          <w:szCs w:val="27"/>
          <w:lang w:eastAsia="ru-RU"/>
        </w:rPr>
        <w:t xml:space="preserve"> как психолога, так и врача-психиатра.</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038350" cy="2857500"/>
            <wp:effectExtent l="19050" t="0" r="0" b="0"/>
            <wp:wrapSquare wrapText="bothSides"/>
            <wp:docPr id="36" name="Рисунок 21" descr="рис.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53"/>
                    <pic:cNvPicPr>
                      <a:picLocks noChangeAspect="1" noChangeArrowheads="1"/>
                    </pic:cNvPicPr>
                  </pic:nvPicPr>
                  <pic:blipFill>
                    <a:blip r:embed="rId47" cstate="print"/>
                    <a:srcRect/>
                    <a:stretch>
                      <a:fillRect/>
                    </a:stretch>
                  </pic:blipFill>
                  <pic:spPr bwMode="auto">
                    <a:xfrm>
                      <a:off x="0" y="0"/>
                      <a:ext cx="2038350" cy="28575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 рис.53 изображен вполне симпатичный персонаж, однако синяк под глазом и пластырь на щеке заставляют подозревать некоторое неблагополучие.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 ответ на просьбу </w:t>
      </w:r>
      <w:proofErr w:type="gramStart"/>
      <w:r w:rsidRPr="001642A7">
        <w:rPr>
          <w:rFonts w:ascii="Times New Roman" w:eastAsia="Times New Roman" w:hAnsi="Times New Roman" w:cs="Times New Roman"/>
          <w:color w:val="000000"/>
          <w:sz w:val="27"/>
          <w:szCs w:val="27"/>
          <w:lang w:eastAsia="ru-RU"/>
        </w:rPr>
        <w:t>проверяющего</w:t>
      </w:r>
      <w:proofErr w:type="gramEnd"/>
      <w:r w:rsidRPr="001642A7">
        <w:rPr>
          <w:rFonts w:ascii="Times New Roman" w:eastAsia="Times New Roman" w:hAnsi="Times New Roman" w:cs="Times New Roman"/>
          <w:color w:val="000000"/>
          <w:sz w:val="27"/>
          <w:szCs w:val="27"/>
          <w:lang w:eastAsia="ru-RU"/>
        </w:rPr>
        <w:t xml:space="preserve"> рассказать, что это за человек, Борис охотно сообщил: «Он был </w:t>
      </w:r>
      <w:proofErr w:type="spellStart"/>
      <w:r w:rsidRPr="001642A7">
        <w:rPr>
          <w:rFonts w:ascii="Times New Roman" w:eastAsia="Times New Roman" w:hAnsi="Times New Roman" w:cs="Times New Roman"/>
          <w:color w:val="000000"/>
          <w:sz w:val="27"/>
          <w:szCs w:val="27"/>
          <w:lang w:eastAsia="ru-RU"/>
        </w:rPr>
        <w:t>дегенератом</w:t>
      </w:r>
      <w:proofErr w:type="spell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Олигофрен</w:t>
      </w:r>
      <w:proofErr w:type="spellEnd"/>
      <w:r w:rsidRPr="001642A7">
        <w:rPr>
          <w:rFonts w:ascii="Times New Roman" w:eastAsia="Times New Roman" w:hAnsi="Times New Roman" w:cs="Times New Roman"/>
          <w:color w:val="000000"/>
          <w:sz w:val="27"/>
          <w:szCs w:val="27"/>
          <w:lang w:eastAsia="ru-RU"/>
        </w:rPr>
        <w:t xml:space="preserve">. В общем, </w:t>
      </w:r>
      <w:proofErr w:type="spellStart"/>
      <w:r w:rsidRPr="001642A7">
        <w:rPr>
          <w:rFonts w:ascii="Times New Roman" w:eastAsia="Times New Roman" w:hAnsi="Times New Roman" w:cs="Times New Roman"/>
          <w:color w:val="000000"/>
          <w:sz w:val="27"/>
          <w:szCs w:val="27"/>
          <w:lang w:eastAsia="ru-RU"/>
        </w:rPr>
        <w:t>дебил</w:t>
      </w:r>
      <w:proofErr w:type="spellEnd"/>
      <w:r w:rsidRPr="001642A7">
        <w:rPr>
          <w:rFonts w:ascii="Times New Roman" w:eastAsia="Times New Roman" w:hAnsi="Times New Roman" w:cs="Times New Roman"/>
          <w:color w:val="000000"/>
          <w:sz w:val="27"/>
          <w:szCs w:val="27"/>
          <w:lang w:eastAsia="ru-RU"/>
        </w:rPr>
        <w:t xml:space="preserve"> </w:t>
      </w:r>
      <w:proofErr w:type="gramStart"/>
      <w:r w:rsidRPr="001642A7">
        <w:rPr>
          <w:rFonts w:ascii="Times New Roman" w:eastAsia="Times New Roman" w:hAnsi="Times New Roman" w:cs="Times New Roman"/>
          <w:color w:val="000000"/>
          <w:sz w:val="27"/>
          <w:szCs w:val="27"/>
          <w:lang w:eastAsia="ru-RU"/>
        </w:rPr>
        <w:t>какой-то</w:t>
      </w:r>
      <w:proofErr w:type="gramEnd"/>
      <w:r w:rsidRPr="001642A7">
        <w:rPr>
          <w:rFonts w:ascii="Times New Roman" w:eastAsia="Times New Roman" w:hAnsi="Times New Roman" w:cs="Times New Roman"/>
          <w:color w:val="000000"/>
          <w:sz w:val="27"/>
          <w:szCs w:val="27"/>
          <w:lang w:eastAsia="ru-RU"/>
        </w:rPr>
        <w:t>. Сходил в магазин, украл там штаны. Его заловили, поставили синяки и посадили в тюрьму. В тюрьме он облысел, штаны стали старые, и он пошел воровать новые».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color w:val="000000"/>
          <w:sz w:val="27"/>
          <w:szCs w:val="27"/>
          <w:lang w:eastAsia="ru-RU"/>
        </w:rPr>
        <w:t>Антисоциальная</w:t>
      </w:r>
      <w:proofErr w:type="spellEnd"/>
      <w:r w:rsidRPr="001642A7">
        <w:rPr>
          <w:rFonts w:ascii="Times New Roman" w:eastAsia="Times New Roman" w:hAnsi="Times New Roman" w:cs="Times New Roman"/>
          <w:color w:val="000000"/>
          <w:sz w:val="27"/>
          <w:szCs w:val="27"/>
          <w:lang w:eastAsia="ru-RU"/>
        </w:rPr>
        <w:t xml:space="preserve"> тематика не сопровождается какими-либо другими проявлениями психических отклонений. Его поведение во время обследования адекватно. Он общителен, держится независимо. Особенностью Бориса является то, что он не только не старается скрыть свои </w:t>
      </w:r>
      <w:proofErr w:type="spellStart"/>
      <w:r w:rsidRPr="001642A7">
        <w:rPr>
          <w:rFonts w:ascii="Times New Roman" w:eastAsia="Times New Roman" w:hAnsi="Times New Roman" w:cs="Times New Roman"/>
          <w:color w:val="000000"/>
          <w:sz w:val="27"/>
          <w:szCs w:val="27"/>
          <w:lang w:eastAsia="ru-RU"/>
        </w:rPr>
        <w:t>антисоциальные</w:t>
      </w:r>
      <w:proofErr w:type="spellEnd"/>
      <w:r w:rsidRPr="001642A7">
        <w:rPr>
          <w:rFonts w:ascii="Times New Roman" w:eastAsia="Times New Roman" w:hAnsi="Times New Roman" w:cs="Times New Roman"/>
          <w:color w:val="000000"/>
          <w:sz w:val="27"/>
          <w:szCs w:val="27"/>
          <w:lang w:eastAsia="ru-RU"/>
        </w:rPr>
        <w:t xml:space="preserve"> тенденции, но, напротив, демонстрирует их. Он вообще </w:t>
      </w:r>
      <w:proofErr w:type="spellStart"/>
      <w:r w:rsidRPr="001642A7">
        <w:rPr>
          <w:rFonts w:ascii="Times New Roman" w:eastAsia="Times New Roman" w:hAnsi="Times New Roman" w:cs="Times New Roman"/>
          <w:color w:val="000000"/>
          <w:sz w:val="27"/>
          <w:szCs w:val="27"/>
          <w:lang w:eastAsia="ru-RU"/>
        </w:rPr>
        <w:t>выраженно</w:t>
      </w:r>
      <w:proofErr w:type="spellEnd"/>
      <w:r w:rsidRPr="001642A7">
        <w:rPr>
          <w:rFonts w:ascii="Times New Roman" w:eastAsia="Times New Roman" w:hAnsi="Times New Roman" w:cs="Times New Roman"/>
          <w:color w:val="000000"/>
          <w:sz w:val="27"/>
          <w:szCs w:val="27"/>
          <w:lang w:eastAsia="ru-RU"/>
        </w:rPr>
        <w:t xml:space="preserve"> демонстративен: стремится произвести впечатление на собеседника, снабжает рисунок многочисленными разнообразными деталями, чтобы </w:t>
      </w:r>
      <w:proofErr w:type="gramStart"/>
      <w:r w:rsidRPr="001642A7">
        <w:rPr>
          <w:rFonts w:ascii="Times New Roman" w:eastAsia="Times New Roman" w:hAnsi="Times New Roman" w:cs="Times New Roman"/>
          <w:color w:val="000000"/>
          <w:sz w:val="27"/>
          <w:szCs w:val="27"/>
          <w:lang w:eastAsia="ru-RU"/>
        </w:rPr>
        <w:t>вызвать внимание</w:t>
      </w:r>
      <w:proofErr w:type="gramEnd"/>
      <w:r w:rsidRPr="001642A7">
        <w:rPr>
          <w:rFonts w:ascii="Times New Roman" w:eastAsia="Times New Roman" w:hAnsi="Times New Roman" w:cs="Times New Roman"/>
          <w:color w:val="000000"/>
          <w:sz w:val="27"/>
          <w:szCs w:val="27"/>
          <w:lang w:eastAsia="ru-RU"/>
        </w:rPr>
        <w:t xml:space="preserve"> проверяющего.</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 словам матери, Борис всегда хорошо учился, но у него отмечаются серьезные трудности в поведении: он издевается над более слабыми одноклассниками, бьет их. Мать жалуется, что в последний год он стал бить и ее. Родители Бориса в разводе, он живет с матерью.</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Она утверждает, что отец ребенка бил всех подряд, включая Бориса, и сожалеет о том, что сейчас он (отец) не участвует в воспитании, потому что, по ее выражению, «этого ребенка только битьем можно заставить вести себя нормально». О самой себе мать говорит: «Я истеричка, ничего с ним сделать не могу». Она сообщила, что не имеет возможности посещать рекомендованную ей консультантом семейную психотерапию, так как нет времени: надо зарабатывать на жизнь.</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 xml:space="preserve">Данные психологического обследования, в совокупности со сведениями, изложенными матерью, позволяют полагать, что у Бориса в результате неправильных воспитательных воздействий со стороны родителей сформировалась стойкая </w:t>
      </w:r>
      <w:proofErr w:type="spellStart"/>
      <w:r w:rsidRPr="001642A7">
        <w:rPr>
          <w:rFonts w:ascii="Times New Roman" w:eastAsia="Times New Roman" w:hAnsi="Times New Roman" w:cs="Times New Roman"/>
          <w:color w:val="000000"/>
          <w:sz w:val="27"/>
          <w:szCs w:val="27"/>
          <w:lang w:eastAsia="ru-RU"/>
        </w:rPr>
        <w:t>антисоциальная</w:t>
      </w:r>
      <w:proofErr w:type="spellEnd"/>
      <w:r w:rsidRPr="001642A7">
        <w:rPr>
          <w:rFonts w:ascii="Times New Roman" w:eastAsia="Times New Roman" w:hAnsi="Times New Roman" w:cs="Times New Roman"/>
          <w:color w:val="000000"/>
          <w:sz w:val="27"/>
          <w:szCs w:val="27"/>
          <w:lang w:eastAsia="ru-RU"/>
        </w:rPr>
        <w:t xml:space="preserve"> установка. Формирование характера идет по психопатическому типу. В сложившихся условиях не удается предложить какую-либо альтернативу к обучению в школе для детей с нарушениями поведения.</w:t>
      </w:r>
    </w:p>
    <w:p w:rsidR="001642A7" w:rsidRPr="001642A7" w:rsidRDefault="001642A7" w:rsidP="001642A7">
      <w:pPr>
        <w:spacing w:after="0" w:line="240" w:lineRule="auto"/>
        <w:ind w:left="1440"/>
        <w:jc w:val="center"/>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b/>
          <w:bCs/>
          <w:color w:val="CC0000"/>
          <w:sz w:val="27"/>
          <w:szCs w:val="27"/>
          <w:lang w:eastAsia="ru-RU"/>
        </w:rPr>
        <w:t xml:space="preserve">Сексуальная </w:t>
      </w:r>
      <w:proofErr w:type="gramStart"/>
      <w:r w:rsidRPr="001642A7">
        <w:rPr>
          <w:rFonts w:ascii="Times New Roman" w:eastAsia="Times New Roman" w:hAnsi="Times New Roman" w:cs="Times New Roman"/>
          <w:b/>
          <w:bCs/>
          <w:color w:val="CC0000"/>
          <w:sz w:val="27"/>
          <w:szCs w:val="27"/>
          <w:lang w:eastAsia="ru-RU"/>
        </w:rPr>
        <w:t>сфера</w:t>
      </w:r>
      <w:proofErr w:type="gramEnd"/>
      <w:r w:rsidRPr="001642A7">
        <w:rPr>
          <w:rFonts w:ascii="Times New Roman" w:eastAsia="Times New Roman" w:hAnsi="Times New Roman" w:cs="Times New Roman"/>
          <w:b/>
          <w:bCs/>
          <w:color w:val="CC0000"/>
          <w:sz w:val="27"/>
          <w:lang w:eastAsia="ru-RU"/>
        </w:rPr>
        <w:t> </w:t>
      </w:r>
      <w:r w:rsidRPr="001642A7">
        <w:rPr>
          <w:rFonts w:ascii="Times New Roman" w:eastAsia="Times New Roman" w:hAnsi="Times New Roman" w:cs="Times New Roman"/>
          <w:b/>
          <w:bCs/>
          <w:color w:val="CC0000"/>
          <w:sz w:val="27"/>
          <w:szCs w:val="27"/>
          <w:lang w:eastAsia="ru-RU"/>
        </w:rPr>
        <w:br/>
        <w:t>Повышенная значимость сексуальной сферы</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lastRenderedPageBreak/>
        <w:t>Некоторые признаки, свидетельствующие о повышенной значимости сексуальной сферы, уже рассматривались в связи с анализом рисунков человека. Это типичные для подростков подчеркивание признаков пола, показатели эмоциональной нагрузки при их изображении (резко усиленный нажим на карандаш), экстравагантная одежда (выразительно подчеркнутый низко расположенный пояс), в изображении пупка (</w:t>
      </w:r>
      <w:proofErr w:type="gramStart"/>
      <w:r w:rsidRPr="001642A7">
        <w:rPr>
          <w:rFonts w:ascii="Times New Roman" w:eastAsia="Times New Roman" w:hAnsi="Times New Roman" w:cs="Times New Roman"/>
          <w:color w:val="000000"/>
          <w:sz w:val="27"/>
          <w:szCs w:val="27"/>
          <w:lang w:eastAsia="ru-RU"/>
        </w:rPr>
        <w:t>см</w:t>
      </w:r>
      <w:proofErr w:type="gramEnd"/>
      <w:r w:rsidRPr="001642A7">
        <w:rPr>
          <w:rFonts w:ascii="Times New Roman" w:eastAsia="Times New Roman" w:hAnsi="Times New Roman" w:cs="Times New Roman"/>
          <w:color w:val="000000"/>
          <w:sz w:val="27"/>
          <w:szCs w:val="27"/>
          <w:lang w:eastAsia="ru-RU"/>
        </w:rPr>
        <w:t>. рис. 12, 13, 44).</w:t>
      </w:r>
      <w:r>
        <w:rPr>
          <w:rFonts w:ascii="Times New Roman" w:eastAsia="Times New Roman" w:hAnsi="Times New Roman" w:cs="Times New Roman"/>
          <w:noProof/>
          <w:color w:val="CC0000"/>
          <w:sz w:val="27"/>
          <w:szCs w:val="27"/>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933575" cy="3143250"/>
            <wp:effectExtent l="19050" t="0" r="9525" b="0"/>
            <wp:wrapSquare wrapText="bothSides"/>
            <wp:docPr id="35" name="Рисунок 22" descr="рис.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54"/>
                    <pic:cNvPicPr>
                      <a:picLocks noChangeAspect="1" noChangeArrowheads="1"/>
                    </pic:cNvPicPr>
                  </pic:nvPicPr>
                  <pic:blipFill>
                    <a:blip r:embed="rId48" cstate="print"/>
                    <a:srcRect/>
                    <a:stretch>
                      <a:fillRect/>
                    </a:stretch>
                  </pic:blipFill>
                  <pic:spPr bwMode="auto">
                    <a:xfrm>
                      <a:off x="0" y="0"/>
                      <a:ext cx="1933575" cy="314325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О высокой значимости сексуальной сферы говорит также изображение обнаженной или полуобнаженной фигуры (рис. 54).</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Одиннадцатилетняя </w:t>
      </w:r>
      <w:proofErr w:type="spellStart"/>
      <w:r w:rsidRPr="001642A7">
        <w:rPr>
          <w:rFonts w:ascii="Times New Roman" w:eastAsia="Times New Roman" w:hAnsi="Times New Roman" w:cs="Times New Roman"/>
          <w:color w:val="000000"/>
          <w:sz w:val="27"/>
          <w:szCs w:val="27"/>
          <w:lang w:eastAsia="ru-RU"/>
        </w:rPr>
        <w:t>Инга</w:t>
      </w:r>
      <w:proofErr w:type="spellEnd"/>
      <w:r w:rsidRPr="001642A7">
        <w:rPr>
          <w:rFonts w:ascii="Times New Roman" w:eastAsia="Times New Roman" w:hAnsi="Times New Roman" w:cs="Times New Roman"/>
          <w:color w:val="000000"/>
          <w:sz w:val="27"/>
          <w:szCs w:val="27"/>
          <w:lang w:eastAsia="ru-RU"/>
        </w:rPr>
        <w:t xml:space="preserve"> нарисовала «балерину в купальнике, которая сейчас будет танцевать». Как указывалось, изображение не просто человека, а определенного персонажа – признак </w:t>
      </w:r>
      <w:proofErr w:type="spellStart"/>
      <w:r w:rsidRPr="001642A7">
        <w:rPr>
          <w:rFonts w:ascii="Times New Roman" w:eastAsia="Times New Roman" w:hAnsi="Times New Roman" w:cs="Times New Roman"/>
          <w:color w:val="000000"/>
          <w:sz w:val="27"/>
          <w:szCs w:val="27"/>
          <w:lang w:eastAsia="ru-RU"/>
        </w:rPr>
        <w:t>демонстративности</w:t>
      </w:r>
      <w:proofErr w:type="spellEnd"/>
      <w:r w:rsidRPr="001642A7">
        <w:rPr>
          <w:rFonts w:ascii="Times New Roman" w:eastAsia="Times New Roman" w:hAnsi="Times New Roman" w:cs="Times New Roman"/>
          <w:color w:val="000000"/>
          <w:sz w:val="27"/>
          <w:szCs w:val="27"/>
          <w:lang w:eastAsia="ru-RU"/>
        </w:rPr>
        <w:t xml:space="preserve">, особенно если этот персонаж (как балерина) в силу своих индивидуальных или профессиональных качеств является объектом всеобщего внимания. </w:t>
      </w:r>
      <w:proofErr w:type="gramStart"/>
      <w:r w:rsidRPr="001642A7">
        <w:rPr>
          <w:rFonts w:ascii="Times New Roman" w:eastAsia="Times New Roman" w:hAnsi="Times New Roman" w:cs="Times New Roman"/>
          <w:color w:val="000000"/>
          <w:sz w:val="27"/>
          <w:szCs w:val="27"/>
          <w:lang w:eastAsia="ru-RU"/>
        </w:rPr>
        <w:t>О</w:t>
      </w:r>
      <w:proofErr w:type="gramEnd"/>
      <w:r w:rsidRPr="001642A7">
        <w:rPr>
          <w:rFonts w:ascii="Times New Roman" w:eastAsia="Times New Roman" w:hAnsi="Times New Roman" w:cs="Times New Roman"/>
          <w:color w:val="000000"/>
          <w:sz w:val="27"/>
          <w:szCs w:val="27"/>
          <w:lang w:eastAsia="ru-RU"/>
        </w:rPr>
        <w:t xml:space="preserve"> </w:t>
      </w:r>
      <w:proofErr w:type="gramStart"/>
      <w:r w:rsidRPr="001642A7">
        <w:rPr>
          <w:rFonts w:ascii="Times New Roman" w:eastAsia="Times New Roman" w:hAnsi="Times New Roman" w:cs="Times New Roman"/>
          <w:color w:val="000000"/>
          <w:sz w:val="27"/>
          <w:szCs w:val="27"/>
          <w:lang w:eastAsia="ru-RU"/>
        </w:rPr>
        <w:t>высокой</w:t>
      </w:r>
      <w:proofErr w:type="gramEnd"/>
      <w:r w:rsidRPr="001642A7">
        <w:rPr>
          <w:rFonts w:ascii="Times New Roman" w:eastAsia="Times New Roman" w:hAnsi="Times New Roman" w:cs="Times New Roman"/>
          <w:color w:val="000000"/>
          <w:sz w:val="27"/>
          <w:szCs w:val="27"/>
          <w:lang w:eastAsia="ru-RU"/>
        </w:rPr>
        <w:t xml:space="preserve"> </w:t>
      </w:r>
      <w:proofErr w:type="spellStart"/>
      <w:r w:rsidRPr="001642A7">
        <w:rPr>
          <w:rFonts w:ascii="Times New Roman" w:eastAsia="Times New Roman" w:hAnsi="Times New Roman" w:cs="Times New Roman"/>
          <w:color w:val="000000"/>
          <w:sz w:val="27"/>
          <w:szCs w:val="27"/>
          <w:lang w:eastAsia="ru-RU"/>
        </w:rPr>
        <w:t>демонстративности</w:t>
      </w:r>
      <w:proofErr w:type="spellEnd"/>
      <w:r w:rsidRPr="001642A7">
        <w:rPr>
          <w:rFonts w:ascii="Times New Roman" w:eastAsia="Times New Roman" w:hAnsi="Times New Roman" w:cs="Times New Roman"/>
          <w:color w:val="000000"/>
          <w:sz w:val="27"/>
          <w:szCs w:val="27"/>
          <w:lang w:eastAsia="ru-RU"/>
        </w:rPr>
        <w:t xml:space="preserve"> девочки говорит и большое количество украшений: роза на лифе, кружева, изящные перчатки, узорные чулки.</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 рисунке </w:t>
      </w:r>
      <w:proofErr w:type="spellStart"/>
      <w:r w:rsidRPr="001642A7">
        <w:rPr>
          <w:rFonts w:ascii="Times New Roman" w:eastAsia="Times New Roman" w:hAnsi="Times New Roman" w:cs="Times New Roman"/>
          <w:color w:val="000000"/>
          <w:sz w:val="27"/>
          <w:szCs w:val="27"/>
          <w:lang w:eastAsia="ru-RU"/>
        </w:rPr>
        <w:t>Инги</w:t>
      </w:r>
      <w:proofErr w:type="spellEnd"/>
      <w:r w:rsidRPr="001642A7">
        <w:rPr>
          <w:rFonts w:ascii="Times New Roman" w:eastAsia="Times New Roman" w:hAnsi="Times New Roman" w:cs="Times New Roman"/>
          <w:color w:val="000000"/>
          <w:sz w:val="27"/>
          <w:szCs w:val="27"/>
          <w:lang w:eastAsia="ru-RU"/>
        </w:rPr>
        <w:t xml:space="preserve">, наряду с признаками </w:t>
      </w:r>
      <w:proofErr w:type="spellStart"/>
      <w:r w:rsidRPr="001642A7">
        <w:rPr>
          <w:rFonts w:ascii="Times New Roman" w:eastAsia="Times New Roman" w:hAnsi="Times New Roman" w:cs="Times New Roman"/>
          <w:color w:val="000000"/>
          <w:sz w:val="27"/>
          <w:szCs w:val="27"/>
          <w:lang w:eastAsia="ru-RU"/>
        </w:rPr>
        <w:t>демонстративности</w:t>
      </w:r>
      <w:proofErr w:type="spellEnd"/>
      <w:r w:rsidRPr="001642A7">
        <w:rPr>
          <w:rFonts w:ascii="Times New Roman" w:eastAsia="Times New Roman" w:hAnsi="Times New Roman" w:cs="Times New Roman"/>
          <w:color w:val="000000"/>
          <w:sz w:val="27"/>
          <w:szCs w:val="27"/>
          <w:lang w:eastAsia="ru-RU"/>
        </w:rPr>
        <w:t xml:space="preserve"> и повышенного интереса к сексуальной сфере, представлена также специфическая поза с руками, прикрывающими генитальную область. Такое положение рук интерпретируется как показатель стремления к </w:t>
      </w:r>
      <w:proofErr w:type="gramStart"/>
      <w:r w:rsidRPr="001642A7">
        <w:rPr>
          <w:rFonts w:ascii="Times New Roman" w:eastAsia="Times New Roman" w:hAnsi="Times New Roman" w:cs="Times New Roman"/>
          <w:color w:val="000000"/>
          <w:sz w:val="27"/>
          <w:szCs w:val="27"/>
          <w:lang w:eastAsia="ru-RU"/>
        </w:rPr>
        <w:t>контролю за</w:t>
      </w:r>
      <w:proofErr w:type="gramEnd"/>
      <w:r w:rsidRPr="001642A7">
        <w:rPr>
          <w:rFonts w:ascii="Times New Roman" w:eastAsia="Times New Roman" w:hAnsi="Times New Roman" w:cs="Times New Roman"/>
          <w:color w:val="000000"/>
          <w:sz w:val="27"/>
          <w:szCs w:val="27"/>
          <w:lang w:eastAsia="ru-RU"/>
        </w:rPr>
        <w:t xml:space="preserve"> своими сексуальными импульсами. Возможно, в данном случае потребность в повышенном самоконтроле связана с имеющимся у девочки ощущением своей недостаточной ориентированности в жизни. В рисунке отражением этого ощущения служит неустойчивая поза балерины.</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962150" cy="2857500"/>
            <wp:effectExtent l="19050" t="0" r="0" b="0"/>
            <wp:wrapSquare wrapText="bothSides"/>
            <wp:docPr id="34" name="Рисунок 23" descr="рис.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55"/>
                    <pic:cNvPicPr>
                      <a:picLocks noChangeAspect="1" noChangeArrowheads="1"/>
                    </pic:cNvPicPr>
                  </pic:nvPicPr>
                  <pic:blipFill>
                    <a:blip r:embed="rId49" cstate="print"/>
                    <a:srcRect/>
                    <a:stretch>
                      <a:fillRect/>
                    </a:stretch>
                  </pic:blipFill>
                  <pic:spPr bwMode="auto">
                    <a:xfrm>
                      <a:off x="0" y="0"/>
                      <a:ext cx="1962150" cy="28575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proofErr w:type="spellStart"/>
      <w:proofErr w:type="gramStart"/>
      <w:r w:rsidRPr="001642A7">
        <w:rPr>
          <w:rFonts w:ascii="Times New Roman" w:eastAsia="Times New Roman" w:hAnsi="Times New Roman" w:cs="Times New Roman"/>
          <w:color w:val="000000"/>
          <w:sz w:val="27"/>
          <w:szCs w:val="27"/>
          <w:lang w:eastAsia="ru-RU"/>
        </w:rPr>
        <w:t>C</w:t>
      </w:r>
      <w:proofErr w:type="gramEnd"/>
      <w:r w:rsidRPr="001642A7">
        <w:rPr>
          <w:rFonts w:ascii="Times New Roman" w:eastAsia="Times New Roman" w:hAnsi="Times New Roman" w:cs="Times New Roman"/>
          <w:color w:val="000000"/>
          <w:sz w:val="27"/>
          <w:szCs w:val="27"/>
          <w:lang w:eastAsia="ru-RU"/>
        </w:rPr>
        <w:t>ексуальная</w:t>
      </w:r>
      <w:proofErr w:type="spellEnd"/>
      <w:r w:rsidRPr="001642A7">
        <w:rPr>
          <w:rFonts w:ascii="Times New Roman" w:eastAsia="Times New Roman" w:hAnsi="Times New Roman" w:cs="Times New Roman"/>
          <w:color w:val="000000"/>
          <w:sz w:val="27"/>
          <w:szCs w:val="27"/>
          <w:lang w:eastAsia="ru-RU"/>
        </w:rPr>
        <w:t xml:space="preserve"> символика в рисунках мальчиков мало отличается от таковой в рисунках девочек (рис. 55).</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Так же, как и у </w:t>
      </w:r>
      <w:proofErr w:type="spellStart"/>
      <w:r w:rsidRPr="001642A7">
        <w:rPr>
          <w:rFonts w:ascii="Times New Roman" w:eastAsia="Times New Roman" w:hAnsi="Times New Roman" w:cs="Times New Roman"/>
          <w:color w:val="000000"/>
          <w:sz w:val="27"/>
          <w:szCs w:val="27"/>
          <w:lang w:eastAsia="ru-RU"/>
        </w:rPr>
        <w:t>Инги</w:t>
      </w:r>
      <w:proofErr w:type="spellEnd"/>
      <w:r w:rsidRPr="001642A7">
        <w:rPr>
          <w:rFonts w:ascii="Times New Roman" w:eastAsia="Times New Roman" w:hAnsi="Times New Roman" w:cs="Times New Roman"/>
          <w:color w:val="000000"/>
          <w:sz w:val="27"/>
          <w:szCs w:val="27"/>
          <w:lang w:eastAsia="ru-RU"/>
        </w:rPr>
        <w:t xml:space="preserve">, у Саши наблюдается интерес к сексуальной сфере, опережающий возрастную норму. Он проявляется в изображении почти полностью обнаженного персонажа, в подчеркивании груди и генитальной области. Наличие на рисунке мужских сосков интерпретируется как отражение сексуальной символики вне зависимости от способа их изображения, однако в данном случае он должен быть проанализирован отдельно. Саша изобразил мужскую грудь так, как обычно изображают женскую. В его рисунке присутствуют признаки противоположного пола (женская грудь у мужчины), что свидетельствует о несформированной половой идентификации. Следовательно, у Саши интерес к сексуальной сфере выступает в чистом виде, а не как проявление общего опережения в </w:t>
      </w:r>
      <w:proofErr w:type="spellStart"/>
      <w:r w:rsidRPr="001642A7">
        <w:rPr>
          <w:rFonts w:ascii="Times New Roman" w:eastAsia="Times New Roman" w:hAnsi="Times New Roman" w:cs="Times New Roman"/>
          <w:color w:val="000000"/>
          <w:sz w:val="27"/>
          <w:szCs w:val="27"/>
          <w:lang w:eastAsia="ru-RU"/>
        </w:rPr>
        <w:t>психосексуальном</w:t>
      </w:r>
      <w:proofErr w:type="spellEnd"/>
      <w:r w:rsidRPr="001642A7">
        <w:rPr>
          <w:rFonts w:ascii="Times New Roman" w:eastAsia="Times New Roman" w:hAnsi="Times New Roman" w:cs="Times New Roman"/>
          <w:color w:val="000000"/>
          <w:sz w:val="27"/>
          <w:szCs w:val="27"/>
          <w:lang w:eastAsia="ru-RU"/>
        </w:rPr>
        <w:t xml:space="preserve"> развитии. Такое опережение должно было бы проявиться в достаточно зрелой половой идентификации.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На рис. 56 представлен тщательно переданный эффект прозрачной одежды. Это такой же признак высокой значимости сексуальной сферы, как и изображение обнаженного (полуобнаженного) персонажа. У относительно взрослого человека подобная особая значимость сексуальной сферы обычно сигнализирует о каком-либо неблагополучии в отношениях с противоположным полом.</w:t>
      </w:r>
    </w:p>
    <w:p w:rsidR="001642A7" w:rsidRPr="001642A7" w:rsidRDefault="001642A7" w:rsidP="001642A7">
      <w:pPr>
        <w:spacing w:after="0" w:line="240" w:lineRule="auto"/>
        <w:ind w:left="1440"/>
        <w:jc w:val="center"/>
        <w:rPr>
          <w:rFonts w:ascii="Times New Roman" w:eastAsia="Times New Roman" w:hAnsi="Times New Roman" w:cs="Times New Roman"/>
          <w:color w:val="CC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290695" cy="2655570"/>
            <wp:effectExtent l="19050" t="0" r="0" b="0"/>
            <wp:docPr id="24" name="Рисунок 24" descr="рис.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56"/>
                    <pic:cNvPicPr>
                      <a:picLocks noChangeAspect="1" noChangeArrowheads="1"/>
                    </pic:cNvPicPr>
                  </pic:nvPicPr>
                  <pic:blipFill>
                    <a:blip r:embed="rId50" cstate="print"/>
                    <a:srcRect/>
                    <a:stretch>
                      <a:fillRect/>
                    </a:stretch>
                  </pic:blipFill>
                  <pic:spPr bwMode="auto">
                    <a:xfrm>
                      <a:off x="0" y="0"/>
                      <a:ext cx="4290695" cy="2655570"/>
                    </a:xfrm>
                    <a:prstGeom prst="rect">
                      <a:avLst/>
                    </a:prstGeom>
                    <a:noFill/>
                    <a:ln w="9525">
                      <a:noFill/>
                      <a:miter lim="800000"/>
                      <a:headEnd/>
                      <a:tailEnd/>
                    </a:ln>
                  </pic:spPr>
                </pic:pic>
              </a:graphicData>
            </a:graphic>
          </wp:inline>
        </w:drawing>
      </w:r>
    </w:p>
    <w:p w:rsidR="001642A7" w:rsidRPr="001642A7" w:rsidRDefault="001642A7" w:rsidP="001642A7">
      <w:pPr>
        <w:spacing w:before="100" w:beforeAutospacing="1" w:after="100" w:afterAutospacing="1" w:line="240" w:lineRule="auto"/>
        <w:ind w:left="1440"/>
        <w:jc w:val="center"/>
        <w:rPr>
          <w:rFonts w:ascii="Times New Roman" w:eastAsia="Times New Roman" w:hAnsi="Times New Roman" w:cs="Times New Roman"/>
          <w:color w:val="CC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Избегуние</w:t>
      </w:r>
      <w:proofErr w:type="spellEnd"/>
      <w:r w:rsidRPr="001642A7">
        <w:rPr>
          <w:rFonts w:ascii="Times New Roman" w:eastAsia="Times New Roman" w:hAnsi="Times New Roman" w:cs="Times New Roman"/>
          <w:b/>
          <w:bCs/>
          <w:color w:val="CC0000"/>
          <w:sz w:val="27"/>
          <w:szCs w:val="27"/>
          <w:lang w:eastAsia="ru-RU"/>
        </w:rPr>
        <w:t xml:space="preserve"> сексуальной тематики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Уход от тем, связанных с сексуальной сферой, проявляется в отсутствии изображения нижней половины тела человека или в изображении только лица. Обычно это относится к рисунку человека противоположного пола (рис. 57, 58).</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Шестнадцатилетняя Софья нарисовала девушку во весь рост, юношу же расположила так, что нижняя часть его тела оказалась скрытой столом. В изображении юноши имеются признаки эмоциональной нагрузки (повышенный нажим на карандаш, исправления). Это говорит о том, что уход от сексуальной проблематики связан у Софьи с напряженным отношением к данной сфере. Оно может иметь различные причины: неблагоприятный предшествующий опыт, общие представления о нежелательности или запретности сексуальных отношений, недоверие к представителям противоположного пола.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Сходное сочетание ухода от сексуальной проблематики с напряженным отношением к данной сфере наблюдается и в рис.58.</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1916430" cy="3147695"/>
            <wp:effectExtent l="19050" t="0" r="7620" b="0"/>
            <wp:docPr id="25" name="Рисунок 25" descr="рис.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57"/>
                    <pic:cNvPicPr>
                      <a:picLocks noChangeAspect="1" noChangeArrowheads="1"/>
                    </pic:cNvPicPr>
                  </pic:nvPicPr>
                  <pic:blipFill>
                    <a:blip r:embed="rId51" cstate="print"/>
                    <a:srcRect/>
                    <a:stretch>
                      <a:fillRect/>
                    </a:stretch>
                  </pic:blipFill>
                  <pic:spPr bwMode="auto">
                    <a:xfrm>
                      <a:off x="0" y="0"/>
                      <a:ext cx="1916430" cy="3147695"/>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1872615" cy="2663825"/>
            <wp:effectExtent l="19050" t="0" r="0" b="0"/>
            <wp:docPr id="26" name="Рисунок 26" descr="рис.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с.58"/>
                    <pic:cNvPicPr>
                      <a:picLocks noChangeAspect="1" noChangeArrowheads="1"/>
                    </pic:cNvPicPr>
                  </pic:nvPicPr>
                  <pic:blipFill>
                    <a:blip r:embed="rId52" cstate="print"/>
                    <a:srcRect/>
                    <a:stretch>
                      <a:fillRect/>
                    </a:stretch>
                  </pic:blipFill>
                  <pic:spPr bwMode="auto">
                    <a:xfrm>
                      <a:off x="0" y="0"/>
                      <a:ext cx="1872615" cy="2663825"/>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Одним из часто встречающихся признаков серьезного неблагополучия в сексуальной сфере служит проявление особо значительной эмоциональной нагрузки при изображении груди, бедер, генитальной области. На рис. 59 грудь изображена множественными линиями с повышенным нажимом. Подробно прорисована также генитальная область, которая в первом (впоследствии стертом) варианте рисунка </w:t>
      </w:r>
      <w:r w:rsidRPr="001642A7">
        <w:rPr>
          <w:rFonts w:ascii="Times New Roman" w:eastAsia="Times New Roman" w:hAnsi="Times New Roman" w:cs="Times New Roman"/>
          <w:color w:val="000000"/>
          <w:sz w:val="27"/>
          <w:szCs w:val="27"/>
          <w:lang w:eastAsia="ru-RU"/>
        </w:rPr>
        <w:lastRenderedPageBreak/>
        <w:t>была скрыта юбкой.</w:t>
      </w:r>
      <w:r w:rsidRPr="001642A7">
        <w:rPr>
          <w:rFonts w:ascii="Times New Roman" w:eastAsia="Times New Roman" w:hAnsi="Times New Roman" w:cs="Times New Roman"/>
          <w:color w:val="000000"/>
          <w:sz w:val="27"/>
          <w:lang w:eastAsia="ru-RU"/>
        </w:rPr>
        <w:t> </w:t>
      </w:r>
      <w:r w:rsidRPr="001642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266950" cy="4381500"/>
            <wp:effectExtent l="19050" t="0" r="0" b="0"/>
            <wp:wrapSquare wrapText="bothSides"/>
            <wp:docPr id="33" name="Рисунок 24" descr="рис.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60"/>
                    <pic:cNvPicPr>
                      <a:picLocks noChangeAspect="1" noChangeArrowheads="1"/>
                    </pic:cNvPicPr>
                  </pic:nvPicPr>
                  <pic:blipFill>
                    <a:blip r:embed="rId53" cstate="print"/>
                    <a:srcRect/>
                    <a:stretch>
                      <a:fillRect/>
                    </a:stretch>
                  </pic:blipFill>
                  <pic:spPr bwMode="auto">
                    <a:xfrm>
                      <a:off x="0" y="0"/>
                      <a:ext cx="2266950" cy="4381500"/>
                    </a:xfrm>
                    <a:prstGeom prst="rect">
                      <a:avLst/>
                    </a:prstGeom>
                    <a:noFill/>
                    <a:ln w="9525">
                      <a:noFill/>
                      <a:miter lim="800000"/>
                      <a:headEnd/>
                      <a:tailEnd/>
                    </a:ln>
                  </pic:spPr>
                </pic:pic>
              </a:graphicData>
            </a:graphic>
          </wp:anchor>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Рисунок в целом содержит ярко выраженные признаки тревоги (исправления, множественные линии), высокой эмоциональной напряженности (повышенный нажим), страхов (темные очки). Тщательно вырисованная прическа, бусы и серьги говорят </w:t>
      </w:r>
      <w:proofErr w:type="gramStart"/>
      <w:r w:rsidRPr="001642A7">
        <w:rPr>
          <w:rFonts w:ascii="Times New Roman" w:eastAsia="Times New Roman" w:hAnsi="Times New Roman" w:cs="Times New Roman"/>
          <w:color w:val="000000"/>
          <w:sz w:val="27"/>
          <w:szCs w:val="27"/>
          <w:lang w:eastAsia="ru-RU"/>
        </w:rPr>
        <w:t>о</w:t>
      </w:r>
      <w:proofErr w:type="gramEnd"/>
      <w:r w:rsidRPr="001642A7">
        <w:rPr>
          <w:rFonts w:ascii="Times New Roman" w:eastAsia="Times New Roman" w:hAnsi="Times New Roman" w:cs="Times New Roman"/>
          <w:color w:val="000000"/>
          <w:sz w:val="27"/>
          <w:szCs w:val="27"/>
          <w:lang w:eastAsia="ru-RU"/>
        </w:rPr>
        <w:t xml:space="preserve"> высокой </w:t>
      </w:r>
      <w:proofErr w:type="spellStart"/>
      <w:r w:rsidRPr="001642A7">
        <w:rPr>
          <w:rFonts w:ascii="Times New Roman" w:eastAsia="Times New Roman" w:hAnsi="Times New Roman" w:cs="Times New Roman"/>
          <w:color w:val="000000"/>
          <w:sz w:val="27"/>
          <w:szCs w:val="27"/>
          <w:lang w:eastAsia="ru-RU"/>
        </w:rPr>
        <w:t>демонстративности</w:t>
      </w:r>
      <w:proofErr w:type="spell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Можно говорить о существенном ускорении </w:t>
      </w:r>
      <w:proofErr w:type="spellStart"/>
      <w:r w:rsidRPr="001642A7">
        <w:rPr>
          <w:rFonts w:ascii="Times New Roman" w:eastAsia="Times New Roman" w:hAnsi="Times New Roman" w:cs="Times New Roman"/>
          <w:color w:val="000000"/>
          <w:sz w:val="27"/>
          <w:szCs w:val="27"/>
          <w:lang w:eastAsia="ru-RU"/>
        </w:rPr>
        <w:t>психосексуального</w:t>
      </w:r>
      <w:proofErr w:type="spellEnd"/>
      <w:r w:rsidRPr="001642A7">
        <w:rPr>
          <w:rFonts w:ascii="Times New Roman" w:eastAsia="Times New Roman" w:hAnsi="Times New Roman" w:cs="Times New Roman"/>
          <w:color w:val="000000"/>
          <w:sz w:val="27"/>
          <w:szCs w:val="27"/>
          <w:lang w:eastAsia="ru-RU"/>
        </w:rPr>
        <w:t xml:space="preserve"> развития, сопровождаемом серьезным неблагополучием в сексуальной сфере. Это может быть следствием либо физиологических нарушений, приведших к сверхраннему половому развитию (гормональные нарушения, органическое поражение гипоталамической области мозга), либо совершавшихся с ребенком развратных действий. Установить причину отклонений в </w:t>
      </w:r>
      <w:proofErr w:type="spellStart"/>
      <w:r w:rsidRPr="001642A7">
        <w:rPr>
          <w:rFonts w:ascii="Times New Roman" w:eastAsia="Times New Roman" w:hAnsi="Times New Roman" w:cs="Times New Roman"/>
          <w:color w:val="000000"/>
          <w:sz w:val="27"/>
          <w:szCs w:val="27"/>
          <w:lang w:eastAsia="ru-RU"/>
        </w:rPr>
        <w:t>психосексуальном</w:t>
      </w:r>
      <w:proofErr w:type="spellEnd"/>
      <w:r w:rsidRPr="001642A7">
        <w:rPr>
          <w:rFonts w:ascii="Times New Roman" w:eastAsia="Times New Roman" w:hAnsi="Times New Roman" w:cs="Times New Roman"/>
          <w:color w:val="000000"/>
          <w:sz w:val="27"/>
          <w:szCs w:val="27"/>
          <w:lang w:eastAsia="ru-RU"/>
        </w:rPr>
        <w:t xml:space="preserve"> развитии не удалось. Рекомендована консультация эндокринолога.</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восприятии Ильи женщина – источник угрозы; она агрессивна (по меньшей мере, вербально) и потенциально опасна. Изображена скорее взрослая женщина, нежели девушка. Это наводит на предположение о том, что за представлениями о женщине у мальчика стоит образ его матери. Однако ярко выраженная сексуальная символика (подчеркнутая грудь) свидетельствует о том, что рисунок следует толковать и более обобщенно – как образ «женщины вообще».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Связь обобщенного образа женщины с материнской фигурой подчеркивал З.Фрейд. Она особенно сильна в случаях неизжитого Эдипова комплекса. Можно предполагать, что нарушения во взаимоотношениях с матерью (</w:t>
      </w:r>
      <w:proofErr w:type="spellStart"/>
      <w:r w:rsidRPr="001642A7">
        <w:rPr>
          <w:rFonts w:ascii="Times New Roman" w:eastAsia="Times New Roman" w:hAnsi="Times New Roman" w:cs="Times New Roman"/>
          <w:color w:val="000000"/>
          <w:sz w:val="27"/>
          <w:szCs w:val="27"/>
          <w:lang w:eastAsia="ru-RU"/>
        </w:rPr>
        <w:t>гиперопека</w:t>
      </w:r>
      <w:proofErr w:type="spellEnd"/>
      <w:r w:rsidRPr="001642A7">
        <w:rPr>
          <w:rFonts w:ascii="Times New Roman" w:eastAsia="Times New Roman" w:hAnsi="Times New Roman" w:cs="Times New Roman"/>
          <w:color w:val="000000"/>
          <w:sz w:val="27"/>
          <w:szCs w:val="27"/>
          <w:lang w:eastAsia="ru-RU"/>
        </w:rPr>
        <w:t xml:space="preserve">, чрезмерное давление) привели к выраженной боязни женщин вообще. Вместе с тем, в подростковом возрасте проблема взаимоотношений с противоположным полом всегда высоко значима. Весьма вероятно, что именно значимость этих отношений в сочетании с крайне негативными ожиданиями явилась одной из причин, вызвавших неблагоприятное психологическое состояние Ильи (отмеченные выше тревогу и </w:t>
      </w:r>
      <w:proofErr w:type="spellStart"/>
      <w:r w:rsidRPr="001642A7">
        <w:rPr>
          <w:rFonts w:ascii="Times New Roman" w:eastAsia="Times New Roman" w:hAnsi="Times New Roman" w:cs="Times New Roman"/>
          <w:color w:val="000000"/>
          <w:sz w:val="27"/>
          <w:szCs w:val="27"/>
          <w:lang w:eastAsia="ru-RU"/>
        </w:rPr>
        <w:t>аутизацию</w:t>
      </w:r>
      <w:proofErr w:type="spellEnd"/>
      <w:r w:rsidRPr="001642A7">
        <w:rPr>
          <w:rFonts w:ascii="Times New Roman" w:eastAsia="Times New Roman" w:hAnsi="Times New Roman" w:cs="Times New Roman"/>
          <w:color w:val="000000"/>
          <w:sz w:val="27"/>
          <w:szCs w:val="27"/>
          <w:lang w:eastAsia="ru-RU"/>
        </w:rPr>
        <w:t>).</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Мать характеризует Илью как нервозного ребенка, испытывающего серьезные трудности в контактах с людьми.</w:t>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r w:rsidRPr="001642A7">
        <w:rPr>
          <w:rFonts w:ascii="Times New Roman" w:eastAsia="Times New Roman" w:hAnsi="Times New Roman" w:cs="Times New Roman"/>
          <w:color w:val="000000"/>
          <w:sz w:val="27"/>
          <w:szCs w:val="27"/>
          <w:lang w:eastAsia="ru-RU"/>
        </w:rPr>
        <w:t>По ее словам, неблагоприятные проявления имелись и раньше, но резко усилились в последние полгода. Эти сведения вполне соответствуют гипотезе, выдвинутой в результате психологического обследования. Для преодоления имеющихся трудностей рекомендована семейная психотерапия.</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proofErr w:type="spellStart"/>
      <w:r w:rsidRPr="001642A7">
        <w:rPr>
          <w:rFonts w:ascii="Times New Roman" w:eastAsia="Times New Roman" w:hAnsi="Times New Roman" w:cs="Times New Roman"/>
          <w:b/>
          <w:bCs/>
          <w:color w:val="CC0000"/>
          <w:sz w:val="27"/>
          <w:szCs w:val="27"/>
          <w:lang w:eastAsia="ru-RU"/>
        </w:rPr>
        <w:t>Несформированность</w:t>
      </w:r>
      <w:proofErr w:type="spellEnd"/>
      <w:r w:rsidRPr="001642A7">
        <w:rPr>
          <w:rFonts w:ascii="Times New Roman" w:eastAsia="Times New Roman" w:hAnsi="Times New Roman" w:cs="Times New Roman"/>
          <w:b/>
          <w:bCs/>
          <w:color w:val="CC0000"/>
          <w:sz w:val="27"/>
          <w:szCs w:val="27"/>
          <w:lang w:eastAsia="ru-RU"/>
        </w:rPr>
        <w:t xml:space="preserve"> половой идентификации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895475" cy="2857500"/>
            <wp:effectExtent l="19050" t="0" r="9525" b="0"/>
            <wp:wrapSquare wrapText="bothSides"/>
            <wp:docPr id="32" name="Рисунок 25" descr="рис.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61"/>
                    <pic:cNvPicPr>
                      <a:picLocks noChangeAspect="1" noChangeArrowheads="1"/>
                    </pic:cNvPicPr>
                  </pic:nvPicPr>
                  <pic:blipFill>
                    <a:blip r:embed="rId54" cstate="print"/>
                    <a:srcRect/>
                    <a:stretch>
                      <a:fillRect/>
                    </a:stretch>
                  </pic:blipFill>
                  <pic:spPr bwMode="auto">
                    <a:xfrm>
                      <a:off x="0" y="0"/>
                      <a:ext cx="1895475" cy="285750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 xml:space="preserve">Для раннего подросткового возраста типичны рисунки, в которых отсутствуют признаки, определяющие пол персонажа. Они свидетельствуют о </w:t>
      </w:r>
      <w:proofErr w:type="spellStart"/>
      <w:r w:rsidRPr="001642A7">
        <w:rPr>
          <w:rFonts w:ascii="Times New Roman" w:eastAsia="Times New Roman" w:hAnsi="Times New Roman" w:cs="Times New Roman"/>
          <w:color w:val="000000"/>
          <w:sz w:val="27"/>
          <w:szCs w:val="27"/>
          <w:lang w:eastAsia="ru-RU"/>
        </w:rPr>
        <w:t>несформированности</w:t>
      </w:r>
      <w:proofErr w:type="spellEnd"/>
      <w:r w:rsidRPr="001642A7">
        <w:rPr>
          <w:rFonts w:ascii="Times New Roman" w:eastAsia="Times New Roman" w:hAnsi="Times New Roman" w:cs="Times New Roman"/>
          <w:color w:val="000000"/>
          <w:sz w:val="27"/>
          <w:szCs w:val="27"/>
          <w:lang w:eastAsia="ru-RU"/>
        </w:rPr>
        <w:t xml:space="preserve"> половой идентификации, обычной в этом возрасте.</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Пример подобного сочетания представлен на рис. 61 (см. также рис. 55). Рисунок выполнен одиннадцатилетней</w:t>
      </w:r>
      <w:proofErr w:type="gramStart"/>
      <w:r w:rsidRPr="001642A7">
        <w:rPr>
          <w:rFonts w:ascii="Times New Roman" w:eastAsia="Times New Roman" w:hAnsi="Times New Roman" w:cs="Times New Roman"/>
          <w:color w:val="000000"/>
          <w:sz w:val="27"/>
          <w:szCs w:val="27"/>
          <w:lang w:eastAsia="ru-RU"/>
        </w:rPr>
        <w:t xml:space="preserve"> </w:t>
      </w:r>
      <w:r w:rsidRPr="001642A7">
        <w:rPr>
          <w:rFonts w:ascii="Times New Roman" w:eastAsia="Times New Roman" w:hAnsi="Times New Roman" w:cs="Times New Roman"/>
          <w:color w:val="000000"/>
          <w:sz w:val="27"/>
          <w:szCs w:val="27"/>
          <w:lang w:eastAsia="ru-RU"/>
        </w:rPr>
        <w:lastRenderedPageBreak/>
        <w:t>Л</w:t>
      </w:r>
      <w:proofErr w:type="gramEnd"/>
      <w:r w:rsidRPr="001642A7">
        <w:rPr>
          <w:rFonts w:ascii="Times New Roman" w:eastAsia="Times New Roman" w:hAnsi="Times New Roman" w:cs="Times New Roman"/>
          <w:color w:val="000000"/>
          <w:sz w:val="27"/>
          <w:szCs w:val="27"/>
          <w:lang w:eastAsia="ru-RU"/>
        </w:rPr>
        <w:t xml:space="preserve">юбой М. по стандартной инструкции. На вопрос о том, каков пол изображенного персонажа, девочка ответила, что это мужчина. Между тем, определить пол по изображению крайне трудно. В частности, генитальная область изображена по женскому, а не по мужскому типу. Это говорит о </w:t>
      </w:r>
      <w:proofErr w:type="spellStart"/>
      <w:r w:rsidRPr="001642A7">
        <w:rPr>
          <w:rFonts w:ascii="Times New Roman" w:eastAsia="Times New Roman" w:hAnsi="Times New Roman" w:cs="Times New Roman"/>
          <w:color w:val="000000"/>
          <w:sz w:val="27"/>
          <w:szCs w:val="27"/>
          <w:lang w:eastAsia="ru-RU"/>
        </w:rPr>
        <w:t>несформированности</w:t>
      </w:r>
      <w:proofErr w:type="spellEnd"/>
      <w:r w:rsidRPr="001642A7">
        <w:rPr>
          <w:rFonts w:ascii="Times New Roman" w:eastAsia="Times New Roman" w:hAnsi="Times New Roman" w:cs="Times New Roman"/>
          <w:color w:val="000000"/>
          <w:sz w:val="27"/>
          <w:szCs w:val="27"/>
          <w:lang w:eastAsia="ru-RU"/>
        </w:rPr>
        <w:t xml:space="preserve"> половой идентификации Любы, что вполне соответствует ее возрасту.</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Высокая значимость сексуальной сферы при </w:t>
      </w:r>
      <w:proofErr w:type="spellStart"/>
      <w:r w:rsidRPr="001642A7">
        <w:rPr>
          <w:rFonts w:ascii="Times New Roman" w:eastAsia="Times New Roman" w:hAnsi="Times New Roman" w:cs="Times New Roman"/>
          <w:color w:val="000000"/>
          <w:sz w:val="27"/>
          <w:szCs w:val="27"/>
          <w:lang w:eastAsia="ru-RU"/>
        </w:rPr>
        <w:t>несформированности</w:t>
      </w:r>
      <w:proofErr w:type="spellEnd"/>
      <w:r w:rsidRPr="001642A7">
        <w:rPr>
          <w:rFonts w:ascii="Times New Roman" w:eastAsia="Times New Roman" w:hAnsi="Times New Roman" w:cs="Times New Roman"/>
          <w:color w:val="000000"/>
          <w:sz w:val="27"/>
          <w:szCs w:val="27"/>
          <w:lang w:eastAsia="ru-RU"/>
        </w:rPr>
        <w:t xml:space="preserve"> половой идентификации показана также на рис.62.</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По стандартной инструкции </w:t>
      </w:r>
      <w:proofErr w:type="spellStart"/>
      <w:r w:rsidRPr="001642A7">
        <w:rPr>
          <w:rFonts w:ascii="Times New Roman" w:eastAsia="Times New Roman" w:hAnsi="Times New Roman" w:cs="Times New Roman"/>
          <w:color w:val="000000"/>
          <w:sz w:val="27"/>
          <w:szCs w:val="27"/>
          <w:lang w:eastAsia="ru-RU"/>
        </w:rPr>
        <w:t>Ульяна</w:t>
      </w:r>
      <w:proofErr w:type="spellEnd"/>
      <w:r w:rsidRPr="001642A7">
        <w:rPr>
          <w:rFonts w:ascii="Times New Roman" w:eastAsia="Times New Roman" w:hAnsi="Times New Roman" w:cs="Times New Roman"/>
          <w:color w:val="000000"/>
          <w:sz w:val="27"/>
          <w:szCs w:val="27"/>
          <w:lang w:eastAsia="ru-RU"/>
        </w:rPr>
        <w:t xml:space="preserve"> изобразила человека, у которого соски на груди нарисованы по мужскому типу (женская грудь отсутствует), в то же время бедра и гениталии скорее женские. В ответ на вопрос, какого пола этот человек, </w:t>
      </w:r>
      <w:proofErr w:type="spellStart"/>
      <w:r w:rsidRPr="001642A7">
        <w:rPr>
          <w:rFonts w:ascii="Times New Roman" w:eastAsia="Times New Roman" w:hAnsi="Times New Roman" w:cs="Times New Roman"/>
          <w:color w:val="000000"/>
          <w:sz w:val="27"/>
          <w:szCs w:val="27"/>
          <w:lang w:eastAsia="ru-RU"/>
        </w:rPr>
        <w:t>Ульяна</w:t>
      </w:r>
      <w:proofErr w:type="spellEnd"/>
      <w:r w:rsidRPr="001642A7">
        <w:rPr>
          <w:rFonts w:ascii="Times New Roman" w:eastAsia="Times New Roman" w:hAnsi="Times New Roman" w:cs="Times New Roman"/>
          <w:color w:val="000000"/>
          <w:sz w:val="27"/>
          <w:szCs w:val="27"/>
          <w:lang w:eastAsia="ru-RU"/>
        </w:rPr>
        <w:t xml:space="preserve"> ответила: «Неопределенного». В ответ на просьбу нарисовать человека другого пола она изобразила мужчину; следовательно, первый рисунок все же изображал женщину. Подобная неопределенность пола персонажа – типичный признак несформированной половой идентификации. Для двадцатилетнего возраста это свидетельство сильной задержки в </w:t>
      </w:r>
      <w:proofErr w:type="spellStart"/>
      <w:r w:rsidRPr="001642A7">
        <w:rPr>
          <w:rFonts w:ascii="Times New Roman" w:eastAsia="Times New Roman" w:hAnsi="Times New Roman" w:cs="Times New Roman"/>
          <w:color w:val="000000"/>
          <w:sz w:val="27"/>
          <w:szCs w:val="27"/>
          <w:lang w:eastAsia="ru-RU"/>
        </w:rPr>
        <w:t>психосексуальном</w:t>
      </w:r>
      <w:proofErr w:type="spellEnd"/>
      <w:r w:rsidRPr="001642A7">
        <w:rPr>
          <w:rFonts w:ascii="Times New Roman" w:eastAsia="Times New Roman" w:hAnsi="Times New Roman" w:cs="Times New Roman"/>
          <w:color w:val="000000"/>
          <w:sz w:val="27"/>
          <w:szCs w:val="27"/>
          <w:lang w:eastAsia="ru-RU"/>
        </w:rPr>
        <w:t xml:space="preserve"> развитии. О высокой значимости сексуальной проблематики говорит изображение обнаженной фигуры с прорисованными сосками.</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06825" cy="2611120"/>
            <wp:effectExtent l="19050" t="0" r="3175" b="0"/>
            <wp:docPr id="27" name="Рисунок 27" descr="рис.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62"/>
                    <pic:cNvPicPr>
                      <a:picLocks noChangeAspect="1" noChangeArrowheads="1"/>
                    </pic:cNvPicPr>
                  </pic:nvPicPr>
                  <pic:blipFill>
                    <a:blip r:embed="rId55" cstate="print"/>
                    <a:srcRect/>
                    <a:stretch>
                      <a:fillRect/>
                    </a:stretch>
                  </pic:blipFill>
                  <pic:spPr bwMode="auto">
                    <a:xfrm>
                      <a:off x="0" y="0"/>
                      <a:ext cx="3806825" cy="2611120"/>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CC0000"/>
          <w:sz w:val="27"/>
          <w:szCs w:val="27"/>
          <w:lang w:eastAsia="ru-RU"/>
        </w:rPr>
      </w:pPr>
      <w:proofErr w:type="gramStart"/>
      <w:r w:rsidRPr="001642A7">
        <w:rPr>
          <w:rFonts w:ascii="Times New Roman" w:eastAsia="Times New Roman" w:hAnsi="Times New Roman" w:cs="Times New Roman"/>
          <w:color w:val="000000"/>
          <w:sz w:val="27"/>
          <w:szCs w:val="27"/>
          <w:lang w:eastAsia="ru-RU"/>
        </w:rPr>
        <w:t>Подчеркнутый контур фигур (особенно женской) говорит о повышенном самоконтроле, стремлении скрывать от окружающих свои проблемы и переживания (см. анализ рис. 24).</w:t>
      </w:r>
      <w:proofErr w:type="gramEnd"/>
      <w:r w:rsidRPr="001642A7">
        <w:rPr>
          <w:rFonts w:ascii="Times New Roman" w:eastAsia="Times New Roman" w:hAnsi="Times New Roman" w:cs="Times New Roman"/>
          <w:color w:val="000000"/>
          <w:sz w:val="27"/>
          <w:szCs w:val="27"/>
          <w:lang w:eastAsia="ru-RU"/>
        </w:rPr>
        <w:t xml:space="preserve"> У мужчины одна рука заштрихована, в другой – заштрихованный портфель. Это можно интерпретировать как показатель напряженности в контактах с противоположным полом.</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b/>
          <w:bCs/>
          <w:color w:val="CC0000"/>
          <w:sz w:val="27"/>
          <w:szCs w:val="27"/>
          <w:lang w:eastAsia="ru-RU"/>
        </w:rPr>
        <w:t xml:space="preserve">Признаки </w:t>
      </w:r>
      <w:proofErr w:type="gramStart"/>
      <w:r w:rsidRPr="001642A7">
        <w:rPr>
          <w:rFonts w:ascii="Times New Roman" w:eastAsia="Times New Roman" w:hAnsi="Times New Roman" w:cs="Times New Roman"/>
          <w:b/>
          <w:bCs/>
          <w:color w:val="CC0000"/>
          <w:sz w:val="27"/>
          <w:szCs w:val="27"/>
          <w:lang w:eastAsia="ru-RU"/>
        </w:rPr>
        <w:t>возможной</w:t>
      </w:r>
      <w:proofErr w:type="gramEnd"/>
      <w:r w:rsidRPr="001642A7">
        <w:rPr>
          <w:rFonts w:ascii="Times New Roman" w:eastAsia="Times New Roman" w:hAnsi="Times New Roman" w:cs="Times New Roman"/>
          <w:b/>
          <w:bCs/>
          <w:color w:val="CC0000"/>
          <w:sz w:val="27"/>
          <w:szCs w:val="27"/>
          <w:lang w:eastAsia="ru-RU"/>
        </w:rPr>
        <w:t xml:space="preserve"> психической </w:t>
      </w:r>
      <w:proofErr w:type="spellStart"/>
      <w:r w:rsidRPr="001642A7">
        <w:rPr>
          <w:rFonts w:ascii="Times New Roman" w:eastAsia="Times New Roman" w:hAnsi="Times New Roman" w:cs="Times New Roman"/>
          <w:b/>
          <w:bCs/>
          <w:color w:val="CC0000"/>
          <w:sz w:val="27"/>
          <w:szCs w:val="27"/>
          <w:lang w:eastAsia="ru-RU"/>
        </w:rPr>
        <w:t>паталогии</w:t>
      </w:r>
      <w:proofErr w:type="spellEnd"/>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905000" cy="2933700"/>
            <wp:effectExtent l="19050" t="0" r="0" b="0"/>
            <wp:wrapSquare wrapText="bothSides"/>
            <wp:docPr id="31" name="Рисунок 26" descr="рис.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с.63"/>
                    <pic:cNvPicPr>
                      <a:picLocks noChangeAspect="1" noChangeArrowheads="1"/>
                    </pic:cNvPicPr>
                  </pic:nvPicPr>
                  <pic:blipFill>
                    <a:blip r:embed="rId56" cstate="print"/>
                    <a:srcRect/>
                    <a:stretch>
                      <a:fillRect/>
                    </a:stretch>
                  </pic:blipFill>
                  <pic:spPr bwMode="auto">
                    <a:xfrm>
                      <a:off x="0" y="0"/>
                      <a:ext cx="1905000" cy="2933700"/>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Особо острые состояния (</w:t>
      </w:r>
      <w:proofErr w:type="spellStart"/>
      <w:r w:rsidRPr="001642A7">
        <w:rPr>
          <w:rFonts w:ascii="Times New Roman" w:eastAsia="Times New Roman" w:hAnsi="Times New Roman" w:cs="Times New Roman"/>
          <w:color w:val="000000"/>
          <w:sz w:val="27"/>
          <w:szCs w:val="27"/>
          <w:lang w:eastAsia="ru-RU"/>
        </w:rPr>
        <w:t>психотические</w:t>
      </w:r>
      <w:proofErr w:type="spellEnd"/>
      <w:r w:rsidRPr="001642A7">
        <w:rPr>
          <w:rFonts w:ascii="Times New Roman" w:eastAsia="Times New Roman" w:hAnsi="Times New Roman" w:cs="Times New Roman"/>
          <w:color w:val="000000"/>
          <w:sz w:val="27"/>
          <w:szCs w:val="27"/>
          <w:lang w:eastAsia="ru-RU"/>
        </w:rPr>
        <w:t>) часто проявляются в множественности, спутанности и смешанности образов в рисунке. Обычны грубые искажения формы и пропорций, смещение отдельных частей изображения. Появляются случайные хаотические линии и штрихи. Все эти особенности можно видеть на рис.63. В процессе рисования Аня непрерывно комментировала свои действия, рассказывая об изображаемом ею персонаже. Комментарии были сбивчивыми и противоречивыми.</w:t>
      </w:r>
    </w:p>
    <w:p w:rsidR="001642A7" w:rsidRPr="001642A7" w:rsidRDefault="001642A7" w:rsidP="001642A7">
      <w:pPr>
        <w:spacing w:after="10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В дошкольном возрасте (особенно до пяти лет) рисунки, аналогичные </w:t>
      </w:r>
      <w:proofErr w:type="gramStart"/>
      <w:r w:rsidRPr="001642A7">
        <w:rPr>
          <w:rFonts w:ascii="Times New Roman" w:eastAsia="Times New Roman" w:hAnsi="Times New Roman" w:cs="Times New Roman"/>
          <w:color w:val="000000"/>
          <w:sz w:val="27"/>
          <w:szCs w:val="27"/>
          <w:lang w:eastAsia="ru-RU"/>
        </w:rPr>
        <w:t>Аниному</w:t>
      </w:r>
      <w:proofErr w:type="gramEnd"/>
      <w:r w:rsidRPr="001642A7">
        <w:rPr>
          <w:rFonts w:ascii="Times New Roman" w:eastAsia="Times New Roman" w:hAnsi="Times New Roman" w:cs="Times New Roman"/>
          <w:color w:val="000000"/>
          <w:sz w:val="27"/>
          <w:szCs w:val="27"/>
          <w:lang w:eastAsia="ru-RU"/>
        </w:rPr>
        <w:t xml:space="preserve">, со столь же пространными комментариями, вполне возможны и в менее острых состояниях. Однако и у дошкольников они </w:t>
      </w:r>
      <w:r w:rsidRPr="001642A7">
        <w:rPr>
          <w:rFonts w:ascii="Times New Roman" w:eastAsia="Times New Roman" w:hAnsi="Times New Roman" w:cs="Times New Roman"/>
          <w:color w:val="000000"/>
          <w:sz w:val="27"/>
          <w:szCs w:val="27"/>
          <w:lang w:eastAsia="ru-RU"/>
        </w:rPr>
        <w:lastRenderedPageBreak/>
        <w:t xml:space="preserve">свидетельствуют о серьезных эмоциональных проблемах. У дошкольников типичными показателями </w:t>
      </w:r>
      <w:proofErr w:type="spellStart"/>
      <w:r w:rsidRPr="001642A7">
        <w:rPr>
          <w:rFonts w:ascii="Times New Roman" w:eastAsia="Times New Roman" w:hAnsi="Times New Roman" w:cs="Times New Roman"/>
          <w:color w:val="000000"/>
          <w:sz w:val="27"/>
          <w:szCs w:val="27"/>
          <w:lang w:eastAsia="ru-RU"/>
        </w:rPr>
        <w:t>психотического</w:t>
      </w:r>
      <w:proofErr w:type="spellEnd"/>
      <w:r w:rsidRPr="001642A7">
        <w:rPr>
          <w:rFonts w:ascii="Times New Roman" w:eastAsia="Times New Roman" w:hAnsi="Times New Roman" w:cs="Times New Roman"/>
          <w:color w:val="000000"/>
          <w:sz w:val="27"/>
          <w:szCs w:val="27"/>
          <w:lang w:eastAsia="ru-RU"/>
        </w:rPr>
        <w:t xml:space="preserve"> возбуждения являются </w:t>
      </w:r>
      <w:proofErr w:type="spellStart"/>
      <w:r w:rsidRPr="001642A7">
        <w:rPr>
          <w:rFonts w:ascii="Times New Roman" w:eastAsia="Times New Roman" w:hAnsi="Times New Roman" w:cs="Times New Roman"/>
          <w:color w:val="000000"/>
          <w:sz w:val="27"/>
          <w:szCs w:val="27"/>
          <w:lang w:eastAsia="ru-RU"/>
        </w:rPr>
        <w:t>заштриховывание</w:t>
      </w:r>
      <w:proofErr w:type="spellEnd"/>
      <w:r w:rsidRPr="001642A7">
        <w:rPr>
          <w:rFonts w:ascii="Times New Roman" w:eastAsia="Times New Roman" w:hAnsi="Times New Roman" w:cs="Times New Roman"/>
          <w:color w:val="000000"/>
          <w:sz w:val="27"/>
          <w:szCs w:val="27"/>
          <w:lang w:eastAsia="ru-RU"/>
        </w:rPr>
        <w:t xml:space="preserve"> всего рисунка, сверхсильный нажим на карандаш (так что рвется бумага) или исчезновение предметного изображения.</w:t>
      </w:r>
    </w:p>
    <w:tbl>
      <w:tblPr>
        <w:tblW w:w="0" w:type="auto"/>
        <w:tblCellMar>
          <w:top w:w="15" w:type="dxa"/>
          <w:left w:w="15" w:type="dxa"/>
          <w:bottom w:w="15" w:type="dxa"/>
          <w:right w:w="15" w:type="dxa"/>
        </w:tblCellMar>
        <w:tblLook w:val="04A0"/>
      </w:tblPr>
      <w:tblGrid>
        <w:gridCol w:w="36"/>
      </w:tblGrid>
      <w:tr w:rsidR="001642A7" w:rsidRPr="001642A7" w:rsidTr="001642A7">
        <w:tc>
          <w:tcPr>
            <w:tcW w:w="0" w:type="auto"/>
            <w:vAlign w:val="center"/>
            <w:hideMark/>
          </w:tcPr>
          <w:p w:rsidR="001642A7" w:rsidRPr="001642A7" w:rsidRDefault="001642A7" w:rsidP="001642A7">
            <w:pPr>
              <w:spacing w:after="0" w:line="240" w:lineRule="auto"/>
              <w:rPr>
                <w:rFonts w:ascii="Times New Roman" w:eastAsia="Times New Roman" w:hAnsi="Times New Roman" w:cs="Times New Roman"/>
                <w:sz w:val="24"/>
                <w:szCs w:val="24"/>
                <w:lang w:eastAsia="ru-RU"/>
              </w:rPr>
            </w:pPr>
          </w:p>
        </w:tc>
      </w:tr>
    </w:tbl>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905000" cy="2809875"/>
            <wp:effectExtent l="19050" t="0" r="0" b="0"/>
            <wp:wrapSquare wrapText="bothSides"/>
            <wp:docPr id="30" name="Рисунок 27" descr="рис.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64"/>
                    <pic:cNvPicPr>
                      <a:picLocks noChangeAspect="1" noChangeArrowheads="1"/>
                    </pic:cNvPicPr>
                  </pic:nvPicPr>
                  <pic:blipFill>
                    <a:blip r:embed="rId57" cstate="print"/>
                    <a:srcRect/>
                    <a:stretch>
                      <a:fillRect/>
                    </a:stretch>
                  </pic:blipFill>
                  <pic:spPr bwMode="auto">
                    <a:xfrm>
                      <a:off x="0" y="0"/>
                      <a:ext cx="1905000" cy="2809875"/>
                    </a:xfrm>
                    <a:prstGeom prst="rect">
                      <a:avLst/>
                    </a:prstGeom>
                    <a:noFill/>
                    <a:ln w="9525">
                      <a:noFill/>
                      <a:miter lim="800000"/>
                      <a:headEnd/>
                      <a:tailEnd/>
                    </a:ln>
                  </pic:spPr>
                </pic:pic>
              </a:graphicData>
            </a:graphic>
          </wp:anchor>
        </w:drawing>
      </w:r>
      <w:r w:rsidRPr="001642A7">
        <w:rPr>
          <w:rFonts w:ascii="Times New Roman" w:eastAsia="Times New Roman" w:hAnsi="Times New Roman" w:cs="Times New Roman"/>
          <w:color w:val="000000"/>
          <w:sz w:val="27"/>
          <w:szCs w:val="27"/>
          <w:lang w:eastAsia="ru-RU"/>
        </w:rPr>
        <w:t>Изображенный человек производит отталкивающее впечатление, что всегда является неблагоприятным признаком. На теле сбоку странный вырост. Иногда подобные уродства появляются в рисунках людей с нарушениями схемы собственного тела, то есть ощущающих свое тело не таким, каково оно в действительности (симптом, встречающийся при психических заболеваниях). На лице вместо рта и носа – что-то вроде поросячьего пятачка. Особо большие уши – иногда признак подозрительного отношения к окружающим (</w:t>
      </w:r>
      <w:proofErr w:type="spellStart"/>
      <w:r w:rsidRPr="001642A7">
        <w:rPr>
          <w:rFonts w:ascii="Times New Roman" w:eastAsia="Times New Roman" w:hAnsi="Times New Roman" w:cs="Times New Roman"/>
          <w:color w:val="000000"/>
          <w:sz w:val="27"/>
          <w:szCs w:val="27"/>
          <w:lang w:eastAsia="ru-RU"/>
        </w:rPr>
        <w:t>паранойяльности</w:t>
      </w:r>
      <w:proofErr w:type="spellEnd"/>
      <w:r w:rsidRPr="001642A7">
        <w:rPr>
          <w:rFonts w:ascii="Times New Roman" w:eastAsia="Times New Roman" w:hAnsi="Times New Roman" w:cs="Times New Roman"/>
          <w:color w:val="000000"/>
          <w:sz w:val="27"/>
          <w:szCs w:val="27"/>
          <w:lang w:eastAsia="ru-RU"/>
        </w:rPr>
        <w:t xml:space="preserve">), уверенности человека в том, что за его спиной о нем дурно говорят (в отдельных случаях большие уши рисуют </w:t>
      </w:r>
      <w:proofErr w:type="spellStart"/>
      <w:proofErr w:type="gramStart"/>
      <w:r w:rsidRPr="001642A7">
        <w:rPr>
          <w:rFonts w:ascii="Times New Roman" w:eastAsia="Times New Roman" w:hAnsi="Times New Roman" w:cs="Times New Roman"/>
          <w:color w:val="000000"/>
          <w:sz w:val="27"/>
          <w:szCs w:val="27"/>
          <w:lang w:eastAsia="ru-RU"/>
        </w:rPr>
        <w:t>также-люди</w:t>
      </w:r>
      <w:proofErr w:type="spellEnd"/>
      <w:proofErr w:type="gramEnd"/>
      <w:r w:rsidRPr="001642A7">
        <w:rPr>
          <w:rFonts w:ascii="Times New Roman" w:eastAsia="Times New Roman" w:hAnsi="Times New Roman" w:cs="Times New Roman"/>
          <w:color w:val="000000"/>
          <w:sz w:val="27"/>
          <w:szCs w:val="27"/>
          <w:lang w:eastAsia="ru-RU"/>
        </w:rPr>
        <w:t>, страдающие снижением слуха или слуховыми галлюцинациями).</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 xml:space="preserve">Юра был приведен на консультацию с жалобами на грубые поведенческие нарушения. По мнению учителя, он не способен к фронтальным занятиям (хотя до прошлого года учился нормально). В последние два месяца у него появились многочисленные жалобы на боли в разных участках тела, причем медицинские исследования не выявили </w:t>
      </w:r>
      <w:proofErr w:type="spellStart"/>
      <w:r w:rsidRPr="001642A7">
        <w:rPr>
          <w:rFonts w:ascii="Times New Roman" w:eastAsia="Times New Roman" w:hAnsi="Times New Roman" w:cs="Times New Roman"/>
          <w:color w:val="000000"/>
          <w:sz w:val="27"/>
          <w:szCs w:val="27"/>
          <w:lang w:eastAsia="ru-RU"/>
        </w:rPr>
        <w:t>какойлибо</w:t>
      </w:r>
      <w:proofErr w:type="spellEnd"/>
      <w:r w:rsidRPr="001642A7">
        <w:rPr>
          <w:rFonts w:ascii="Times New Roman" w:eastAsia="Times New Roman" w:hAnsi="Times New Roman" w:cs="Times New Roman"/>
          <w:color w:val="000000"/>
          <w:sz w:val="27"/>
          <w:szCs w:val="27"/>
          <w:lang w:eastAsia="ru-RU"/>
        </w:rPr>
        <w:t xml:space="preserve"> соматической (физической) патологии. Появился также страх смерти. Мать передает слова Юры: «Я себе представляю, как мой гроб внесут в класс».</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 совокупности данных психологического обследования можно предположить наличие психического заболевания. Врач-психиатр подтвердил это подозрение.</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У Юры было диагностировано психическое заболевание, и он был направлен на лечение в детскую психиатрическую больницу.</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Помимо грубого искажения форм, для психических заболеваний типичен также распад формы, ее нечеткость и неопределенность (рис. 66). На рисунке руки человека изображены штрихами, практически неотличимыми от штрихов, изображающих одежду. Ноги бесформенны. Эти части рисунка резко контрастируют с четко вырисованным профилем. Подобные расхождения типичны для относительно давно начавшегося заболевания, когда некоторые из освоенных графических шаблонов уже успели распасться (в данном случае шаблоны изображения конечностей), другие же, более устойчивые (лицо), еще остались сохранными.</w:t>
      </w:r>
    </w:p>
    <w:p w:rsidR="001642A7" w:rsidRPr="001642A7" w:rsidRDefault="001642A7" w:rsidP="001642A7">
      <w:pPr>
        <w:spacing w:after="0" w:line="240" w:lineRule="auto"/>
        <w:ind w:left="144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1925320" cy="2857500"/>
            <wp:effectExtent l="19050" t="0" r="0" b="0"/>
            <wp:docPr id="28" name="Рисунок 28" descr="рис.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66"/>
                    <pic:cNvPicPr>
                      <a:picLocks noChangeAspect="1" noChangeArrowheads="1"/>
                    </pic:cNvPicPr>
                  </pic:nvPicPr>
                  <pic:blipFill>
                    <a:blip r:embed="rId58" cstate="print"/>
                    <a:srcRect/>
                    <a:stretch>
                      <a:fillRect/>
                    </a:stretch>
                  </pic:blipFill>
                  <pic:spPr bwMode="auto">
                    <a:xfrm>
                      <a:off x="0" y="0"/>
                      <a:ext cx="1925320" cy="2857500"/>
                    </a:xfrm>
                    <a:prstGeom prst="rect">
                      <a:avLst/>
                    </a:prstGeom>
                    <a:noFill/>
                    <a:ln w="9525">
                      <a:noFill/>
                      <a:miter lim="800000"/>
                      <a:headEnd/>
                      <a:tailEnd/>
                    </a:ln>
                  </pic:spPr>
                </pic:pic>
              </a:graphicData>
            </a:graphic>
          </wp:inline>
        </w:drawing>
      </w:r>
      <w:r w:rsidRPr="001642A7">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inline distT="0" distB="0" distL="0" distR="0">
            <wp:extent cx="2189480" cy="2479675"/>
            <wp:effectExtent l="19050" t="0" r="1270" b="0"/>
            <wp:docPr id="29" name="Рисунок 29" descr="рис.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67"/>
                    <pic:cNvPicPr>
                      <a:picLocks noChangeAspect="1" noChangeArrowheads="1"/>
                    </pic:cNvPicPr>
                  </pic:nvPicPr>
                  <pic:blipFill>
                    <a:blip r:embed="rId59" cstate="print"/>
                    <a:srcRect/>
                    <a:stretch>
                      <a:fillRect/>
                    </a:stretch>
                  </pic:blipFill>
                  <pic:spPr bwMode="auto">
                    <a:xfrm>
                      <a:off x="0" y="0"/>
                      <a:ext cx="2189480" cy="2479675"/>
                    </a:xfrm>
                    <a:prstGeom prst="rect">
                      <a:avLst/>
                    </a:prstGeom>
                    <a:noFill/>
                    <a:ln w="9525">
                      <a:noFill/>
                      <a:miter lim="800000"/>
                      <a:headEnd/>
                      <a:tailEnd/>
                    </a:ln>
                  </pic:spPr>
                </pic:pic>
              </a:graphicData>
            </a:graphic>
          </wp:inline>
        </w:drawing>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По словам родителей, серьезные проблемы впервые ярко проявились у Давида около года назад. У него начались постоянные конфликты в школе. Мальчик объяснял их тем, что к нему недоброжелательно относятся одноклассники и учителя. Родители разделяли это мнение. Давида перевели в другую школу, но там тоже сразу же начались конфликты. Приблизительно за полгода до обращения к психологу мальчик перестал посещать школу.</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период обследования Давид постоянно сидел дома, не учился. Из дома практически не выходил. Часто ссорился с родителями, обвинял их в недоброжелательном отношении к себе. Идти к психологу не хотел, утверждая, что он не болен, хотя родители мотивировали необходимость визита не его болезнью, а желанием наладить внутрисемейные отношения. В конечном итоге согласился на визит под жестким давлением родителей.</w:t>
      </w:r>
    </w:p>
    <w:p w:rsidR="001642A7" w:rsidRPr="001642A7" w:rsidRDefault="001642A7" w:rsidP="001642A7">
      <w:pPr>
        <w:spacing w:after="0" w:line="240" w:lineRule="auto"/>
        <w:ind w:left="1440"/>
        <w:jc w:val="both"/>
        <w:rPr>
          <w:rFonts w:ascii="Times New Roman" w:eastAsia="Times New Roman" w:hAnsi="Times New Roman" w:cs="Times New Roman"/>
          <w:color w:val="000000"/>
          <w:sz w:val="27"/>
          <w:szCs w:val="27"/>
          <w:lang w:eastAsia="ru-RU"/>
        </w:rPr>
      </w:pPr>
      <w:r w:rsidRPr="001642A7">
        <w:rPr>
          <w:rFonts w:ascii="Times New Roman" w:eastAsia="Times New Roman" w:hAnsi="Times New Roman" w:cs="Times New Roman"/>
          <w:color w:val="000000"/>
          <w:sz w:val="27"/>
          <w:szCs w:val="27"/>
          <w:lang w:eastAsia="ru-RU"/>
        </w:rPr>
        <w:t>В психологическом обследовании наряду с указанными особенностями рисунков выявились также специфические нарушения мышления и эмоционально-волевой сферы. Рекомендовано обращение к врачу-психиатру.</w:t>
      </w:r>
    </w:p>
    <w:tbl>
      <w:tblPr>
        <w:tblW w:w="0" w:type="auto"/>
        <w:tblInd w:w="720" w:type="dxa"/>
        <w:tblCellMar>
          <w:top w:w="15" w:type="dxa"/>
          <w:left w:w="15" w:type="dxa"/>
          <w:bottom w:w="15" w:type="dxa"/>
          <w:right w:w="15" w:type="dxa"/>
        </w:tblCellMar>
        <w:tblLook w:val="04A0"/>
      </w:tblPr>
      <w:tblGrid>
        <w:gridCol w:w="10649"/>
      </w:tblGrid>
      <w:tr w:rsidR="001642A7" w:rsidRPr="001642A7" w:rsidTr="001642A7">
        <w:tc>
          <w:tcPr>
            <w:tcW w:w="0" w:type="auto"/>
            <w:vAlign w:val="center"/>
            <w:hideMark/>
          </w:tcPr>
          <w:p w:rsidR="001642A7" w:rsidRPr="001642A7" w:rsidRDefault="00662982" w:rsidP="001642A7">
            <w:pPr>
              <w:spacing w:after="0" w:line="240" w:lineRule="auto"/>
              <w:rPr>
                <w:rFonts w:ascii="Times New Roman" w:eastAsia="Times New Roman" w:hAnsi="Times New Roman" w:cs="Times New Roman"/>
                <w:sz w:val="24"/>
                <w:szCs w:val="24"/>
                <w:lang w:eastAsia="ru-RU"/>
              </w:rPr>
            </w:pPr>
            <w:r w:rsidRPr="00662982">
              <w:rPr>
                <w:rFonts w:ascii="Times New Roman" w:eastAsia="Times New Roman" w:hAnsi="Times New Roman" w:cs="Times New Roman"/>
                <w:sz w:val="24"/>
                <w:szCs w:val="24"/>
                <w:lang w:eastAsia="ru-RU"/>
              </w:rPr>
              <w:pict>
                <v:rect id="_x0000_i1025" style="width:0;height:1.5pt" o:hralign="center" o:hrstd="t" o:hrnoshade="t" o:hr="t" fillcolor="#6c6" stroked="f"/>
              </w:pict>
            </w:r>
          </w:p>
        </w:tc>
      </w:tr>
      <w:tr w:rsidR="001642A7" w:rsidRPr="001642A7" w:rsidTr="001642A7">
        <w:tc>
          <w:tcPr>
            <w:tcW w:w="0" w:type="auto"/>
            <w:vAlign w:val="center"/>
            <w:hideMark/>
          </w:tcPr>
          <w:p w:rsidR="001642A7" w:rsidRPr="001642A7" w:rsidRDefault="001642A7" w:rsidP="00D4332E">
            <w:pPr>
              <w:spacing w:after="0" w:line="240" w:lineRule="auto"/>
              <w:rPr>
                <w:rFonts w:ascii="Times New Roman" w:eastAsia="Times New Roman" w:hAnsi="Times New Roman" w:cs="Times New Roman"/>
                <w:sz w:val="20"/>
                <w:szCs w:val="20"/>
                <w:lang w:eastAsia="ru-RU"/>
              </w:rPr>
            </w:pPr>
            <w:proofErr w:type="spellStart"/>
            <w:r w:rsidRPr="001642A7">
              <w:rPr>
                <w:rFonts w:ascii="Times New Roman" w:eastAsia="Times New Roman" w:hAnsi="Times New Roman" w:cs="Times New Roman"/>
                <w:sz w:val="20"/>
                <w:szCs w:val="20"/>
                <w:lang w:eastAsia="ru-RU"/>
              </w:rPr>
              <w:t>Источник</w:t>
            </w:r>
            <w:proofErr w:type="gramStart"/>
            <w:r w:rsidRPr="001642A7">
              <w:rPr>
                <w:rFonts w:ascii="Times New Roman" w:eastAsia="Times New Roman" w:hAnsi="Times New Roman" w:cs="Times New Roman"/>
                <w:sz w:val="20"/>
                <w:szCs w:val="20"/>
                <w:lang w:eastAsia="ru-RU"/>
              </w:rPr>
              <w:t>:В</w:t>
            </w:r>
            <w:proofErr w:type="gramEnd"/>
            <w:r w:rsidRPr="001642A7">
              <w:rPr>
                <w:rFonts w:ascii="Times New Roman" w:eastAsia="Times New Roman" w:hAnsi="Times New Roman" w:cs="Times New Roman"/>
                <w:sz w:val="20"/>
                <w:szCs w:val="20"/>
                <w:lang w:eastAsia="ru-RU"/>
              </w:rPr>
              <w:t>енгер</w:t>
            </w:r>
            <w:proofErr w:type="spellEnd"/>
            <w:r w:rsidRPr="001642A7">
              <w:rPr>
                <w:rFonts w:ascii="Times New Roman" w:eastAsia="Times New Roman" w:hAnsi="Times New Roman" w:cs="Times New Roman"/>
                <w:sz w:val="20"/>
                <w:szCs w:val="20"/>
                <w:lang w:eastAsia="ru-RU"/>
              </w:rPr>
              <w:t xml:space="preserve"> А.Л. Психологические рисуночные тесты: Иллюстрированное руководство. – М.</w:t>
            </w:r>
            <w:proofErr w:type="gramStart"/>
            <w:r w:rsidRPr="001642A7">
              <w:rPr>
                <w:rFonts w:ascii="Times New Roman" w:eastAsia="Times New Roman" w:hAnsi="Times New Roman" w:cs="Times New Roman"/>
                <w:sz w:val="20"/>
                <w:szCs w:val="20"/>
                <w:lang w:eastAsia="ru-RU"/>
              </w:rPr>
              <w:t xml:space="preserve"> :</w:t>
            </w:r>
            <w:proofErr w:type="gramEnd"/>
            <w:r w:rsidRPr="001642A7">
              <w:rPr>
                <w:rFonts w:ascii="Times New Roman" w:eastAsia="Times New Roman" w:hAnsi="Times New Roman" w:cs="Times New Roman"/>
                <w:sz w:val="20"/>
                <w:szCs w:val="20"/>
                <w:lang w:eastAsia="ru-RU"/>
              </w:rPr>
              <w:t xml:space="preserve"> ВЛАДОС-ПРЕСС, 2003. – 160 с.</w:t>
            </w:r>
          </w:p>
        </w:tc>
      </w:tr>
    </w:tbl>
    <w:p w:rsidR="00C44596" w:rsidRPr="001642A7" w:rsidRDefault="00C44596">
      <w:pPr>
        <w:rPr>
          <w:rFonts w:ascii="Times New Roman" w:hAnsi="Times New Roman" w:cs="Times New Roman"/>
        </w:rPr>
      </w:pPr>
    </w:p>
    <w:sectPr w:rsidR="00C44596" w:rsidRPr="001642A7" w:rsidSect="001642A7">
      <w:pgSz w:w="11906" w:h="16838"/>
      <w:pgMar w:top="340" w:right="454" w:bottom="454" w:left="11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78AC"/>
    <w:multiLevelType w:val="multilevel"/>
    <w:tmpl w:val="517C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1642A7"/>
    <w:rsid w:val="001642A7"/>
    <w:rsid w:val="00662982"/>
    <w:rsid w:val="00C44596"/>
    <w:rsid w:val="00D4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96"/>
  </w:style>
  <w:style w:type="paragraph" w:styleId="1">
    <w:name w:val="heading 1"/>
    <w:basedOn w:val="a"/>
    <w:link w:val="10"/>
    <w:uiPriority w:val="9"/>
    <w:qFormat/>
    <w:rsid w:val="00164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2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4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42A7"/>
  </w:style>
  <w:style w:type="paragraph" w:customStyle="1" w:styleId="yashare-auto-init">
    <w:name w:val="yashare-auto-init"/>
    <w:basedOn w:val="a"/>
    <w:rsid w:val="00164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1642A7"/>
  </w:style>
  <w:style w:type="paragraph" w:styleId="a4">
    <w:name w:val="Balloon Text"/>
    <w:basedOn w:val="a"/>
    <w:link w:val="a5"/>
    <w:uiPriority w:val="99"/>
    <w:semiHidden/>
    <w:unhideWhenUsed/>
    <w:rsid w:val="00164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651246">
      <w:bodyDiv w:val="1"/>
      <w:marLeft w:val="0"/>
      <w:marRight w:val="0"/>
      <w:marTop w:val="0"/>
      <w:marBottom w:val="0"/>
      <w:divBdr>
        <w:top w:val="none" w:sz="0" w:space="0" w:color="auto"/>
        <w:left w:val="none" w:sz="0" w:space="0" w:color="auto"/>
        <w:bottom w:val="none" w:sz="0" w:space="0" w:color="auto"/>
        <w:right w:val="none" w:sz="0" w:space="0" w:color="auto"/>
      </w:divBdr>
      <w:divsChild>
        <w:div w:id="465778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5646">
              <w:marLeft w:val="0"/>
              <w:marRight w:val="0"/>
              <w:marTop w:val="0"/>
              <w:marBottom w:val="0"/>
              <w:divBdr>
                <w:top w:val="none" w:sz="0" w:space="0" w:color="auto"/>
                <w:left w:val="none" w:sz="0" w:space="0" w:color="auto"/>
                <w:bottom w:val="none" w:sz="0" w:space="0" w:color="auto"/>
                <w:right w:val="none" w:sz="0" w:space="0" w:color="auto"/>
              </w:divBdr>
            </w:div>
            <w:div w:id="11718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9017</Words>
  <Characters>51399</Characters>
  <Application>Microsoft Office Word</Application>
  <DocSecurity>0</DocSecurity>
  <Lines>428</Lines>
  <Paragraphs>120</Paragraphs>
  <ScaleCrop>false</ScaleCrop>
  <Company>Microsoft</Company>
  <LinksUpToDate>false</LinksUpToDate>
  <CharactersWithSpaces>60296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Кочуганова</dc:creator>
  <cp:keywords/>
  <dc:description/>
  <cp:lastModifiedBy>Любовь Кочуганова</cp:lastModifiedBy>
  <cp:revision>3</cp:revision>
  <dcterms:created xsi:type="dcterms:W3CDTF">2014-09-17T18:56:00Z</dcterms:created>
  <dcterms:modified xsi:type="dcterms:W3CDTF">2014-09-17T19:03:00Z</dcterms:modified>
</cp:coreProperties>
</file>