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3" w:rsidRDefault="000A4213" w:rsidP="006017E9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48"/>
          <w:szCs w:val="48"/>
          <w:lang w:eastAsia="ru-RU"/>
        </w:rPr>
      </w:pPr>
      <w:r w:rsidRPr="000A4213">
        <w:rPr>
          <w:rFonts w:ascii="Book Antiqua" w:eastAsia="Times New Roman" w:hAnsi="Book Antiqua" w:cs="Times New Roman"/>
          <w:color w:val="000000"/>
          <w:sz w:val="48"/>
          <w:szCs w:val="48"/>
          <w:lang w:eastAsia="ru-RU"/>
        </w:rPr>
        <w:t xml:space="preserve">Профессиональные функции </w:t>
      </w:r>
    </w:p>
    <w:p w:rsidR="000A4213" w:rsidRPr="000A4213" w:rsidRDefault="000A4213" w:rsidP="00601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13">
        <w:rPr>
          <w:rFonts w:ascii="Book Antiqua" w:eastAsia="Times New Roman" w:hAnsi="Book Antiqua" w:cs="Times New Roman"/>
          <w:color w:val="000000"/>
          <w:sz w:val="48"/>
          <w:szCs w:val="48"/>
          <w:lang w:eastAsia="ru-RU"/>
        </w:rPr>
        <w:t>психолога-диагноста</w:t>
      </w:r>
    </w:p>
    <w:p w:rsidR="000A4213" w:rsidRDefault="000A4213" w:rsidP="00601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ведущим профессиональным функциям психолога-диагноста относятся:</w:t>
      </w:r>
    </w:p>
    <w:p w:rsidR="006017E9" w:rsidRPr="000A4213" w:rsidRDefault="006017E9" w:rsidP="00601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4213" w:rsidRPr="000A4213" w:rsidRDefault="000A4213" w:rsidP="0060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213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A4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Научно-методическая.</w:t>
      </w:r>
      <w:r w:rsidRPr="000A421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Психолог-диагност владеет современными теоретическими знаниями в области психологии человека, психологии личности, психологии развития, социальной психологии, специальной психологии и т.п., а также общими теоретико-методологическими и методическими принципами психологического и психодиагностического исследования.</w:t>
      </w:r>
    </w:p>
    <w:p w:rsidR="000A4213" w:rsidRPr="000A4213" w:rsidRDefault="000A4213" w:rsidP="0060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213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A4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Диагностическая.</w:t>
      </w:r>
      <w:r w:rsidRPr="000A421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Психолог-диагност организует и проводит психодиагностическое исследование в соответствии с поставленными целями и задачами, анализирует и </w:t>
      </w:r>
      <w:proofErr w:type="spellStart"/>
      <w:proofErr w:type="gram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претирует</w:t>
      </w:r>
      <w:proofErr w:type="spellEnd"/>
      <w:proofErr w:type="gram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полученный диагностический материал, составляет психологические </w:t>
      </w:r>
      <w:proofErr w:type="spellStart"/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заклюю-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</w:t>
      </w:r>
      <w:proofErr w:type="spell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рекомендации.</w:t>
      </w:r>
    </w:p>
    <w:p w:rsidR="000A4213" w:rsidRPr="000A4213" w:rsidRDefault="000A4213" w:rsidP="0060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213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A4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Прогностическая.</w:t>
      </w:r>
      <w:r w:rsidRPr="000A421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Полученные в исследовании результаты психолог-диагност </w:t>
      </w:r>
      <w:proofErr w:type="spellStart"/>
      <w:proofErr w:type="gram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зует</w:t>
      </w:r>
      <w:proofErr w:type="spellEnd"/>
      <w:proofErr w:type="gram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прогнозирования индивидуального развития и возможных отклонений от его закономерного хода.</w:t>
      </w:r>
    </w:p>
    <w:p w:rsidR="000A4213" w:rsidRPr="000A4213" w:rsidRDefault="000A4213" w:rsidP="0060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213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A4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Консультационная.</w:t>
      </w:r>
      <w:r w:rsidRPr="000A421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Полученные в ходе диагностики результаты с соблюдением всех правил этики доводятся до самого обследуемого или лиц, заинтересованных в них (</w:t>
      </w:r>
      <w:proofErr w:type="spellStart"/>
      <w:proofErr w:type="gram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телей</w:t>
      </w:r>
      <w:proofErr w:type="spellEnd"/>
      <w:proofErr w:type="gram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учителей, заказчиков и т.п.). Цель обратной связи в психодиагностике 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</w:t>
      </w:r>
      <w:proofErr w:type="spellEnd"/>
      <w:proofErr w:type="gram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оптимальных психологических условий для развития и становления </w:t>
      </w:r>
      <w:proofErr w:type="spell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индивидуальнос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обеспечения психологического комфорта, а также минимизации проблемных зон, </w:t>
      </w:r>
      <w:proofErr w:type="spell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лабления</w:t>
      </w:r>
      <w:proofErr w:type="spell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эмоционального напряжения, </w:t>
      </w:r>
      <w:proofErr w:type="spell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внутриличностных</w:t>
      </w:r>
      <w:proofErr w:type="spell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межличностных</w:t>
      </w:r>
      <w:proofErr w:type="gram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spell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A4213" w:rsidRPr="000A4213" w:rsidRDefault="000A4213" w:rsidP="0060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213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A4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Просветительская.</w:t>
      </w:r>
      <w:r w:rsidRPr="000A421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Полученные в диагностическом исследовании результаты могут использоваться психологом с широкими слоями населения, специалистами смежных с психологией областях, особенно с лицами, участвующими в образовательном и </w:t>
      </w:r>
      <w:proofErr w:type="spellStart"/>
      <w:proofErr w:type="gram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тельном</w:t>
      </w:r>
      <w:proofErr w:type="spellEnd"/>
      <w:proofErr w:type="gram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процессе. Цель подобной работы заключается в формировании и </w:t>
      </w:r>
      <w:proofErr w:type="spellStart"/>
      <w:proofErr w:type="gram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вовании</w:t>
      </w:r>
      <w:proofErr w:type="spellEnd"/>
      <w:proofErr w:type="gram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психологической культуры населения.</w:t>
      </w:r>
    </w:p>
    <w:p w:rsidR="000A4213" w:rsidRPr="000A4213" w:rsidRDefault="000A4213" w:rsidP="0060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213">
        <w:rPr>
          <w:rFonts w:ascii="Times New Roman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A4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Экспертная.</w:t>
      </w:r>
      <w:r w:rsidRPr="000A421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Психолог-диагност участвует в организации и проведении </w:t>
      </w:r>
      <w:proofErr w:type="spellStart"/>
      <w:proofErr w:type="gramStart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психодиагнос</w:t>
      </w:r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тических</w:t>
      </w:r>
      <w:proofErr w:type="spellEnd"/>
      <w:proofErr w:type="gram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исследований, предполагающих определение эффективности формирующих, развивающих, коррекционных программ, диагностических методик и "</w:t>
      </w:r>
      <w:proofErr w:type="spellStart"/>
      <w:r w:rsidR="00601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психофизиологии-</w:t>
      </w:r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ческой</w:t>
      </w:r>
      <w:proofErr w:type="spellEnd"/>
      <w:r w:rsidRPr="000A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цены" их успеха, а также выявление индивидуальных ограничений использования представленных на психодиагностическую экспертизу разработок.</w:t>
      </w:r>
    </w:p>
    <w:p w:rsidR="000A4213" w:rsidRPr="000A4213" w:rsidRDefault="000A4213" w:rsidP="006017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213" w:rsidRPr="000A4213" w:rsidRDefault="000A4213" w:rsidP="000A421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источник:</w:t>
      </w:r>
    </w:p>
    <w:p w:rsidR="000A4213" w:rsidRPr="000A4213" w:rsidRDefault="000A4213" w:rsidP="000A421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Настольная книга практического психолога</w:t>
      </w:r>
      <w:proofErr w:type="gramStart"/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С</w:t>
      </w:r>
      <w:proofErr w:type="gramEnd"/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ост. С.Т. </w:t>
      </w:r>
      <w:proofErr w:type="spellStart"/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Посохова</w:t>
      </w:r>
      <w:proofErr w:type="spellEnd"/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С.Л. Соловьева. - М.: </w:t>
      </w:r>
      <w:proofErr w:type="spellStart"/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</w:t>
      </w:r>
      <w:proofErr w:type="gramStart"/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ранитель</w:t>
      </w:r>
      <w:proofErr w:type="spellEnd"/>
      <w:r w:rsidRPr="000A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СПб.: Сова, 2008. - 671 с. (с. 46-47)</w:t>
      </w:r>
    </w:p>
    <w:p w:rsidR="00693B7A" w:rsidRDefault="00693B7A"/>
    <w:sectPr w:rsidR="00693B7A" w:rsidSect="0060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EB"/>
    <w:multiLevelType w:val="multilevel"/>
    <w:tmpl w:val="9C2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213"/>
    <w:rsid w:val="000A4213"/>
    <w:rsid w:val="00380023"/>
    <w:rsid w:val="006017E9"/>
    <w:rsid w:val="00693B7A"/>
    <w:rsid w:val="00B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Кочуганова</dc:creator>
  <cp:keywords/>
  <dc:description/>
  <cp:lastModifiedBy>Любовь Кочуганова</cp:lastModifiedBy>
  <cp:revision>4</cp:revision>
  <dcterms:created xsi:type="dcterms:W3CDTF">2014-09-17T19:38:00Z</dcterms:created>
  <dcterms:modified xsi:type="dcterms:W3CDTF">2014-09-17T19:42:00Z</dcterms:modified>
</cp:coreProperties>
</file>