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6A" w:rsidRPr="00F12D07" w:rsidRDefault="00F12D07" w:rsidP="00F12D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D07">
        <w:rPr>
          <w:rFonts w:ascii="Times New Roman" w:hAnsi="Times New Roman" w:cs="Times New Roman"/>
          <w:b/>
          <w:sz w:val="32"/>
          <w:szCs w:val="32"/>
        </w:rPr>
        <w:t>11.</w:t>
      </w:r>
    </w:p>
    <w:p w:rsidR="00F12D07" w:rsidRDefault="00F12D07" w:rsidP="00F12D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12D07">
        <w:rPr>
          <w:rFonts w:ascii="Times New Roman" w:hAnsi="Times New Roman" w:cs="Times New Roman"/>
          <w:b/>
          <w:sz w:val="32"/>
          <w:szCs w:val="32"/>
        </w:rPr>
        <w:t>Потребностно-мотивационная</w:t>
      </w:r>
      <w:proofErr w:type="spellEnd"/>
      <w:r w:rsidRPr="00F12D07">
        <w:rPr>
          <w:rFonts w:ascii="Times New Roman" w:hAnsi="Times New Roman" w:cs="Times New Roman"/>
          <w:b/>
          <w:sz w:val="32"/>
          <w:szCs w:val="32"/>
        </w:rPr>
        <w:t xml:space="preserve"> сфера</w:t>
      </w:r>
    </w:p>
    <w:p w:rsidR="00F12D07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Потребности, мотивы, цели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потребностями подразумевают стремление к тем условиям, без которых невозможно поддерживать свое нормальное физическое и психическое состояние.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Потребность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— осознаваемое и пережи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ваемое человеком состояние нужды в чем-либо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Осознанные потреб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ности — это желания.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Их человек может сформулировать, для реали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зации их он намечает план действий. Чем сильнее желание, тем энер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гичнее стремление преодолеть преграды на его пути.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задума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емся, как много желаний переполняет каждого из нас; хочется быть здоровым и долго жить, любить и быть любимым, растить детей и радоваться их успехам, хочется интересной работы, похвалы, признания, наслаждений, красоты, музыки, новых ощущений и информации. Хо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чется, чтобы тебя понимали, хочется знать, для чего живем. И это лишь немногие характерные желания, а сколько мелких преходящих желаний! И все они толкают нас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иные действия или поступ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Препятствия на пути их удовлетворения становятся причиной меж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личностных столкновений, особенно если сталкиваются важные по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требности и желания.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Внутренний дискомфорт от ощущения неудовлетворенности в сочетании с определенным ситуационным стимулом приводит к ак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туализации определенной потребности, которая ищет своего удов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летворения в определенном предмете. Связь «потребность—пред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мет» становится движущим мотивом поведения. Одна и та же по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требность м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ожет сформировать у разных люде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й разные мотивы по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ведения, например, сексуальная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актуализироваться как в мотиве гетеросексуального влечения, так и в мотиве удовлет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ворения с помощью неадекватного объекта или способа. Хроничес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фрустрированные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низшие пот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ребности начинают </w:t>
      </w:r>
      <w:proofErr w:type="spellStart"/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опредмечивать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«запретных мотивах», существование которых человек не осоз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нает, но которые прорываются в его поведении всякий раз, когда снижается внешний или внутренний сознательный контроль над по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ведением.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следующие потребности: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r w:rsidRPr="00045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первичные: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532A" w:rsidRDefault="0004532A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витальные (</w:t>
      </w:r>
      <w:r w:rsidR="00F12D07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врожденные, биологические) по</w:t>
      </w:r>
      <w:r w:rsidR="00F12D07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требности; в пище, воде, сне, отдыхе, потребность в самозащите, роди</w:t>
      </w:r>
      <w:r w:rsidR="00F12D07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тельские потребности, сексуальные потребности;</w:t>
      </w:r>
      <w:proofErr w:type="gramEnd"/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потребности орга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нического удовольствия (вкусовые, осязательные, эрогенные удоволь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ствия); 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потребности движения и новизны. 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Эти естественные по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требности имеют общественно-личный характер, что находит свое выражение в том, что даже для удовлетворения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узко личных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ностей (в пище) используются результаты общественного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труда и применяются исторически сложившиеся в данной общественной сре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 способы и приемы, т. е. все потребности социальны по способу удовлетворения;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культурные, приобретенные потребности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обществен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характер по природе своего происхождения, они формируются под влиянием воспитания в обществе. Среди культурных потребнос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тей выделяют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материальные и духовные потребности.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</w:t>
      </w:r>
      <w:r w:rsidRPr="00045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духовных потребностей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выделяют: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социальные потребности: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а) в общении и любви родителей;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по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требность самоутверждения и достижения успехов; в) потребности познания и когнитивного консонанса (построения связной и непро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тиворечивой картины мира);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высшие личностные потребности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(формируются с подростково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и юношеского возраста): 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потребность в сострадательной люб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ви, имеющей альтруистический компонент, что необходимо для пси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хологической зрелости взрослого человека как родителя; 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потреб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ность в продуктивной самореализации (в создании практически или эстетически ценных продуктов своей собственной творческой деятельности); 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потребность понимания смысла своей жизни. Даже не найдя ответа на вопрос о смысле жизни, мы своей дея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тельностью доказываем, что имеем определенные цели, которым отда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свою энергию, знание, здоровье. А цели бывают очень разные: открытие научной истины, служение искусству, воспитание детей. Но иногда это лишь стремление сделать карьеру, заполучить дачу, маши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 и т. п. Тот, кто не знает, ради чего и кого он живет, не удовлетворен судьбой. Если человек не может удовлетворить свои важные потреб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он испытывает дискомфорт, неудовлетворенность, раздражитель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проявляет склонность к конфликтам.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Потеря интереса к работе, а тем более изначальное его отсутствие — один из факторов, приводящих человека к нервозности и конфликтам. Попробуйте спросить кого-либо, как он относится к своей работе. Ответы могут быть разные: «очень люблю», «в целом нравится, но не все в ней устраивает», «она мне безразлична», «терпеть не могу, при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возможности уйду». И если спросить, устает ли он на рабо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и как быстро восстанавливаются его силы, то вы убедитесь, что, при одних и тех же затратах энергии, степень утомляемости зависит от эмоционального отношения к работе. Чем интереснее для человека работа, тем меньше усталость, раздраженность, тем быстрее восстанавливаются силы и душевное равновесие. Безразличное, а тем более отрицательное отношение к той самой работе вызывает у чело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 отрицательные эмоции, даже вспышки агрессивности, и, придя до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мой, он не может расслабиться, позабыть неприятности. В результате усталость сохраняется до утра, а там снова на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работу. Причина нер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возно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конфликтности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человека в том, что не удовлетво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ряются его потребности в интересной работе.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За любыми поступками, конфликтами всегда кроются определен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причины. Понять их — значит понять человека.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поведения человека и цели поведения могут не совпа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дать: одну и ту же цель можно ставить перед собой, руководствуясь разными мотивами.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показывает, к чему стремится человек, а </w:t>
      </w:r>
      <w:r w:rsidRPr="000453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мотив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— почему он к этому стремится.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сложную внутреннюю </w:t>
      </w:r>
      <w:r w:rsidRPr="00045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структуру</w:t>
      </w:r>
      <w:r w:rsidR="00045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с возникнове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потребности, нужды в чем-то, сопровождаемой эмоциональным беспокойством, неу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довольствием, начинается мотив;</w:t>
      </w:r>
    </w:p>
    <w:p w:rsid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2) осознание мо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тива ступенчато: вначале осознается, в чем причина эмоционального неудовольствия, что необходимо человеку д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ля существования в дан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момен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т, затем осознается объект, который отвечает данной по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требности и может ее удовлетворить (формируется желание), позже осознается, каким образом, с помощью каких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дос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тичь желаемого;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3) реализуется энергетический компонент мотива в реальных поступках. Мотив,</w:t>
      </w:r>
      <w:r w:rsidR="00194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неосознанным, если осоз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нание потребности не вполне соответствует подлинной нужде, вы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зывающей неудовлетворение, т. е. человек не знает подлинной причи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 своего поведения.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неосознанным мотивам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относят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влече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ние, гипнотические внушения, установки, </w:t>
      </w:r>
      <w:proofErr w:type="spellStart"/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фрустрационные</w:t>
      </w:r>
      <w:proofErr w:type="spellEnd"/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состояния.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Влечение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— недостаточно отчетливо осознанная потребность, когда человеку не ясно, что влечет его, каковы его цели, что он хочет. Вле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— это этап формирования мотивов поведения человека. Не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осознанность влечений временна, т. е. потребность, в них представ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ленная, либо угасает, либо осознается.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Гипнотические внушения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оставаться неосознанными дли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тельное время, но они носят искусственный характер, сформированы «извне». А </w:t>
      </w:r>
      <w:r w:rsidRPr="00045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установки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45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фрустрации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возникают естественным путем, оставаясь неосознанными, определяют поведение человека во многих ситуациях.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«Человек — сумма своего прошлого опыта», — говорил У. Фолк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нер.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Действительно, прошлый опыт незаметно, неосознанно подготав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ливает человека реагировать именно так, а не иначе, Например, Шура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Балаганов — известный персонаж из книги «Золотой теленок» Иль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фа и Петрова — даже став обладателем 50 тысяч рублей, не смог удержаться, чтобы на украсть в трамвае грошовую дамскую сумочку, в которой был 1 р. 70 к. «Что это такое?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Ведь я машинально», — шептал он ошеломленно, когда его окружили негодующие пассажиры.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повести «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Крейцерова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соната» Л. Толстой, описывая взаимоотно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ссорящихся супругов, подметил, что каждый из них, еще не на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чав разговор, был заранее убежден в неправоте другого.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обоих примерах речь идет о действиях, обусловленных установ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кой, т. е. сформировавшейся в человеке неосознанной готовностью к определенному поведению, готовностью положительно или отрица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 реагировать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иные события, факты. Установка прояв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привычными суждениями, представлениями, поступками. Од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нажды выработанная, она остается на более или менее длительн</w:t>
      </w:r>
      <w:r w:rsid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ое время. Скорость образования 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затухания установок, их подвижность разные у разных людей. </w:t>
      </w:r>
      <w:r w:rsidRPr="0004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Установки как неосознанная готов</w:t>
      </w:r>
      <w:r w:rsidRPr="0004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ность воспринимать окружающее под определенным узлом зрения и реагировать, определенным, заранее сформировав</w:t>
      </w:r>
      <w:r w:rsidRPr="0004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шимся образом, без полного объективного анализа конкрет</w:t>
      </w:r>
      <w:r w:rsidRPr="0004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ной ситуации, формируются как на основе </w:t>
      </w:r>
      <w:r w:rsidR="00175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личного прошло</w:t>
      </w:r>
      <w:r w:rsidR="00175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го опыта человека, так и </w:t>
      </w:r>
      <w:r w:rsidRPr="000453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 влиянием других людей.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мер, в эксперименте двум группам показали фотографию молодого человека. Одну группу предупредили, что они увидят портрет героя, а другой группе сказали, что на ней изображен преступник. Оказалось, что люди целиком находятся во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 установки: «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зверюга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 что-то хочет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. Стандартный бандитский подбородок, мешки под глазами, очень злой взгляд. Неопрятно одетый, непричесанный, опус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тившийся человек». Совсем по-другому увидели то же лицо испытуе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мые, которые считали, что перед ними изображение героя: «Лицо во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левое, мужественное, с правильными чертами. Взгляд очень вырази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тельный. Волосы всклокочены,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небрит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. Видимо, это герой какой-то схватки, хотя у него и не военная форма...» Таким образом, наше вос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приятие другого человека зависит от установки. При необходимости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высказать свое отношение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какому-то человеку, задумайтесь, не нахо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дитесь ли </w:t>
      </w:r>
      <w:r w:rsidRPr="0004532A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плену негативной установки, предубеждения.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 самовоспитание личности во многом сводятся к постепенному формированию готовности реагировать на что-либо должным образом, иными словами, к формированию установок, полез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для человека и для общества. Уже в раннем детстве родители сознательно и бессознательно формируют образцы поведения, уста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новки: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«Не плачь — ты мужчина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, «Не пачкайся — ведь ты девочка» и т. п., т. е. ребенок получает эталоны, установки «доброго — злого, красивого — безобразного, хорошего — плохого».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 тому возрасту, - когда мы начинаем себя осознавать, мы находим у себя в психике массу закрепившихся чувств, мнений, взглядов, установок, которые ока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зывают влияние и на усвоение новой информации, и на отношение к окружающему. Эти часто неосознаваемые установки действуют с ог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ромной силой на человека, заставляя воспринимать и реагировать на мир в духе установок, усвоенных с детства.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могут быть отрицательными и положительными в зави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симости от того, отрицательно или положительно готовы мы отнестись к тому или иному человеку, явлению. Такие отрицательные предвзятые закрепившиеся взгляды («все люди — эгоисты, все учителя — форма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листы, все торговые работники — нечестные люди») могут упорно со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противляться объективному пониманию поступков реальных людей.</w:t>
      </w:r>
    </w:p>
    <w:p w:rsidR="00175FC3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Фрустрационные</w:t>
      </w:r>
      <w:proofErr w:type="spellEnd"/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состояния,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 в результате фрус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траций, непреодолимых препятствий на пути к достижению желаемой цели, могут вызывать существенные изменения в мотивации челове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побуждая его быть агрессивно-завистли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>вым обвинителем всех и каждого (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осознавая этого и не понимая, почему он так реагирует, —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«агрессивная фрустрация»)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побуждая человека чувство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 себя во всем виноватым, никчемным, лишним, неполноценным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(«регрессивная фрустрация, самообвинение»). </w:t>
      </w:r>
      <w:proofErr w:type="spellStart"/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>Фрустрирован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человека, степень выраженности его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фрустрациоиного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выступает как мощный неосознанный фактор, побуждающий че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ловека к определенным устойчивым формам реагирования в разно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образных ситуациях.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Фрустрированность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увеличиваться, если человек часто сталкивается с ситуациями, в которых возникают непре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одолимые препятствия к достижению цели: </w:t>
      </w:r>
    </w:p>
    <w:p w:rsidR="00175FC3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1) нехватка внешних средств или внутренних способностей для достижения цели;</w:t>
      </w:r>
    </w:p>
    <w:p w:rsidR="00175FC3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поте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 и лишения, которые исправить невозможно (например, сгорел дом, </w:t>
      </w:r>
      <w:r w:rsidRPr="00175F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умер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любимый человек); </w:t>
      </w:r>
    </w:p>
    <w:p w:rsidR="00175FC3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3) конфликты (внешние конфликты с каки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ми-то людьми, которые не дают возможности человеку достичь жела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емой цели, либо внутренние конфликты самого человека между раз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ными желаниями, чувствами, моральными убеждениями не позволяют ему принять решение и достичь цели). 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Фрустрированность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ет, накапливается, если человек не стремится овладеть методами самоуп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равления,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приемами восстановления эмоционального равновесия. Степень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фрустрированности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определить с помо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щью теста Розенцвейга.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К осознанным мотивам относят интересы, желания, убеждения, их побудительная сила велика, особенно у убеждений — они способны управлять поведением и всей жизнью человека, даже превышать ин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стинкт самосохранения (из-за верности своим убеждениям люди даже идут на смерть).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Человечество всегда стремилось найти цель жизни, простейший общий знаменатель всей своей деятельности, динамический принцип 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уществования. Цель жизни — бесконечное выживание. Человек 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форм жизни. Во всех своих проявлениях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он подчиня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одной команде: «Выживать!»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«выживание» первоначально рассматривалось как дея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человека, направленная на обеспечение собственного</w:t>
      </w:r>
      <w:r w:rsidRPr="00175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</w:t>
      </w:r>
      <w:r w:rsidRPr="00175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живания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. Но такой подход не объяснял многих феноменов челове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поведения: солдат жертвует своей жизнью ради Родины, мать отдает свою жизнь ради спасения ребенка. И тогда возникла идея: поскольку человек развивался и становился сильным как стадное существо, как животное, которое охотится в стае, т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>о, возможно, все его действия мо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жно рассчитать с точки зрения выживания группы. Так родился постулат, что человек выживал исключительно ради выжива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группы. Идея выглядела правильной, но большинство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наблюдений реального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пов&amp;дения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опять остались необъясненными. Тогда объяснить поведение человека попытались с точки зрения человече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вообще. Это означает, что человечество выживает ради челове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из чистого альтруизма и человек живет исключительно для выживания всего человечества. Но в реальности этот механизм не работал. Потом вспомнили, что всю деятельность человека и его по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ведение можно объяснить, сведя все цели исключительно к половой активности и сексу, т. 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стремление человека к выживанию пытались объяснить только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сексом. Но по мере приложения э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той те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ории к данным наблюдений сказалось, что объяснено опять не все. Потом произвели ревизию всех испробованных идей.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одна из этих теорий сама по себе не работала.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Наконец, все четыре фактора — 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личность, секс, группа, человече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ств</w:t>
      </w:r>
      <w:proofErr w:type="gramStart"/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</w:t>
      </w:r>
      <w:proofErr w:type="gramEnd"/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внесены в одно уравнение. И так была найдена теория, которая работала и объясняла все реальные феномены человеческого поведения.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из динамики выживания были выведены четыре динамики. Под «динамикой поведения» подразумевалась основная ко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манда «Выживай!», которая является главной для всякой деятельнос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ти. Четыре динамики являются основной силой, целевыми подразде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лениями всего динамического пр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инципа выживания. </w:t>
      </w:r>
      <w:r w:rsidR="00175FC3" w:rsidRPr="00175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динами</w:t>
      </w:r>
      <w:r w:rsidRPr="00175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стремление к максимальному выживанию человека ради себя самого, к удовлетворению своих потребностей и желаний. Такая цель объединяет человека, культуру, в развитии которой он участвует для пользы себе и бессмертия своего имени.</w:t>
      </w:r>
    </w:p>
    <w:p w:rsidR="00F12D07" w:rsidRPr="0004532A" w:rsidRDefault="00F12D07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5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динамика</w:t>
      </w:r>
      <w:r w:rsidR="00175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стремление человека к максимальному выживанию посредством половой деятельности, рождения </w:t>
      </w:r>
      <w:r w:rsidR="00175F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детей. Эта динамика включает в себя самих детей, продолжение культуры для детей и их будущего благополучия.</w:t>
      </w:r>
    </w:p>
    <w:p w:rsidR="00F12D07" w:rsidRPr="0004532A" w:rsidRDefault="00F12D07" w:rsidP="0004532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Третья динамика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стремление человека к максимальному выживанию группы. </w:t>
      </w:r>
      <w:r w:rsidRPr="00175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Четвертая динамика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стремление чело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 к максимальному выживанию всего человечества.</w:t>
      </w:r>
    </w:p>
    <w:p w:rsidR="007B3B94" w:rsidRPr="0004532A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Ни одна из динамик не сильнее других. Они все сильные, подоб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четырем дорогам, по которым человек идет к выживанию и ко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торые на самом деле являются одной. Можно считать, что все цели человека находятся внутри этого спектра, и это объясняет его пове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дение. Случается, что четыре динамики соревнуются между собой в воздействии на человека или общество. Но 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оптимальным решени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ем любой проблемы является то, которое приносит максималь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ную пользу наибольшему числу динамик.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лучшим решени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ем любой проблемы является то, которое приносит наибольшее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наибольшему количеству людей, включая самого человека, его потомство, друзей, семью, политические и национальные группы и</w:t>
      </w:r>
      <w:r w:rsidR="008728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концов</w:t>
      </w:r>
      <w:r w:rsidR="008728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человечество. Наибольшее количество добра может быть связано с какими-то разрушениями, но ценность решения при этом снижается пропорционально количеству причиненных разру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шений. Человек должен приносить пользу самому себе, если он хо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чет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приносить оптимальный результат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Другими словами, посвятить всю свою жизнь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службе человечеству и своей группе, блокируя ди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намики личности и секса, — вовсе не оптимальное решение. 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зец поведения для выживания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 на основании этого урав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оптимального решения. Самопожертвование и эгоизм одина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ково понижают ценность уравнения оптимального действия. Люди давно это подозревали и были правы.</w:t>
      </w:r>
    </w:p>
    <w:p w:rsidR="007B3B94" w:rsidRPr="0004532A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случается, что уравнения оптимального решения со време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нем становятся настолько сложными, что некоторыми динамиками при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ходится пренебрегать, чтобы остальные продолжали существовать. История моряка, отдающего жизнь за спасение своего корабля, отвечает требованиям третьей динамики. Такое действие — приемлемое реше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проблемы, однако это не оптимальное решение проблемы, потому что здесь не принята во внимание первая динамика моряка, т. е. он сам.</w:t>
      </w:r>
    </w:p>
    <w:p w:rsidR="007B3B94" w:rsidRPr="0004532A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выживания любого живого существа можно обобщить так: питание, безопасность (защита и нападение) и размножение. Основ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оружие выживания человека — умственная деятельность, руково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дящая физическими действиями на разумном уровне.</w:t>
      </w:r>
    </w:p>
    <w:p w:rsidR="007B3B94" w:rsidRPr="0004532A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Поиски и получение удовольствия не менее важны для выжива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чем возможность избежать боли. Удовольствия — это возна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граждение: приятные эмоции, умственные или физические наслажде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ния, мимолетная радость. Удовольствия можно найти </w:t>
      </w:r>
      <w:r w:rsidR="00872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огромном ко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личестве вещей и занятий. Боль — это «физические и душевные стра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дания, наказание».</w:t>
      </w:r>
    </w:p>
    <w:p w:rsidR="00872830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является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самодетерминированным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организмом, хотя и зависит от других форм жизни и среды обитания. Что же необходи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 для выживания? Здесь работают два фактора: </w:t>
      </w:r>
    </w:p>
    <w:p w:rsidR="00872830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1. Необходимость избежать боли — ведь маленькие боли, не очень сильные в отдель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могут сложиться в большую боль, которая, нарастая в геометрической прогрессии, приводит к смерти.</w:t>
      </w:r>
    </w:p>
    <w:p w:rsidR="007B3B94" w:rsidRPr="0004532A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Необходимость удо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вольствия настолько сильна, что человек готов вытерпеть сильную боль, лишь бы получить хоть маленькое удовольствие. Удовольствие — полезная вещь.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наслаждение работой, воспоминания о про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шлых заслугах, хорошая книга, хороший друг, голос ребен</w:t>
      </w:r>
      <w:r w:rsidR="00872830">
        <w:rPr>
          <w:rFonts w:ascii="Times New Roman" w:eastAsia="Times New Roman" w:hAnsi="Times New Roman" w:cs="Times New Roman"/>
          <w:color w:val="000000"/>
          <w:sz w:val="28"/>
          <w:szCs w:val="28"/>
        </w:rPr>
        <w:t>ка, впервые произнесшего слово «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папа», приключения и надежда, это хороший обед, поцелуй красивой девушки, занятие тем, что нравится.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выживает в тесной близости с другими людьми, и это выживание — удовольствие. Наградой за действия, способствующие выживанию, является удовольствие. Наказанием за разрушительные действия становится смерть или боль. Успехи повышают потенциал выжива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а неудачи понижают. Человеческий ум занимается восприяти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и хранением информации, составляя или рассчитывая выводы, формулируя или разрешая проблемы, имеющие отношение ко всем четырем динамикам выживания. Цель восприятия, хранения, состав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ления выводов и разрешения проблем — направить свой организм по четырем динамикам к выживанию. Интеллект человека — это способность постигать, ставить и разрешать проблемы. Динамика — это жизненная хватка, энергичность и настойчивость в выживании. И динамика, и интеллект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чего-то добиться.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 динамики могут подавляться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энграммами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(бессознательными запи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сями, возникшими в момент физической боли, потери сознания, в ситуациях, сопровождавшихся неприятными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переживаними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, сильны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 эмоциями). И интеллект может подавляться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энграммами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вводят в аналитический ум неверную или неправильно расце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ненную информацию. Ошибки интеллекта, аберрации, нерациональ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поведение, психосоматические болезни — все это приводит к ослаблению потенциала выживания, подталкивает человека к смер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ти.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Энграммы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единственным источником всех аберраций-отклонений в поведении и психосоматических заболеваний, они фи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зически нарушают потенциал выживания человека. Моменты «бес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сознательности», когда аналитический ум ослаблен в большей или меньшей степени, — единственное состояние, когда можно получить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энграммы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Энграмма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момент «бессознательности», который содержит физическую боль или болезненные эмоции или ощуще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ния.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Энграмма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недоступна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8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осмысления аналитическим умо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как жизненный опыт. Люди не подозревают зачастую о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налички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их бессознательной психике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подталкивают к неле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пым формам поведения, к снижению потенциала выживания или даже к самоуничтожению. Почему человек действует разрушитель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нерационально, ведя войны, уничтожая целые народы, нарушая экологию? Что является причиной всех неврозов, психозов, сумасше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ствий, извращений, жестоких преступлений? Что толкает нас на мел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кие и крупные глупости, ошибки? Главным образом причиной всего этого негативного человеческого поведения являются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энграммы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образуются в «моменты бессознательности» — того состояния, которое вызывается наркозом, наркотиками, травмами, шоком, эмоци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онально-болезненными ситуациями и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психотравмами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с помо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щью специальных психологических методов найти и «стереть» эти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энграммы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очистить сознание от искажающего влияния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энграмм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, то результатом будет возвращение сознания к действиям в оптималь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режиме выживания, возвращение физического и душевного здо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ровья. Так достижения психологии могут способствовать существен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ному повышению потенциала выживания человека.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учиты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вать, что понижение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психического состояния (появление тос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ки, обиды, отчаяния, депрессии) вс</w:t>
      </w:r>
      <w:r w:rsidR="00872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егда предшествует пони</w:t>
      </w:r>
      <w:r w:rsidR="00872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жению лин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физического состояния (недомогание, хрони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ческая усталость, болезни, смерть).</w:t>
      </w:r>
      <w:proofErr w:type="gramEnd"/>
    </w:p>
    <w:p w:rsidR="007B3B94" w:rsidRPr="0004532A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872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 w:rsidR="00194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тив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 это побужде</w:t>
      </w:r>
      <w:r w:rsidR="00872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к совершению </w:t>
      </w:r>
      <w:proofErr w:type="spellStart"/>
      <w:proofErr w:type="gramStart"/>
      <w:r w:rsidR="00872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по-веденческого</w:t>
      </w:r>
      <w:proofErr w:type="spellEnd"/>
      <w:proofErr w:type="gramEnd"/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акта, порожденное системой потребностей че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ловека и с разной степенью осознаваемое либо неосознавае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мое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им вообще. В процессе совершения поведенческих актов моти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вы, будучи динамическими образованиями, могут трансформироваться (изменяться), что возможно на всех фазах совершения поступка, и поведенческий акт нередко завершается не по первоначальной, а по преобразованной мотивации.</w:t>
      </w:r>
    </w:p>
    <w:p w:rsidR="00872830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Термином «мотивация» в современной психологии обозначаются как минимум два психических явления: </w:t>
      </w:r>
    </w:p>
    <w:p w:rsidR="00872830" w:rsidRDefault="00872830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7B3B94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совокупность побуждений, вызывающих активность индивида и определяющую ее активность, то есть система факторов, детерминирующих поведение; </w:t>
      </w:r>
    </w:p>
    <w:p w:rsidR="007B3B94" w:rsidRPr="0004532A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процесс обра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зования, формирования мотивов, характеристика процесса, который сти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мулирует и поддерживает поведенческую активность на определен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уровне.</w:t>
      </w:r>
    </w:p>
    <w:p w:rsidR="007B3B94" w:rsidRPr="00872830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между мотивацией и достижением успехов в дея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не носит линейного характера, что особенно ярко проявля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 в связи мотивации достижения успехов и качества работы. </w:t>
      </w:r>
      <w:r w:rsidRPr="008728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Качество </w:t>
      </w:r>
      <w:r w:rsidRPr="00872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работы является наилучшим при среднем уровне </w:t>
      </w:r>
      <w:r w:rsidRPr="0087283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мотивации </w:t>
      </w:r>
      <w:r w:rsidRPr="00872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и, как правило, ухудшается при слишком низком или слишком высоком уровне мотивации.</w:t>
      </w:r>
    </w:p>
    <w:p w:rsidR="007B3B94" w:rsidRPr="0004532A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Мотивационные явления, неоднократно повторяясь, со временем становятся чертами личности человека. К таким чертам</w:t>
      </w:r>
      <w:r w:rsidR="008728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можно отнести мотив достижения успехов и мотив избегания неудачи, а также определенный локус контроля, самооценку, уровень притязаний.</w:t>
      </w:r>
    </w:p>
    <w:p w:rsidR="00A60DE1" w:rsidRPr="0004532A" w:rsidRDefault="007B3B94" w:rsidP="000453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Мотив достижения успеха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— стремлен</w:t>
      </w:r>
      <w:r w:rsidR="00872830">
        <w:rPr>
          <w:rFonts w:ascii="Times New Roman" w:eastAsia="Times New Roman" w:hAnsi="Times New Roman" w:cs="Times New Roman"/>
          <w:color w:val="000000"/>
          <w:sz w:val="28"/>
          <w:szCs w:val="28"/>
        </w:rPr>
        <w:t>ие человека добиваться успехов в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видах деятельности и общения.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 избе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гания </w:t>
      </w:r>
      <w:r w:rsidRPr="00872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неудачи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относительно устойчивое стремление человека избегать неудач в жизненных ситуациях, связанных с оценкой други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 людьми результатов его деятельности и общения. </w:t>
      </w:r>
      <w:r w:rsidRPr="00872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Локус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роля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характеристика локализации причин, </w:t>
      </w:r>
      <w:proofErr w:type="gram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которых че</w:t>
      </w:r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 объясняет</w:t>
      </w:r>
      <w:proofErr w:type="gramEnd"/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поведение и ответственность, как и наблюдае</w:t>
      </w:r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мое им поведение и ответственность других людей. </w:t>
      </w:r>
      <w:proofErr w:type="spellStart"/>
      <w:r w:rsidR="00A60DE1" w:rsidRPr="00872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Интернальный</w:t>
      </w:r>
      <w:proofErr w:type="spellEnd"/>
      <w:r w:rsidR="00A60DE1" w:rsidRPr="00872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(внутренний) локус контроля</w:t>
      </w:r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поиск причин поведения и ответ</w:t>
      </w:r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ственности в самом человеке, в себе; </w:t>
      </w:r>
      <w:proofErr w:type="spellStart"/>
      <w:r w:rsidR="00872830"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="00A60DE1"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872830"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A60DE1"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терн</w:t>
      </w:r>
      <w:r w:rsidR="002214DC"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="00A60DE1"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ьный</w:t>
      </w:r>
      <w:proofErr w:type="spellEnd"/>
      <w:r w:rsidR="00A60DE1"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(внешний) </w:t>
      </w:r>
      <w:r w:rsidR="00A60DE1" w:rsidRPr="0022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локус </w:t>
      </w:r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— человек считает, что события его жизни </w:t>
      </w:r>
      <w:proofErr w:type="gramStart"/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зависят</w:t>
      </w:r>
      <w:proofErr w:type="gramEnd"/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 внешних факторов: внешних обстоятельств, других людей, случая, а лично он сам не влияет и не несет ответственности за происходящие с ним события. </w:t>
      </w:r>
      <w:r w:rsidR="00A60DE1"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Самооценка </w:t>
      </w:r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оценка личностью самой себя, своих возможностей, качеств, достоинств и недостатков, своего места среди других людей. Уровень </w:t>
      </w:r>
      <w:r w:rsidR="00A60DE1"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притязаний </w:t>
      </w:r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— уровень трудности выбираемых человеком целей, которые он хочет достичь и считает возможным достичь, это желаемый уровень самооценки лич</w:t>
      </w:r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(уровень Я), максимальный успех в том или ином виде дея</w:t>
      </w:r>
      <w:r w:rsidR="00A60DE1"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(общения), которого рассчитывает добиться человек.</w:t>
      </w:r>
    </w:p>
    <w:p w:rsidR="007B3B94" w:rsidRDefault="00A60DE1" w:rsidP="0004532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="002214DC">
        <w:rPr>
          <w:rFonts w:ascii="Times New Roman" w:eastAsia="Times New Roman" w:hAnsi="Times New Roman" w:cs="Times New Roman"/>
          <w:color w:val="000000"/>
          <w:sz w:val="28"/>
          <w:szCs w:val="28"/>
        </w:rPr>
        <w:t>ь характеризуют и такие мотивацио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образования, как </w:t>
      </w:r>
      <w:r w:rsidRPr="002214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потребность в общении (</w:t>
      </w:r>
      <w:proofErr w:type="spellStart"/>
      <w:r w:rsidRPr="002214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аффилиация</w:t>
      </w:r>
      <w:proofErr w:type="spellEnd"/>
      <w:r w:rsidRPr="002214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), мотив власти, мо</w:t>
      </w:r>
      <w:r w:rsidRPr="002214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тив оказания помощи людям (альтруизм) и агрессивность</w:t>
      </w:r>
      <w:r w:rsidRPr="000453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мотивы, имеющие большое социальное значение, так как они оп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ределяют отношение личности к людям. </w:t>
      </w:r>
      <w:proofErr w:type="spellStart"/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Аффилиация</w:t>
      </w:r>
      <w:proofErr w:type="spellEnd"/>
      <w:proofErr w:type="gramStart"/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—- </w:t>
      </w:r>
      <w:proofErr w:type="gram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человека быть в обществе других людей, наладить с ними эмоци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онально-положительные добрые взаимоотношения. Антиподом моти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ву </w:t>
      </w:r>
      <w:proofErr w:type="spellStart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аффилиации</w:t>
      </w:r>
      <w:proofErr w:type="spellEnd"/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выступает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мотив </w:t>
      </w:r>
      <w:proofErr w:type="spellStart"/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отвергания</w:t>
      </w:r>
      <w:proofErr w:type="spellEnd"/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проявляется в боязни быть отвергнутым, не принятым лично знакомыми людьми.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Мотив власти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стремление человека обладать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властью над други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 людьми, господствовать, управлять и распоряжаться ими. </w:t>
      </w:r>
      <w:r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Альтру</w:t>
      </w:r>
      <w:r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 xml:space="preserve">изм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стремление человека бескорыстно оказывать помощь людям, антипод — </w:t>
      </w:r>
      <w:r w:rsidRPr="00221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эгоизм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стремление удовлетворять своекорыстные личные потребности и интересы безотносительно к потребностям и интересам других людей и социальных групп. </w:t>
      </w:r>
      <w:r w:rsidRPr="00045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Агрессивность 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— стремление человека нанести физический, моральный или имуществен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вред другим людям, причинить им неприятность, Наряду с тен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денцией агрессивности у человека есть и тенденция ее торможения, мотив торможения агрессивных дей</w:t>
      </w:r>
      <w:r w:rsidR="002214D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2214DC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t>ный с оценкой соб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ственных таких действий как нежелательных и неприятных, вызываю</w:t>
      </w:r>
      <w:r w:rsidRPr="0004532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сожаление и угрызения совести.</w:t>
      </w:r>
    </w:p>
    <w:p w:rsidR="00194F83" w:rsidRDefault="00194F83" w:rsidP="000453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94F83" w:rsidRDefault="00194F83" w:rsidP="00194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потребности.</w:t>
      </w:r>
    </w:p>
    <w:p w:rsidR="00194F83" w:rsidRDefault="00194F83" w:rsidP="00194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потребностей вы знаете?</w:t>
      </w:r>
    </w:p>
    <w:p w:rsidR="00194F83" w:rsidRDefault="00194F83" w:rsidP="00194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цели.</w:t>
      </w:r>
    </w:p>
    <w:p w:rsidR="00194F83" w:rsidRDefault="00194F83" w:rsidP="00194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мотиву.</w:t>
      </w:r>
    </w:p>
    <w:p w:rsidR="00194F83" w:rsidRPr="00194F83" w:rsidRDefault="00194F83" w:rsidP="00194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неосознаваемые мотивы.</w:t>
      </w:r>
    </w:p>
    <w:sectPr w:rsidR="00194F83" w:rsidRPr="00194F83" w:rsidSect="0087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B49"/>
    <w:multiLevelType w:val="hybridMultilevel"/>
    <w:tmpl w:val="49D28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07"/>
    <w:rsid w:val="0004532A"/>
    <w:rsid w:val="00175FC3"/>
    <w:rsid w:val="00194F83"/>
    <w:rsid w:val="002214DC"/>
    <w:rsid w:val="007B3B94"/>
    <w:rsid w:val="0087036A"/>
    <w:rsid w:val="00872830"/>
    <w:rsid w:val="00A60DE1"/>
    <w:rsid w:val="00F1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2013-09-23T16:13:00Z</dcterms:created>
  <dcterms:modified xsi:type="dcterms:W3CDTF">2013-09-23T18:00:00Z</dcterms:modified>
</cp:coreProperties>
</file>