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BC" w:rsidRPr="00BC4FBC" w:rsidRDefault="00BC4FBC" w:rsidP="00BC4FBC">
      <w:pPr>
        <w:spacing w:before="100" w:beforeAutospacing="1" w:after="100" w:afterAutospacing="1" w:line="240" w:lineRule="auto"/>
        <w:jc w:val="center"/>
        <w:rPr>
          <w:rFonts w:ascii="Times New Roman" w:eastAsia="Times New Roman" w:hAnsi="Times New Roman" w:cs="Times New Roman"/>
          <w:sz w:val="24"/>
          <w:szCs w:val="24"/>
        </w:rPr>
      </w:pPr>
      <w:r w:rsidRPr="00BC4FBC">
        <w:rPr>
          <w:rFonts w:ascii="Times New Roman" w:eastAsia="Times New Roman" w:hAnsi="Times New Roman" w:cs="Times New Roman"/>
          <w:b/>
          <w:bCs/>
          <w:sz w:val="40"/>
          <w:szCs w:val="40"/>
        </w:rPr>
        <w:t>Исследование влияния мотивации на достижение успеха старшеклассников в преодолении школьных трудностей.</w:t>
      </w:r>
    </w:p>
    <w:p w:rsidR="00BC4FBC" w:rsidRPr="00BC4FBC" w:rsidRDefault="00BC4FBC" w:rsidP="00BC4FB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40"/>
          <w:szCs w:val="40"/>
        </w:rPr>
        <w:t>2013</w:t>
      </w:r>
      <w:r w:rsidRPr="00BC4FBC">
        <w:rPr>
          <w:rFonts w:ascii="Times New Roman" w:eastAsia="Times New Roman" w:hAnsi="Times New Roman" w:cs="Times New Roman"/>
          <w:b/>
          <w:bCs/>
          <w:sz w:val="40"/>
          <w:szCs w:val="40"/>
        </w:rPr>
        <w:t xml:space="preserve"> год.</w:t>
      </w:r>
    </w:p>
    <w:p w:rsidR="00BC4FBC" w:rsidRPr="00BC4FBC" w:rsidRDefault="00BC4FBC" w:rsidP="00BC4FBC">
      <w:pPr>
        <w:spacing w:before="100" w:beforeAutospacing="1" w:after="100" w:afterAutospacing="1" w:line="240" w:lineRule="auto"/>
        <w:jc w:val="center"/>
        <w:rPr>
          <w:rFonts w:ascii="Times New Roman" w:eastAsia="Times New Roman" w:hAnsi="Times New Roman" w:cs="Times New Roman"/>
          <w:sz w:val="24"/>
          <w:szCs w:val="24"/>
        </w:rPr>
      </w:pP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
    <w:p w:rsidR="00BC4FBC" w:rsidRPr="00BC4FBC" w:rsidRDefault="00BC4FBC" w:rsidP="00BC4FBC">
      <w:pPr>
        <w:keepNext/>
        <w:spacing w:before="100" w:beforeAutospacing="1" w:after="100" w:afterAutospacing="1" w:line="240" w:lineRule="auto"/>
        <w:outlineLvl w:val="1"/>
        <w:rPr>
          <w:rFonts w:ascii="Times New Roman" w:eastAsia="Times New Roman" w:hAnsi="Times New Roman" w:cs="Times New Roman"/>
          <w:b/>
          <w:bCs/>
          <w:sz w:val="28"/>
          <w:szCs w:val="28"/>
        </w:rPr>
      </w:pPr>
      <w:bookmarkStart w:id="0" w:name="_Toc319947931"/>
      <w:bookmarkStart w:id="1" w:name="__RefHeading__5098_858643863"/>
      <w:bookmarkEnd w:id="0"/>
      <w:bookmarkEnd w:id="1"/>
      <w:r w:rsidRPr="00BC4FBC">
        <w:rPr>
          <w:rFonts w:ascii="Times New Roman" w:eastAsia="Times New Roman" w:hAnsi="Times New Roman" w:cs="Times New Roman"/>
          <w:b/>
          <w:bCs/>
          <w:sz w:val="28"/>
          <w:szCs w:val="28"/>
        </w:rPr>
        <w:t>Актуальность исследования</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В настоящее время при активном процессе модернизации образования уделяется большое внимание качеству образовательного процесса, которое во многом связано с желанием учеников хорошо учиться и их психофизиологическими возможностями. Поэтому становится любопытной связь между мотивацией ученика и успехом в преодолении школьных трудностей. </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В данной работе рассматриваются четыре вида мотивации: внешняя, внутренняя, два вида мотивации достижения (боязнь неудач и надежда на успех).</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b/>
          <w:bCs/>
          <w:sz w:val="27"/>
          <w:szCs w:val="27"/>
        </w:rPr>
        <w:t>Внешняя мотивация (</w:t>
      </w:r>
      <w:proofErr w:type="spellStart"/>
      <w:r w:rsidRPr="00BC4FBC">
        <w:rPr>
          <w:rFonts w:ascii="Times New Roman" w:eastAsia="Times New Roman" w:hAnsi="Times New Roman" w:cs="Times New Roman"/>
          <w:b/>
          <w:bCs/>
          <w:sz w:val="27"/>
          <w:szCs w:val="27"/>
        </w:rPr>
        <w:t>экстриссивная</w:t>
      </w:r>
      <w:proofErr w:type="spellEnd"/>
      <w:r w:rsidRPr="00BC4FBC">
        <w:rPr>
          <w:rFonts w:ascii="Times New Roman" w:eastAsia="Times New Roman" w:hAnsi="Times New Roman" w:cs="Times New Roman"/>
          <w:b/>
          <w:bCs/>
          <w:sz w:val="27"/>
          <w:szCs w:val="27"/>
        </w:rPr>
        <w:t>)</w:t>
      </w:r>
      <w:r w:rsidRPr="00BC4FBC">
        <w:rPr>
          <w:rFonts w:ascii="Times New Roman" w:eastAsia="Times New Roman" w:hAnsi="Times New Roman" w:cs="Times New Roman"/>
          <w:sz w:val="27"/>
          <w:szCs w:val="27"/>
        </w:rPr>
        <w:t xml:space="preserve"> — мотивация, не связанная с содержанием определенной деятельности, но обусловленная внешними по отношению к субъекту обстоятельствами. Например, мнение товарищей и одобрение учителя.</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b/>
          <w:bCs/>
          <w:sz w:val="27"/>
          <w:szCs w:val="27"/>
        </w:rPr>
        <w:t>Внутренняя мотивация (</w:t>
      </w:r>
      <w:proofErr w:type="spellStart"/>
      <w:r w:rsidRPr="00BC4FBC">
        <w:rPr>
          <w:rFonts w:ascii="Times New Roman" w:eastAsia="Times New Roman" w:hAnsi="Times New Roman" w:cs="Times New Roman"/>
          <w:b/>
          <w:bCs/>
          <w:sz w:val="27"/>
          <w:szCs w:val="27"/>
        </w:rPr>
        <w:t>интриссивная</w:t>
      </w:r>
      <w:proofErr w:type="spellEnd"/>
      <w:r w:rsidRPr="00BC4FBC">
        <w:rPr>
          <w:rFonts w:ascii="Times New Roman" w:eastAsia="Times New Roman" w:hAnsi="Times New Roman" w:cs="Times New Roman"/>
          <w:b/>
          <w:bCs/>
          <w:sz w:val="27"/>
          <w:szCs w:val="27"/>
        </w:rPr>
        <w:t>)</w:t>
      </w:r>
      <w:r w:rsidRPr="00BC4FBC">
        <w:rPr>
          <w:rFonts w:ascii="Times New Roman" w:eastAsia="Times New Roman" w:hAnsi="Times New Roman" w:cs="Times New Roman"/>
          <w:sz w:val="27"/>
          <w:szCs w:val="27"/>
        </w:rPr>
        <w:t xml:space="preserve"> — мотивация, связанная не с внешними обстоятельствами, а с самим содержанием деятельности. Например, интерес к любимому занятию, влечение к игре.</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Стимулом, побуждающим человека к деятельности, учебе могут в равной степени стать и желание достичь успеха, и страх перед неудачей. Надежда на успех выражает уверенность в достижении намеченной цели, а боязнь неудачи связана с тревогой не </w:t>
      </w:r>
      <w:proofErr w:type="gramStart"/>
      <w:r w:rsidRPr="00BC4FBC">
        <w:rPr>
          <w:rFonts w:ascii="Times New Roman" w:eastAsia="Times New Roman" w:hAnsi="Times New Roman" w:cs="Times New Roman"/>
          <w:sz w:val="27"/>
          <w:szCs w:val="27"/>
        </w:rPr>
        <w:t>суметь</w:t>
      </w:r>
      <w:proofErr w:type="gramEnd"/>
      <w:r w:rsidRPr="00BC4FBC">
        <w:rPr>
          <w:rFonts w:ascii="Times New Roman" w:eastAsia="Times New Roman" w:hAnsi="Times New Roman" w:cs="Times New Roman"/>
          <w:sz w:val="27"/>
          <w:szCs w:val="27"/>
        </w:rPr>
        <w:t xml:space="preserve"> ее достичь, не оправдать ожиданий, провалиться.</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b/>
          <w:bCs/>
          <w:sz w:val="27"/>
          <w:szCs w:val="27"/>
        </w:rPr>
        <w:t>Мотивация успеха</w:t>
      </w:r>
      <w:r w:rsidRPr="00BC4FBC">
        <w:rPr>
          <w:rFonts w:ascii="Times New Roman" w:eastAsia="Times New Roman" w:hAnsi="Times New Roman" w:cs="Times New Roman"/>
          <w:sz w:val="27"/>
          <w:szCs w:val="27"/>
        </w:rPr>
        <w:t xml:space="preserve"> носит положительный характер. При этом действия человека направлены на достижение конструктивных, положительных результатов. В этом случае личностная активность зависит от потребности в достижении успеха.</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b/>
          <w:bCs/>
          <w:sz w:val="27"/>
          <w:szCs w:val="27"/>
        </w:rPr>
        <w:t>Мотивация боязни неудачи</w:t>
      </w:r>
      <w:r w:rsidRPr="00BC4FBC">
        <w:rPr>
          <w:rFonts w:ascii="Times New Roman" w:eastAsia="Times New Roman" w:hAnsi="Times New Roman" w:cs="Times New Roman"/>
          <w:sz w:val="27"/>
          <w:szCs w:val="27"/>
        </w:rPr>
        <w:t xml:space="preserve"> носит негативный характер. При таком типе мотивации человек стремится, прежде всего, избежать плохого отношения к себе, и даже наказания. Ожидание неприятностей определяет его деятельность. </w:t>
      </w:r>
      <w:r w:rsidRPr="00BC4FBC">
        <w:rPr>
          <w:rFonts w:ascii="Times New Roman" w:eastAsia="Times New Roman" w:hAnsi="Times New Roman" w:cs="Times New Roman"/>
          <w:sz w:val="27"/>
          <w:szCs w:val="27"/>
        </w:rPr>
        <w:lastRenderedPageBreak/>
        <w:t>В этом случае, думая о предстоящей деятельности, человек уже боится возможного провала и ищет выход, как его избежать, а не как добиться успеха.</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Личности, мотивированные на успех, как правило, очень активны и инициативны. При встрече с препятствиями, они ищут способы их преодоления и отличаются настойчивостью в достижении цели, планируя свое будущее на большие промежутки времени. При этом они предпочитают брать на себя средние по трудности или завышенные, но выполнимые обязательства и ставят перед собой реально достижимые цели. Если рискуют, то расчетливо.</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Личности, мотивированные на неудачу обычно малоинициативные, избегают ответственных заданий, находя причины отказа от них, ставят перед собой завышенные цели, при этом плохо оценивают свои возможности. Либо, наоборот, выбирают легкие задания, не требующие особых трудовых затрат, при этом они склонны к переоценке своих успехов в свете неудач. </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Люди с сильной боязнью неудачи, сомневающиеся в своих способностях, обычно бывают настолько ориентированы на неудачу, что им нужна помощь психолога для корректирования мотивации. Ориентированные на успех — верят, что справятся, уверены в себе, не испытывают страха, скованности и не задумываются о границах своих способностей, полагаясь не только на свои знания и умения, но и на случай или свой здравый смысл. Ориентированные на успех более полно реализуют свои способности и чаще достигают поставленных целей, поэтому так важно оценить мотивации к успеху и боязни неудачи.</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Таким образом, для прогнозирования результатов и выбора методики обучения важно обладать информацией о мотивации учеников. Это обосновывает необходимость проведения регулярного психологического тестирования в образовательных учреждениях. </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В данном исследовании представляется актуальным изучить зависимости между мотивацией и </w:t>
      </w:r>
      <w:proofErr w:type="spellStart"/>
      <w:r w:rsidRPr="00BC4FBC">
        <w:rPr>
          <w:rFonts w:ascii="Times New Roman" w:eastAsia="Times New Roman" w:hAnsi="Times New Roman" w:cs="Times New Roman"/>
          <w:sz w:val="27"/>
          <w:szCs w:val="27"/>
        </w:rPr>
        <w:t>успешносьтю</w:t>
      </w:r>
      <w:proofErr w:type="spellEnd"/>
      <w:r w:rsidRPr="00BC4FBC">
        <w:rPr>
          <w:rFonts w:ascii="Times New Roman" w:eastAsia="Times New Roman" w:hAnsi="Times New Roman" w:cs="Times New Roman"/>
          <w:sz w:val="27"/>
          <w:szCs w:val="27"/>
        </w:rPr>
        <w:t xml:space="preserve"> в преодолении школьных трудностей учеников старших классов.</w:t>
      </w:r>
    </w:p>
    <w:p w:rsidR="00BC4FBC" w:rsidRPr="00BC4FBC" w:rsidRDefault="00BC4FBC" w:rsidP="00BC4FBC">
      <w:pPr>
        <w:keepNext/>
        <w:spacing w:before="100" w:beforeAutospacing="1" w:after="100" w:afterAutospacing="1" w:line="240" w:lineRule="auto"/>
        <w:outlineLvl w:val="1"/>
        <w:rPr>
          <w:rFonts w:ascii="Times New Roman" w:eastAsia="Times New Roman" w:hAnsi="Times New Roman" w:cs="Times New Roman"/>
          <w:b/>
          <w:bCs/>
          <w:sz w:val="28"/>
          <w:szCs w:val="28"/>
        </w:rPr>
      </w:pPr>
      <w:bookmarkStart w:id="2" w:name="_Toc319947932"/>
      <w:bookmarkStart w:id="3" w:name="__RefHeading__5100_858643863"/>
      <w:bookmarkEnd w:id="2"/>
      <w:bookmarkEnd w:id="3"/>
      <w:r w:rsidRPr="00BC4FBC">
        <w:rPr>
          <w:rFonts w:ascii="Times New Roman" w:eastAsia="Times New Roman" w:hAnsi="Times New Roman" w:cs="Times New Roman"/>
          <w:b/>
          <w:bCs/>
          <w:sz w:val="28"/>
          <w:szCs w:val="28"/>
        </w:rPr>
        <w:t>Объект исследования</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Объектом исследования являются учащиеся старших классов гимназии.</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
    <w:p w:rsidR="00BC4FBC" w:rsidRPr="00BC4FBC" w:rsidRDefault="00BC4FBC" w:rsidP="00BC4FBC">
      <w:pPr>
        <w:keepNext/>
        <w:spacing w:before="100" w:beforeAutospacing="1" w:after="100" w:afterAutospacing="1" w:line="240" w:lineRule="auto"/>
        <w:outlineLvl w:val="1"/>
        <w:rPr>
          <w:rFonts w:ascii="Times New Roman" w:eastAsia="Times New Roman" w:hAnsi="Times New Roman" w:cs="Times New Roman"/>
          <w:b/>
          <w:bCs/>
          <w:sz w:val="28"/>
          <w:szCs w:val="28"/>
        </w:rPr>
      </w:pPr>
      <w:bookmarkStart w:id="4" w:name="_Toc319947933"/>
      <w:bookmarkStart w:id="5" w:name="__RefHeading__5102_858643863"/>
      <w:bookmarkEnd w:id="4"/>
      <w:bookmarkEnd w:id="5"/>
      <w:r w:rsidRPr="00BC4FBC">
        <w:rPr>
          <w:rFonts w:ascii="Times New Roman" w:eastAsia="Times New Roman" w:hAnsi="Times New Roman" w:cs="Times New Roman"/>
          <w:b/>
          <w:bCs/>
          <w:sz w:val="28"/>
          <w:szCs w:val="28"/>
        </w:rPr>
        <w:t>Предмет исследования</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Предметом исследования являются показатели мотивации достижения, внешней и внутренней мотивации, а также школьная тревожность и эмоциональный фон по отношению к предметам, одноклассникам и педагогам учащихся.</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
    <w:p w:rsidR="00BC4FBC" w:rsidRPr="00BC4FBC" w:rsidRDefault="00BC4FBC" w:rsidP="00BC4FBC">
      <w:pPr>
        <w:keepNext/>
        <w:spacing w:before="100" w:beforeAutospacing="1" w:after="100" w:afterAutospacing="1" w:line="240" w:lineRule="auto"/>
        <w:outlineLvl w:val="1"/>
        <w:rPr>
          <w:rFonts w:ascii="Times New Roman" w:eastAsia="Times New Roman" w:hAnsi="Times New Roman" w:cs="Times New Roman"/>
          <w:b/>
          <w:bCs/>
          <w:sz w:val="28"/>
          <w:szCs w:val="28"/>
        </w:rPr>
      </w:pPr>
      <w:bookmarkStart w:id="6" w:name="_Toc319947934"/>
      <w:bookmarkStart w:id="7" w:name="__RefHeading__5104_858643863"/>
      <w:bookmarkEnd w:id="6"/>
      <w:bookmarkEnd w:id="7"/>
      <w:r w:rsidRPr="00BC4FBC">
        <w:rPr>
          <w:rFonts w:ascii="Times New Roman" w:eastAsia="Times New Roman" w:hAnsi="Times New Roman" w:cs="Times New Roman"/>
          <w:b/>
          <w:bCs/>
          <w:sz w:val="28"/>
          <w:szCs w:val="28"/>
        </w:rPr>
        <w:lastRenderedPageBreak/>
        <w:t>Цель</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Целью данной работы является изучение взаимосвязи между мотивацией учеников старших классов и их успешностью в преодолении школьных трудностей</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bookmarkStart w:id="8" w:name="_Toc319947935"/>
      <w:bookmarkEnd w:id="8"/>
      <w:r w:rsidRPr="00BC4FBC">
        <w:rPr>
          <w:rFonts w:ascii="Times New Roman" w:eastAsia="Times New Roman" w:hAnsi="Times New Roman" w:cs="Times New Roman"/>
          <w:sz w:val="27"/>
          <w:szCs w:val="27"/>
        </w:rPr>
        <w:t>.</w:t>
      </w:r>
    </w:p>
    <w:p w:rsidR="00BC4FBC" w:rsidRPr="00BC4FBC" w:rsidRDefault="00BC4FBC" w:rsidP="00BC4FBC">
      <w:pPr>
        <w:keepNext/>
        <w:spacing w:before="100" w:beforeAutospacing="1" w:after="100" w:afterAutospacing="1" w:line="240" w:lineRule="auto"/>
        <w:outlineLvl w:val="1"/>
        <w:rPr>
          <w:rFonts w:ascii="Times New Roman" w:eastAsia="Times New Roman" w:hAnsi="Times New Roman" w:cs="Times New Roman"/>
          <w:b/>
          <w:bCs/>
          <w:sz w:val="28"/>
          <w:szCs w:val="28"/>
        </w:rPr>
      </w:pPr>
      <w:bookmarkStart w:id="9" w:name="_Toc319947936"/>
      <w:bookmarkStart w:id="10" w:name="__RefHeading__5108_858643863"/>
      <w:bookmarkEnd w:id="9"/>
      <w:bookmarkEnd w:id="10"/>
      <w:r w:rsidRPr="00BC4FBC">
        <w:rPr>
          <w:rFonts w:ascii="Times New Roman" w:eastAsia="Times New Roman" w:hAnsi="Times New Roman" w:cs="Times New Roman"/>
          <w:b/>
          <w:bCs/>
          <w:sz w:val="28"/>
          <w:szCs w:val="28"/>
        </w:rPr>
        <w:t>Гипотезы исследования</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Исследование основано на следующих гипотезах:</w:t>
      </w:r>
    </w:p>
    <w:p w:rsidR="00BC4FBC" w:rsidRPr="00BC4FBC" w:rsidRDefault="00BC4FBC" w:rsidP="00BC4F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Существует взаимосвязь между успешностью ученика и его мотивацией </w:t>
      </w:r>
    </w:p>
    <w:p w:rsidR="00BC4FBC" w:rsidRPr="00BC4FBC" w:rsidRDefault="00BC4FBC" w:rsidP="00BC4F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Существует взаимосвязь между мотивацией и комфортным эмоциональным фоном.</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
    <w:p w:rsidR="00BC4FBC" w:rsidRPr="00BC4FBC" w:rsidRDefault="00BC4FBC" w:rsidP="00BC4FBC">
      <w:pPr>
        <w:keepNext/>
        <w:spacing w:before="100" w:beforeAutospacing="1" w:after="100" w:afterAutospacing="1" w:line="240" w:lineRule="auto"/>
        <w:outlineLvl w:val="1"/>
        <w:rPr>
          <w:rFonts w:ascii="Times New Roman" w:eastAsia="Times New Roman" w:hAnsi="Times New Roman" w:cs="Times New Roman"/>
          <w:b/>
          <w:bCs/>
          <w:sz w:val="28"/>
          <w:szCs w:val="28"/>
        </w:rPr>
      </w:pPr>
      <w:bookmarkStart w:id="11" w:name="_Toc319947937"/>
      <w:bookmarkStart w:id="12" w:name="__RefHeading__5110_858643863"/>
      <w:bookmarkEnd w:id="11"/>
      <w:bookmarkEnd w:id="12"/>
      <w:r w:rsidRPr="00BC4FBC">
        <w:rPr>
          <w:rFonts w:ascii="Times New Roman" w:eastAsia="Times New Roman" w:hAnsi="Times New Roman" w:cs="Times New Roman"/>
          <w:b/>
          <w:bCs/>
          <w:sz w:val="28"/>
          <w:szCs w:val="28"/>
        </w:rPr>
        <w:t>Методы и методики исследования</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Для достижения цели исследования были применены психодиагностические методики:</w:t>
      </w:r>
    </w:p>
    <w:p w:rsidR="00BC4FBC" w:rsidRPr="00BC4FBC" w:rsidRDefault="00BC4FBC" w:rsidP="00BC4F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Методика выявления мотивации у школьников (предложена </w:t>
      </w:r>
      <w:proofErr w:type="spellStart"/>
      <w:r w:rsidRPr="00BC4FBC">
        <w:rPr>
          <w:rFonts w:ascii="Times New Roman" w:eastAsia="Times New Roman" w:hAnsi="Times New Roman" w:cs="Times New Roman"/>
          <w:sz w:val="27"/>
          <w:szCs w:val="27"/>
        </w:rPr>
        <w:t>Гатановым</w:t>
      </w:r>
      <w:proofErr w:type="spellEnd"/>
      <w:r w:rsidRPr="00BC4FBC">
        <w:rPr>
          <w:rFonts w:ascii="Times New Roman" w:eastAsia="Times New Roman" w:hAnsi="Times New Roman" w:cs="Times New Roman"/>
          <w:sz w:val="27"/>
          <w:szCs w:val="27"/>
        </w:rPr>
        <w:t xml:space="preserve"> Ю.Б.)</w:t>
      </w:r>
    </w:p>
    <w:p w:rsidR="00BC4FBC" w:rsidRPr="00BC4FBC" w:rsidRDefault="00BC4FBC" w:rsidP="00BC4F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Для определения школьной тревожности — методика </w:t>
      </w:r>
      <w:proofErr w:type="spellStart"/>
      <w:r w:rsidRPr="00BC4FBC">
        <w:rPr>
          <w:rFonts w:ascii="Times New Roman" w:eastAsia="Times New Roman" w:hAnsi="Times New Roman" w:cs="Times New Roman"/>
          <w:sz w:val="27"/>
          <w:szCs w:val="27"/>
        </w:rPr>
        <w:t>Филлипса</w:t>
      </w:r>
      <w:proofErr w:type="spellEnd"/>
    </w:p>
    <w:p w:rsidR="00BC4FBC" w:rsidRPr="00BC4FBC" w:rsidRDefault="00BC4FBC" w:rsidP="00BC4F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Для определения эмоционального фона—анкета «Отношение к предметам» </w:t>
      </w:r>
      <w:proofErr w:type="gramStart"/>
      <w:r w:rsidRPr="00BC4FBC">
        <w:rPr>
          <w:rFonts w:ascii="Times New Roman" w:eastAsia="Times New Roman" w:hAnsi="Times New Roman" w:cs="Times New Roman"/>
          <w:sz w:val="27"/>
          <w:szCs w:val="27"/>
        </w:rPr>
        <w:t xml:space="preserve">( </w:t>
      </w:r>
      <w:proofErr w:type="gramEnd"/>
      <w:r w:rsidRPr="00BC4FBC">
        <w:rPr>
          <w:rFonts w:ascii="Times New Roman" w:eastAsia="Times New Roman" w:hAnsi="Times New Roman" w:cs="Times New Roman"/>
          <w:sz w:val="27"/>
          <w:szCs w:val="27"/>
        </w:rPr>
        <w:t xml:space="preserve">под ред. </w:t>
      </w:r>
      <w:proofErr w:type="spellStart"/>
      <w:r w:rsidRPr="00BC4FBC">
        <w:rPr>
          <w:rFonts w:ascii="Times New Roman" w:eastAsia="Times New Roman" w:hAnsi="Times New Roman" w:cs="Times New Roman"/>
          <w:sz w:val="27"/>
          <w:szCs w:val="27"/>
        </w:rPr>
        <w:t>Головей</w:t>
      </w:r>
      <w:proofErr w:type="spellEnd"/>
      <w:r w:rsidRPr="00BC4FBC">
        <w:rPr>
          <w:rFonts w:ascii="Times New Roman" w:eastAsia="Times New Roman" w:hAnsi="Times New Roman" w:cs="Times New Roman"/>
          <w:sz w:val="27"/>
          <w:szCs w:val="27"/>
        </w:rPr>
        <w:t xml:space="preserve"> Л.А., Рыбалко Е.Ф.)</w:t>
      </w:r>
    </w:p>
    <w:p w:rsidR="00BC4FBC" w:rsidRPr="00BC4FBC" w:rsidRDefault="00BC4FBC" w:rsidP="00BC4F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Метод «Незаконченные предложения».</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Экспериментальная часть исследования проводилась на базе Российской Гимназии при Государственном Русском музее.</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
    <w:p w:rsidR="00BC4FBC" w:rsidRPr="00BC4FBC" w:rsidRDefault="00BC4FBC" w:rsidP="00BC4FBC">
      <w:pPr>
        <w:keepNext/>
        <w:spacing w:before="100" w:beforeAutospacing="1" w:after="100" w:afterAutospacing="1" w:line="240" w:lineRule="auto"/>
        <w:outlineLvl w:val="1"/>
        <w:rPr>
          <w:rFonts w:ascii="Times New Roman" w:eastAsia="Times New Roman" w:hAnsi="Times New Roman" w:cs="Times New Roman"/>
          <w:b/>
          <w:bCs/>
          <w:sz w:val="28"/>
          <w:szCs w:val="28"/>
        </w:rPr>
      </w:pPr>
      <w:bookmarkStart w:id="13" w:name="_Toc319947938"/>
      <w:bookmarkStart w:id="14" w:name="__RefHeading__5112_858643863"/>
      <w:bookmarkEnd w:id="13"/>
      <w:bookmarkEnd w:id="14"/>
      <w:r w:rsidRPr="00BC4FBC">
        <w:rPr>
          <w:rFonts w:ascii="Times New Roman" w:eastAsia="Times New Roman" w:hAnsi="Times New Roman" w:cs="Times New Roman"/>
          <w:b/>
          <w:bCs/>
          <w:sz w:val="28"/>
          <w:szCs w:val="28"/>
        </w:rPr>
        <w:t>Практическая значимость</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Результаты исследования могут быть полезны в практической педагогике, при организации и проведении урока учителем. Полученные данные позволяют оценить качественные и количественные показатели мотивации и изучить мотивацию успеха у современных старшеклассников.</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
    <w:p w:rsidR="00BC4FBC" w:rsidRPr="00BC4FBC" w:rsidRDefault="00BC4FBC" w:rsidP="00BC4FBC">
      <w:pPr>
        <w:keepNext/>
        <w:spacing w:before="100" w:beforeAutospacing="1" w:after="100" w:afterAutospacing="1" w:line="240" w:lineRule="auto"/>
        <w:ind w:left="720"/>
        <w:outlineLvl w:val="1"/>
        <w:rPr>
          <w:rFonts w:ascii="Times New Roman" w:eastAsia="Times New Roman" w:hAnsi="Times New Roman" w:cs="Times New Roman"/>
          <w:b/>
          <w:bCs/>
          <w:sz w:val="28"/>
          <w:szCs w:val="28"/>
        </w:rPr>
      </w:pPr>
      <w:bookmarkStart w:id="15" w:name="_Toc319947944"/>
      <w:bookmarkEnd w:id="15"/>
      <w:r w:rsidRPr="00BC4FBC">
        <w:rPr>
          <w:rFonts w:ascii="Times New Roman" w:eastAsia="Times New Roman" w:hAnsi="Times New Roman" w:cs="Times New Roman"/>
          <w:b/>
          <w:bCs/>
          <w:sz w:val="28"/>
          <w:szCs w:val="28"/>
        </w:rPr>
        <w:t>Теоретические представления о мотивации</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В западной психологии мотивации длительное время господствовали представления о жесткой обусловленности любого поведения двумя факторами </w:t>
      </w:r>
      <w:r w:rsidRPr="00BC4FBC">
        <w:rPr>
          <w:rFonts w:ascii="Times New Roman" w:eastAsia="Times New Roman" w:hAnsi="Times New Roman" w:cs="Times New Roman"/>
          <w:sz w:val="27"/>
          <w:szCs w:val="27"/>
        </w:rPr>
        <w:lastRenderedPageBreak/>
        <w:t xml:space="preserve">— биологическими потребностями и стимулами среды. Однако Г.Харлоу с коллегами заметили ряд интересных мотивационных явлений, которые не поддавались традиционным объяснениям. Так, было установлено, что животные при удовлетворении всех физиологических потребностей не прекращают свою деятельность, она продолжается </w:t>
      </w:r>
      <w:proofErr w:type="gramStart"/>
      <w:r w:rsidRPr="00BC4FBC">
        <w:rPr>
          <w:rFonts w:ascii="Times New Roman" w:eastAsia="Times New Roman" w:hAnsi="Times New Roman" w:cs="Times New Roman"/>
          <w:sz w:val="27"/>
          <w:szCs w:val="27"/>
        </w:rPr>
        <w:t>как</w:t>
      </w:r>
      <w:proofErr w:type="gramEnd"/>
      <w:r w:rsidRPr="00BC4FBC">
        <w:rPr>
          <w:rFonts w:ascii="Times New Roman" w:eastAsia="Times New Roman" w:hAnsi="Times New Roman" w:cs="Times New Roman"/>
          <w:sz w:val="27"/>
          <w:szCs w:val="27"/>
        </w:rPr>
        <w:t xml:space="preserve"> будто на новой мотивационной основе: поиск еды, воды и прочего сменяется поиском новых впечатлений, "исследовательским" поведением.</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Новые факты побудили психологов выделить два класса мотивов: </w:t>
      </w:r>
      <w:proofErr w:type="spellStart"/>
      <w:r w:rsidRPr="00BC4FBC">
        <w:rPr>
          <w:rFonts w:ascii="Times New Roman" w:eastAsia="Times New Roman" w:hAnsi="Times New Roman" w:cs="Times New Roman"/>
          <w:sz w:val="27"/>
          <w:szCs w:val="27"/>
        </w:rPr>
        <w:t>процессуально-содержательные</w:t>
      </w:r>
      <w:proofErr w:type="spellEnd"/>
      <w:r w:rsidRPr="00BC4FBC">
        <w:rPr>
          <w:rFonts w:ascii="Times New Roman" w:eastAsia="Times New Roman" w:hAnsi="Times New Roman" w:cs="Times New Roman"/>
          <w:sz w:val="27"/>
          <w:szCs w:val="27"/>
        </w:rPr>
        <w:t xml:space="preserve"> (</w:t>
      </w:r>
      <w:proofErr w:type="spellStart"/>
      <w:r w:rsidRPr="00BC4FBC">
        <w:rPr>
          <w:rFonts w:ascii="Times New Roman" w:eastAsia="Times New Roman" w:hAnsi="Times New Roman" w:cs="Times New Roman"/>
          <w:sz w:val="27"/>
          <w:szCs w:val="27"/>
        </w:rPr>
        <w:t>интриссивные</w:t>
      </w:r>
      <w:proofErr w:type="spellEnd"/>
      <w:r w:rsidRPr="00BC4FBC">
        <w:rPr>
          <w:rFonts w:ascii="Times New Roman" w:eastAsia="Times New Roman" w:hAnsi="Times New Roman" w:cs="Times New Roman"/>
          <w:sz w:val="27"/>
          <w:szCs w:val="27"/>
        </w:rPr>
        <w:t xml:space="preserve">, внутренние) и </w:t>
      </w:r>
      <w:proofErr w:type="spellStart"/>
      <w:r w:rsidRPr="00BC4FBC">
        <w:rPr>
          <w:rFonts w:ascii="Times New Roman" w:eastAsia="Times New Roman" w:hAnsi="Times New Roman" w:cs="Times New Roman"/>
          <w:sz w:val="27"/>
          <w:szCs w:val="27"/>
        </w:rPr>
        <w:t>экстриссивные</w:t>
      </w:r>
      <w:proofErr w:type="spellEnd"/>
      <w:r w:rsidRPr="00BC4FBC">
        <w:rPr>
          <w:rFonts w:ascii="Times New Roman" w:eastAsia="Times New Roman" w:hAnsi="Times New Roman" w:cs="Times New Roman"/>
          <w:sz w:val="27"/>
          <w:szCs w:val="27"/>
        </w:rPr>
        <w:t xml:space="preserve"> (внешние). </w:t>
      </w:r>
      <w:proofErr w:type="spellStart"/>
      <w:r w:rsidRPr="00BC4FBC">
        <w:rPr>
          <w:rFonts w:ascii="Times New Roman" w:eastAsia="Times New Roman" w:hAnsi="Times New Roman" w:cs="Times New Roman"/>
          <w:sz w:val="27"/>
          <w:szCs w:val="27"/>
        </w:rPr>
        <w:t>Экстриссивной</w:t>
      </w:r>
      <w:proofErr w:type="spellEnd"/>
      <w:r w:rsidRPr="00BC4FBC">
        <w:rPr>
          <w:rFonts w:ascii="Times New Roman" w:eastAsia="Times New Roman" w:hAnsi="Times New Roman" w:cs="Times New Roman"/>
          <w:sz w:val="27"/>
          <w:szCs w:val="27"/>
        </w:rPr>
        <w:t xml:space="preserve"> (внешней) мотивацией стали называть детерминацию поведения физиологическими потребностями и стимуляцией среды, а </w:t>
      </w:r>
      <w:proofErr w:type="spellStart"/>
      <w:r w:rsidRPr="00BC4FBC">
        <w:rPr>
          <w:rFonts w:ascii="Times New Roman" w:eastAsia="Times New Roman" w:hAnsi="Times New Roman" w:cs="Times New Roman"/>
          <w:sz w:val="27"/>
          <w:szCs w:val="27"/>
        </w:rPr>
        <w:t>процессуально-содержательной</w:t>
      </w:r>
      <w:proofErr w:type="spellEnd"/>
      <w:r w:rsidRPr="00BC4FBC">
        <w:rPr>
          <w:rFonts w:ascii="Times New Roman" w:eastAsia="Times New Roman" w:hAnsi="Times New Roman" w:cs="Times New Roman"/>
          <w:sz w:val="27"/>
          <w:szCs w:val="27"/>
        </w:rPr>
        <w:t xml:space="preserve"> мотивацией — обусловленность поведения факторами, непосредственно не связанными с влиянием среды и физиологическими потребностями организма. </w:t>
      </w:r>
      <w:proofErr w:type="spellStart"/>
      <w:r w:rsidRPr="00BC4FBC">
        <w:rPr>
          <w:rFonts w:ascii="Times New Roman" w:eastAsia="Times New Roman" w:hAnsi="Times New Roman" w:cs="Times New Roman"/>
          <w:sz w:val="27"/>
          <w:szCs w:val="27"/>
        </w:rPr>
        <w:t>Процессуально-содержательно</w:t>
      </w:r>
      <w:proofErr w:type="spellEnd"/>
      <w:r w:rsidRPr="00BC4FBC">
        <w:rPr>
          <w:rFonts w:ascii="Times New Roman" w:eastAsia="Times New Roman" w:hAnsi="Times New Roman" w:cs="Times New Roman"/>
          <w:sz w:val="27"/>
          <w:szCs w:val="27"/>
        </w:rPr>
        <w:t xml:space="preserve"> мотивированное поведение осуществляется ради себя самого и не может быть только средством достижения внешней цели. А </w:t>
      </w:r>
      <w:proofErr w:type="spellStart"/>
      <w:r w:rsidRPr="00BC4FBC">
        <w:rPr>
          <w:rFonts w:ascii="Times New Roman" w:eastAsia="Times New Roman" w:hAnsi="Times New Roman" w:cs="Times New Roman"/>
          <w:sz w:val="27"/>
          <w:szCs w:val="27"/>
        </w:rPr>
        <w:t>экстриссивный</w:t>
      </w:r>
      <w:proofErr w:type="spellEnd"/>
      <w:r w:rsidRPr="00BC4FBC">
        <w:rPr>
          <w:rFonts w:ascii="Times New Roman" w:eastAsia="Times New Roman" w:hAnsi="Times New Roman" w:cs="Times New Roman"/>
          <w:sz w:val="27"/>
          <w:szCs w:val="27"/>
        </w:rPr>
        <w:t xml:space="preserve"> мотив актуализируется тогда, когда главной причиной поведения является получение чего-то, находящегося вне этого поведения, вне этой деятельности.</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Если школьников или студентов побуждают к учебе, например, только стремление получить аттестат или диплом (или стремление избежать наказания, неодобрения старших), то можно утверждать, что они внешне мотивированы. А когда человек получает удовольствие непосредственно от самого процесса или содержания деятельности, от самого поведения, то мотив, который его побуждал, можно считать </w:t>
      </w:r>
      <w:proofErr w:type="spellStart"/>
      <w:r w:rsidRPr="00BC4FBC">
        <w:rPr>
          <w:rFonts w:ascii="Times New Roman" w:eastAsia="Times New Roman" w:hAnsi="Times New Roman" w:cs="Times New Roman"/>
          <w:sz w:val="27"/>
          <w:szCs w:val="27"/>
        </w:rPr>
        <w:t>процессуально-содержательным</w:t>
      </w:r>
      <w:proofErr w:type="spellEnd"/>
      <w:r w:rsidRPr="00BC4FBC">
        <w:rPr>
          <w:rFonts w:ascii="Times New Roman" w:eastAsia="Times New Roman" w:hAnsi="Times New Roman" w:cs="Times New Roman"/>
          <w:sz w:val="27"/>
          <w:szCs w:val="27"/>
        </w:rPr>
        <w:t>.</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roofErr w:type="spellStart"/>
      <w:r w:rsidRPr="00BC4FBC">
        <w:rPr>
          <w:rFonts w:ascii="Times New Roman" w:eastAsia="Times New Roman" w:hAnsi="Times New Roman" w:cs="Times New Roman"/>
          <w:sz w:val="27"/>
          <w:szCs w:val="27"/>
        </w:rPr>
        <w:t>Интриссивный</w:t>
      </w:r>
      <w:proofErr w:type="spellEnd"/>
      <w:r w:rsidRPr="00BC4FBC">
        <w:rPr>
          <w:rFonts w:ascii="Times New Roman" w:eastAsia="Times New Roman" w:hAnsi="Times New Roman" w:cs="Times New Roman"/>
          <w:sz w:val="27"/>
          <w:szCs w:val="27"/>
        </w:rPr>
        <w:t xml:space="preserve"> мотив — это всегда состояние радости, удовольствия от своего дела. А если деятельность (или поведение) побуждается материальными благами, социальными факторами (статусом, престижем, властью, внешними требованиями), то она является внешне мотивированной.</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roofErr w:type="spellStart"/>
      <w:r w:rsidRPr="00BC4FBC">
        <w:rPr>
          <w:rFonts w:ascii="Times New Roman" w:eastAsia="Times New Roman" w:hAnsi="Times New Roman" w:cs="Times New Roman"/>
          <w:sz w:val="27"/>
          <w:szCs w:val="27"/>
        </w:rPr>
        <w:t>Процессуально-содержательно</w:t>
      </w:r>
      <w:proofErr w:type="spellEnd"/>
      <w:r w:rsidRPr="00BC4FBC">
        <w:rPr>
          <w:rFonts w:ascii="Times New Roman" w:eastAsia="Times New Roman" w:hAnsi="Times New Roman" w:cs="Times New Roman"/>
          <w:sz w:val="27"/>
          <w:szCs w:val="27"/>
        </w:rPr>
        <w:t xml:space="preserve"> мотивированными являются только такие формы активности, которые осуществляются ради самой деятельности (т.е. к деятельности побуждает сам процесс или содержание данной деятельности). При этом</w:t>
      </w:r>
      <w:proofErr w:type="gramStart"/>
      <w:r w:rsidRPr="00BC4FBC">
        <w:rPr>
          <w:rFonts w:ascii="Times New Roman" w:eastAsia="Times New Roman" w:hAnsi="Times New Roman" w:cs="Times New Roman"/>
          <w:sz w:val="27"/>
          <w:szCs w:val="27"/>
        </w:rPr>
        <w:t>,</w:t>
      </w:r>
      <w:proofErr w:type="gramEnd"/>
      <w:r w:rsidRPr="00BC4FBC">
        <w:rPr>
          <w:rFonts w:ascii="Times New Roman" w:eastAsia="Times New Roman" w:hAnsi="Times New Roman" w:cs="Times New Roman"/>
          <w:sz w:val="27"/>
          <w:szCs w:val="27"/>
        </w:rPr>
        <w:t xml:space="preserve"> по мнению Д.Уайта, мотивирующим является ощущение эффективности, а результатом активности — рост различного рода компетентности. </w:t>
      </w:r>
      <w:proofErr w:type="spellStart"/>
      <w:r w:rsidRPr="00BC4FBC">
        <w:rPr>
          <w:rFonts w:ascii="Times New Roman" w:eastAsia="Times New Roman" w:hAnsi="Times New Roman" w:cs="Times New Roman"/>
          <w:sz w:val="27"/>
          <w:szCs w:val="27"/>
        </w:rPr>
        <w:t>Интриссивно</w:t>
      </w:r>
      <w:proofErr w:type="spellEnd"/>
      <w:r w:rsidRPr="00BC4FBC">
        <w:rPr>
          <w:rFonts w:ascii="Times New Roman" w:eastAsia="Times New Roman" w:hAnsi="Times New Roman" w:cs="Times New Roman"/>
          <w:sz w:val="27"/>
          <w:szCs w:val="27"/>
        </w:rPr>
        <w:t xml:space="preserve"> мотивированные формы активности производят впечатление отсутствия цели; мотивирует процесс, а не результат деятельности (например, детские игры, эстетические переживания, привлекательная сама по себе деятельность, хобби). Поэтому такая мотивация иногда называется процессуальной.</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Внешне мотивированным считается все, что направлено на достижение некоторого конечного результата или цели. Любая деятельность, которая побуждается достижениями, властью, статусом, требованиями, должна рассматриваться как внешне мотивированная. Когда деятельность побуждается </w:t>
      </w:r>
      <w:r w:rsidRPr="00BC4FBC">
        <w:rPr>
          <w:rFonts w:ascii="Times New Roman" w:eastAsia="Times New Roman" w:hAnsi="Times New Roman" w:cs="Times New Roman"/>
          <w:sz w:val="27"/>
          <w:szCs w:val="27"/>
        </w:rPr>
        <w:lastRenderedPageBreak/>
        <w:t>стремлением продемонстрировать (или достичь) власть или социальный статус, то она внешне мотивирована.</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Как правило, каждая деятельность всегда побуждается комплексом, сочетанием </w:t>
      </w:r>
      <w:proofErr w:type="spellStart"/>
      <w:r w:rsidRPr="00BC4FBC">
        <w:rPr>
          <w:rFonts w:ascii="Times New Roman" w:eastAsia="Times New Roman" w:hAnsi="Times New Roman" w:cs="Times New Roman"/>
          <w:sz w:val="27"/>
          <w:szCs w:val="27"/>
        </w:rPr>
        <w:t>процессуально-содержательных</w:t>
      </w:r>
      <w:proofErr w:type="spellEnd"/>
      <w:r w:rsidRPr="00BC4FBC">
        <w:rPr>
          <w:rFonts w:ascii="Times New Roman" w:eastAsia="Times New Roman" w:hAnsi="Times New Roman" w:cs="Times New Roman"/>
          <w:sz w:val="27"/>
          <w:szCs w:val="27"/>
        </w:rPr>
        <w:t xml:space="preserve"> и </w:t>
      </w:r>
      <w:proofErr w:type="spellStart"/>
      <w:r w:rsidRPr="00BC4FBC">
        <w:rPr>
          <w:rFonts w:ascii="Times New Roman" w:eastAsia="Times New Roman" w:hAnsi="Times New Roman" w:cs="Times New Roman"/>
          <w:sz w:val="27"/>
          <w:szCs w:val="27"/>
        </w:rPr>
        <w:t>экстринсивных</w:t>
      </w:r>
      <w:proofErr w:type="spellEnd"/>
      <w:r w:rsidRPr="00BC4FBC">
        <w:rPr>
          <w:rFonts w:ascii="Times New Roman" w:eastAsia="Times New Roman" w:hAnsi="Times New Roman" w:cs="Times New Roman"/>
          <w:sz w:val="27"/>
          <w:szCs w:val="27"/>
        </w:rPr>
        <w:t xml:space="preserve"> мотивов. Причем в одних ситуациях преимущественно действуют </w:t>
      </w:r>
      <w:proofErr w:type="spellStart"/>
      <w:r w:rsidRPr="00BC4FBC">
        <w:rPr>
          <w:rFonts w:ascii="Times New Roman" w:eastAsia="Times New Roman" w:hAnsi="Times New Roman" w:cs="Times New Roman"/>
          <w:sz w:val="27"/>
          <w:szCs w:val="27"/>
        </w:rPr>
        <w:t>экстриссивные</w:t>
      </w:r>
      <w:proofErr w:type="spellEnd"/>
      <w:r w:rsidRPr="00BC4FBC">
        <w:rPr>
          <w:rFonts w:ascii="Times New Roman" w:eastAsia="Times New Roman" w:hAnsi="Times New Roman" w:cs="Times New Roman"/>
          <w:sz w:val="27"/>
          <w:szCs w:val="27"/>
        </w:rPr>
        <w:t xml:space="preserve"> мотивы, а в других — процессуальные.</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Кроме внешней и внутренней мотивации также рассматривается мотивация достижения, выраженная в двух формах: боязнь неудач и надежда на успех.</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У каждой направленности свои плюсы и свои минусы. В разных условиях при решении разных задач эффективнее использовать ту или иную мотивацию, подбирать тех или иных исполнителей.</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roofErr w:type="gramStart"/>
      <w:r w:rsidRPr="00BC4FBC">
        <w:rPr>
          <w:rFonts w:ascii="Times New Roman" w:eastAsia="Times New Roman" w:hAnsi="Times New Roman" w:cs="Times New Roman"/>
          <w:sz w:val="27"/>
          <w:szCs w:val="27"/>
        </w:rPr>
        <w:t>При мотивация достижения успеха личности обычно активны, инициативны.</w:t>
      </w:r>
      <w:proofErr w:type="gramEnd"/>
      <w:r w:rsidRPr="00BC4FBC">
        <w:rPr>
          <w:rFonts w:ascii="Times New Roman" w:eastAsia="Times New Roman" w:hAnsi="Times New Roman" w:cs="Times New Roman"/>
          <w:sz w:val="27"/>
          <w:szCs w:val="27"/>
        </w:rPr>
        <w:t xml:space="preserve"> Если встречаются препятствия — ищут способы их преодоления. Продуктивность деятельности и степень ее активности в меньшей степени зависят от внешнего контроля. В основе активности человека лежит надежда на успех и потребность в достижении успеха. При мотивации избегания неудачи активность человека связана с потребностью избежать срыва, порицания, наказания, неудачи, избеганием проблем, ухода от ошибок и лишней траты нервов. </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В основе этой мотивации лежит идея избегания и идея негативных ожиданий. Начиная дело, человек уже заранее просчитывает возможную неудачу, больше думает о путях избегания этой гипотетической неудачи. </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Все это, вместе с тем, может сочетаться с весьма ответственным отношением к делу.</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Многие психологи, занимаясь развитием детей, ограничиваются познавательной сферой. Однако без развития соответствующих личностных качеств она не обеспечит человеку высокого уровня достижений, не позволяет максимально реализовать имеющийся потенциал. Например, традиционная система школьных оценок вырабатывает мотивацию боязни неудач: основной упор ставится не на количество правильно решённых задач, а на отсутствие ошибок: «5 – нет ошибок, 4 – от 1 до 2 ошибок, 3 – от 3 до 4 ошибок». Это приводит к тому, что даже взрослые люди с хорошим образованием следуют мотивации избегания неудач.</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b/>
          <w:bCs/>
          <w:sz w:val="27"/>
          <w:szCs w:val="27"/>
        </w:rPr>
        <w:t>Общая характеристика выборки</w:t>
      </w:r>
      <w:r w:rsidRPr="00BC4FBC">
        <w:rPr>
          <w:rFonts w:ascii="Times New Roman" w:eastAsia="Times New Roman" w:hAnsi="Times New Roman" w:cs="Times New Roman"/>
          <w:sz w:val="27"/>
          <w:szCs w:val="27"/>
        </w:rPr>
        <w:t>.</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lastRenderedPageBreak/>
        <w:t>В качестве участников исследования выступило 20 учеников гимназии при Русском Музее, 15-16 лет (старший подростковый возраст): 11 девушек и 9 юношей.</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b/>
          <w:bCs/>
          <w:sz w:val="27"/>
          <w:szCs w:val="27"/>
        </w:rPr>
        <w:t>Проблема исследования и анализ данных.</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Исследования показали влияние и взаимосвязь мотивации на уровень школьной тревожности. Из восьми видов школьной тревожности у ребят с внешней мотивацией преобладают</w:t>
      </w:r>
      <w:proofErr w:type="gramStart"/>
      <w:r w:rsidRPr="00BC4FBC">
        <w:rPr>
          <w:rFonts w:ascii="Times New Roman" w:eastAsia="Times New Roman" w:hAnsi="Times New Roman" w:cs="Times New Roman"/>
          <w:sz w:val="27"/>
          <w:szCs w:val="27"/>
        </w:rPr>
        <w:t xml:space="preserve"> :</w:t>
      </w:r>
      <w:proofErr w:type="gramEnd"/>
    </w:p>
    <w:p w:rsidR="00BC4FBC" w:rsidRPr="00BC4FBC" w:rsidRDefault="00BC4FBC" w:rsidP="00BC4F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фрустрация потребности в достижении, т.е. психологический фон, не позволяющий ребенку развить свои потребности в успехе,</w:t>
      </w:r>
    </w:p>
    <w:p w:rsidR="00BC4FBC" w:rsidRPr="00BC4FBC" w:rsidRDefault="00BC4FBC" w:rsidP="00BC4FB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проблемы и страхи в отношениях с учителями, т.е. Общий негативный эмоциональный фон отношения </w:t>
      </w:r>
      <w:proofErr w:type="gramStart"/>
      <w:r w:rsidRPr="00BC4FBC">
        <w:rPr>
          <w:rFonts w:ascii="Times New Roman" w:eastAsia="Times New Roman" w:hAnsi="Times New Roman" w:cs="Times New Roman"/>
          <w:sz w:val="27"/>
          <w:szCs w:val="27"/>
        </w:rPr>
        <w:t>со</w:t>
      </w:r>
      <w:proofErr w:type="gramEnd"/>
      <w:r w:rsidRPr="00BC4FBC">
        <w:rPr>
          <w:rFonts w:ascii="Times New Roman" w:eastAsia="Times New Roman" w:hAnsi="Times New Roman" w:cs="Times New Roman"/>
          <w:sz w:val="27"/>
          <w:szCs w:val="27"/>
        </w:rPr>
        <w:t xml:space="preserve"> взрослыми в школе, снижающий успешность обучения ребенка.</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У ребят с внутренней мотивацией преобладают:</w:t>
      </w:r>
    </w:p>
    <w:p w:rsidR="00BC4FBC" w:rsidRPr="00BC4FBC" w:rsidRDefault="00BC4FBC" w:rsidP="00BC4F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страх самовыражения, т.е. негативные эмоциональные переживания ситуаций, сопряженных с необходимостью самораскрытия, предъявления себя другим, демонстрация своих возможностей,</w:t>
      </w:r>
    </w:p>
    <w:p w:rsidR="00BC4FBC" w:rsidRPr="00BC4FBC" w:rsidRDefault="00BC4FBC" w:rsidP="00BC4F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страх ситуации проверки знаний, т.е. Негативное отношение и переживание тревоги в ситуациях </w:t>
      </w:r>
      <w:proofErr w:type="spellStart"/>
      <w:r w:rsidRPr="00BC4FBC">
        <w:rPr>
          <w:rFonts w:ascii="Times New Roman" w:eastAsia="Times New Roman" w:hAnsi="Times New Roman" w:cs="Times New Roman"/>
          <w:sz w:val="27"/>
          <w:szCs w:val="27"/>
        </w:rPr>
        <w:t>проверки</w:t>
      </w:r>
      <w:proofErr w:type="gramStart"/>
      <w:r w:rsidRPr="00BC4FBC">
        <w:rPr>
          <w:rFonts w:ascii="Times New Roman" w:eastAsia="Times New Roman" w:hAnsi="Times New Roman" w:cs="Times New Roman"/>
          <w:sz w:val="27"/>
          <w:szCs w:val="27"/>
        </w:rPr>
        <w:t>,о</w:t>
      </w:r>
      <w:proofErr w:type="gramEnd"/>
      <w:r w:rsidRPr="00BC4FBC">
        <w:rPr>
          <w:rFonts w:ascii="Times New Roman" w:eastAsia="Times New Roman" w:hAnsi="Times New Roman" w:cs="Times New Roman"/>
          <w:sz w:val="27"/>
          <w:szCs w:val="27"/>
        </w:rPr>
        <w:t>собенно</w:t>
      </w:r>
      <w:proofErr w:type="spellEnd"/>
      <w:r w:rsidRPr="00BC4FBC">
        <w:rPr>
          <w:rFonts w:ascii="Times New Roman" w:eastAsia="Times New Roman" w:hAnsi="Times New Roman" w:cs="Times New Roman"/>
          <w:sz w:val="27"/>
          <w:szCs w:val="27"/>
        </w:rPr>
        <w:t xml:space="preserve"> публично.</w:t>
      </w:r>
    </w:p>
    <w:p w:rsidR="00BC4FBC" w:rsidRPr="00BC4FBC" w:rsidRDefault="00BC4FBC" w:rsidP="00BC4FB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низкая физиологическая сопротивляемость стрессу, т.е. Особенности психофизиологической организации, снижающие приспособляемость ребенка к ситуациям </w:t>
      </w:r>
      <w:proofErr w:type="spellStart"/>
      <w:r w:rsidRPr="00BC4FBC">
        <w:rPr>
          <w:rFonts w:ascii="Times New Roman" w:eastAsia="Times New Roman" w:hAnsi="Times New Roman" w:cs="Times New Roman"/>
          <w:sz w:val="27"/>
          <w:szCs w:val="27"/>
        </w:rPr>
        <w:t>стрессогенного</w:t>
      </w:r>
      <w:proofErr w:type="spellEnd"/>
      <w:r w:rsidRPr="00BC4FBC">
        <w:rPr>
          <w:rFonts w:ascii="Times New Roman" w:eastAsia="Times New Roman" w:hAnsi="Times New Roman" w:cs="Times New Roman"/>
          <w:sz w:val="27"/>
          <w:szCs w:val="27"/>
        </w:rPr>
        <w:t xml:space="preserve"> характера.</w:t>
      </w:r>
    </w:p>
    <w:p w:rsidR="00BC4FBC" w:rsidRPr="00BC4FBC" w:rsidRDefault="00BC4FBC" w:rsidP="00BC4FBC">
      <w:pPr>
        <w:spacing w:before="100" w:beforeAutospacing="1" w:after="100" w:afterAutospacing="1" w:line="240" w:lineRule="auto"/>
        <w:ind w:left="720"/>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Можно сделать вывод, что чем больше разница между внешней и внутренней мотивациями учащегося, тем больше балл тревожности по указанным видам </w:t>
      </w:r>
      <w:proofErr w:type="spellStart"/>
      <w:r w:rsidRPr="00BC4FBC">
        <w:rPr>
          <w:rFonts w:ascii="Times New Roman" w:eastAsia="Times New Roman" w:hAnsi="Times New Roman" w:cs="Times New Roman"/>
          <w:sz w:val="27"/>
          <w:szCs w:val="27"/>
        </w:rPr>
        <w:t>шк</w:t>
      </w:r>
      <w:proofErr w:type="gramStart"/>
      <w:r w:rsidRPr="00BC4FBC">
        <w:rPr>
          <w:rFonts w:ascii="Times New Roman" w:eastAsia="Times New Roman" w:hAnsi="Times New Roman" w:cs="Times New Roman"/>
          <w:sz w:val="27"/>
          <w:szCs w:val="27"/>
        </w:rPr>
        <w:t>.т</w:t>
      </w:r>
      <w:proofErr w:type="gramEnd"/>
      <w:r w:rsidRPr="00BC4FBC">
        <w:rPr>
          <w:rFonts w:ascii="Times New Roman" w:eastAsia="Times New Roman" w:hAnsi="Times New Roman" w:cs="Times New Roman"/>
          <w:sz w:val="27"/>
          <w:szCs w:val="27"/>
        </w:rPr>
        <w:t>ревоги</w:t>
      </w:r>
      <w:proofErr w:type="spellEnd"/>
      <w:r w:rsidRPr="00BC4FBC">
        <w:rPr>
          <w:rFonts w:ascii="Times New Roman" w:eastAsia="Times New Roman" w:hAnsi="Times New Roman" w:cs="Times New Roman"/>
          <w:sz w:val="27"/>
          <w:szCs w:val="27"/>
        </w:rPr>
        <w:t xml:space="preserve"> и наоборот, если эта разница не так велика — балл </w:t>
      </w:r>
      <w:proofErr w:type="spellStart"/>
      <w:r w:rsidRPr="00BC4FBC">
        <w:rPr>
          <w:rFonts w:ascii="Times New Roman" w:eastAsia="Times New Roman" w:hAnsi="Times New Roman" w:cs="Times New Roman"/>
          <w:sz w:val="27"/>
          <w:szCs w:val="27"/>
        </w:rPr>
        <w:t>шк.тревоги</w:t>
      </w:r>
      <w:proofErr w:type="spellEnd"/>
      <w:r w:rsidRPr="00BC4FBC">
        <w:rPr>
          <w:rFonts w:ascii="Times New Roman" w:eastAsia="Times New Roman" w:hAnsi="Times New Roman" w:cs="Times New Roman"/>
          <w:sz w:val="27"/>
          <w:szCs w:val="27"/>
        </w:rPr>
        <w:t xml:space="preserve"> также минимален.</w:t>
      </w:r>
    </w:p>
    <w:p w:rsidR="00BC4FBC" w:rsidRPr="00BC4FBC" w:rsidRDefault="00BC4FBC" w:rsidP="00BC4FBC">
      <w:pPr>
        <w:spacing w:before="100" w:beforeAutospacing="1" w:after="100" w:afterAutospacing="1" w:line="240" w:lineRule="auto"/>
        <w:ind w:left="720"/>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Необходимо отметить, что разница в 10 и более баллов между мотивациями </w:t>
      </w:r>
      <w:proofErr w:type="gramStart"/>
      <w:r w:rsidRPr="00BC4FBC">
        <w:rPr>
          <w:rFonts w:ascii="Times New Roman" w:eastAsia="Times New Roman" w:hAnsi="Times New Roman" w:cs="Times New Roman"/>
          <w:sz w:val="27"/>
          <w:szCs w:val="27"/>
        </w:rPr>
        <w:t>одного человека очень влияет</w:t>
      </w:r>
      <w:proofErr w:type="gramEnd"/>
      <w:r w:rsidRPr="00BC4FBC">
        <w:rPr>
          <w:rFonts w:ascii="Times New Roman" w:eastAsia="Times New Roman" w:hAnsi="Times New Roman" w:cs="Times New Roman"/>
          <w:sz w:val="27"/>
          <w:szCs w:val="27"/>
        </w:rPr>
        <w:t xml:space="preserve"> на все показатели исследования, например, внешняя мотивация — 45, а внутренняя — 58 баллов.</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Следующая взаимосвязь указывает на то, что учащиеся с </w:t>
      </w:r>
      <w:proofErr w:type="spellStart"/>
      <w:r w:rsidRPr="00BC4FBC">
        <w:rPr>
          <w:rFonts w:ascii="Times New Roman" w:eastAsia="Times New Roman" w:hAnsi="Times New Roman" w:cs="Times New Roman"/>
          <w:sz w:val="27"/>
          <w:szCs w:val="27"/>
        </w:rPr>
        <w:t>внешней-экстриссивной</w:t>
      </w:r>
      <w:proofErr w:type="spellEnd"/>
      <w:r w:rsidRPr="00BC4FBC">
        <w:rPr>
          <w:rFonts w:ascii="Times New Roman" w:eastAsia="Times New Roman" w:hAnsi="Times New Roman" w:cs="Times New Roman"/>
          <w:sz w:val="27"/>
          <w:szCs w:val="27"/>
        </w:rPr>
        <w:t xml:space="preserve"> мотивацией склонны к </w:t>
      </w:r>
      <w:proofErr w:type="gramStart"/>
      <w:r w:rsidRPr="00BC4FBC">
        <w:rPr>
          <w:rFonts w:ascii="Times New Roman" w:eastAsia="Times New Roman" w:hAnsi="Times New Roman" w:cs="Times New Roman"/>
          <w:sz w:val="27"/>
          <w:szCs w:val="27"/>
        </w:rPr>
        <w:t>более отрицательному</w:t>
      </w:r>
      <w:proofErr w:type="gramEnd"/>
      <w:r w:rsidRPr="00BC4FBC">
        <w:rPr>
          <w:rFonts w:ascii="Times New Roman" w:eastAsia="Times New Roman" w:hAnsi="Times New Roman" w:cs="Times New Roman"/>
          <w:sz w:val="27"/>
          <w:szCs w:val="27"/>
        </w:rPr>
        <w:t xml:space="preserve"> эмоциональному фону (негативному) по отношению к предметам, учителям и одноклассникам. Анкеты указывают на </w:t>
      </w:r>
      <w:proofErr w:type="gramStart"/>
      <w:r w:rsidRPr="00BC4FBC">
        <w:rPr>
          <w:rFonts w:ascii="Times New Roman" w:eastAsia="Times New Roman" w:hAnsi="Times New Roman" w:cs="Times New Roman"/>
          <w:sz w:val="27"/>
          <w:szCs w:val="27"/>
        </w:rPr>
        <w:t>то</w:t>
      </w:r>
      <w:proofErr w:type="gramEnd"/>
      <w:r w:rsidRPr="00BC4FBC">
        <w:rPr>
          <w:rFonts w:ascii="Times New Roman" w:eastAsia="Times New Roman" w:hAnsi="Times New Roman" w:cs="Times New Roman"/>
          <w:sz w:val="27"/>
          <w:szCs w:val="27"/>
        </w:rPr>
        <w:t xml:space="preserve"> что ожидания их не оправдываются, и они чувствуют себя разочарованными и обманутыми.</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roofErr w:type="gramStart"/>
      <w:r w:rsidRPr="00BC4FBC">
        <w:rPr>
          <w:rFonts w:ascii="Times New Roman" w:eastAsia="Times New Roman" w:hAnsi="Times New Roman" w:cs="Times New Roman"/>
          <w:sz w:val="27"/>
          <w:szCs w:val="27"/>
        </w:rPr>
        <w:lastRenderedPageBreak/>
        <w:t xml:space="preserve">Учащиеся с </w:t>
      </w:r>
      <w:proofErr w:type="spellStart"/>
      <w:r w:rsidRPr="00BC4FBC">
        <w:rPr>
          <w:rFonts w:ascii="Times New Roman" w:eastAsia="Times New Roman" w:hAnsi="Times New Roman" w:cs="Times New Roman"/>
          <w:sz w:val="27"/>
          <w:szCs w:val="27"/>
        </w:rPr>
        <w:t>внутренней-интриссивной</w:t>
      </w:r>
      <w:proofErr w:type="spellEnd"/>
      <w:r w:rsidRPr="00BC4FBC">
        <w:rPr>
          <w:rFonts w:ascii="Times New Roman" w:eastAsia="Times New Roman" w:hAnsi="Times New Roman" w:cs="Times New Roman"/>
          <w:sz w:val="27"/>
          <w:szCs w:val="27"/>
        </w:rPr>
        <w:t xml:space="preserve"> мотивацией напротив эмоционально лояльны и терпимы, и даже в трудных ситуациях не опускают рук, подтверждением служат ответы на незаконченные предложения, например, на фразу «как воспитать успешного человека.....» ребята с </w:t>
      </w:r>
      <w:proofErr w:type="spellStart"/>
      <w:r w:rsidRPr="00BC4FBC">
        <w:rPr>
          <w:rFonts w:ascii="Times New Roman" w:eastAsia="Times New Roman" w:hAnsi="Times New Roman" w:cs="Times New Roman"/>
          <w:sz w:val="27"/>
          <w:szCs w:val="27"/>
        </w:rPr>
        <w:t>интриссивной</w:t>
      </w:r>
      <w:proofErr w:type="spellEnd"/>
      <w:r w:rsidRPr="00BC4FBC">
        <w:rPr>
          <w:rFonts w:ascii="Times New Roman" w:eastAsia="Times New Roman" w:hAnsi="Times New Roman" w:cs="Times New Roman"/>
          <w:sz w:val="27"/>
          <w:szCs w:val="27"/>
        </w:rPr>
        <w:t xml:space="preserve"> мотивацией продолжают: «он должен сам себя воспитывать», «необходим внутренний стержень», «необходимо верить в себя», «должен самостоятельно принимать решения».</w:t>
      </w:r>
      <w:proofErr w:type="gramEnd"/>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Ребята с </w:t>
      </w:r>
      <w:proofErr w:type="spellStart"/>
      <w:r w:rsidRPr="00BC4FBC">
        <w:rPr>
          <w:rFonts w:ascii="Times New Roman" w:eastAsia="Times New Roman" w:hAnsi="Times New Roman" w:cs="Times New Roman"/>
          <w:sz w:val="27"/>
          <w:szCs w:val="27"/>
        </w:rPr>
        <w:t>экстриссивной</w:t>
      </w:r>
      <w:proofErr w:type="spellEnd"/>
      <w:r w:rsidRPr="00BC4FBC">
        <w:rPr>
          <w:rFonts w:ascii="Times New Roman" w:eastAsia="Times New Roman" w:hAnsi="Times New Roman" w:cs="Times New Roman"/>
          <w:sz w:val="27"/>
          <w:szCs w:val="27"/>
        </w:rPr>
        <w:t xml:space="preserve"> мотивацией продолжают это предложение так: «надо помочь сделать первый шаг», «заставить думать», «обучать жизни», «с детства развивать ребенка».</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И опять, фактор большой разницы между мотивациями у одного человека подтверждает категоричность, нетерпимость, не прощение себя и других. Если же разница минимальная (меньше 10 баллов, например, 41 и 46), то и рассуждения более лояльны, терпимы и на предложение « что чувствует успешный человек, знакомо ли вам это чувство...» ребята отвечают достаточно уверенно и убедительно, что знакомы с этим чувством и называют его удовлетворенностью, счастьем, уверенностью, вдохновением. Ребята с большой разницей между мотивациями </w:t>
      </w:r>
      <w:proofErr w:type="gramStart"/>
      <w:r w:rsidRPr="00BC4FBC">
        <w:rPr>
          <w:rFonts w:ascii="Times New Roman" w:eastAsia="Times New Roman" w:hAnsi="Times New Roman" w:cs="Times New Roman"/>
          <w:sz w:val="27"/>
          <w:szCs w:val="27"/>
        </w:rPr>
        <w:t xml:space="preserve">( </w:t>
      </w:r>
      <w:proofErr w:type="gramEnd"/>
      <w:r w:rsidRPr="00BC4FBC">
        <w:rPr>
          <w:rFonts w:ascii="Times New Roman" w:eastAsia="Times New Roman" w:hAnsi="Times New Roman" w:cs="Times New Roman"/>
          <w:sz w:val="27"/>
          <w:szCs w:val="27"/>
        </w:rPr>
        <w:t>10 и более баллов) говорят об эйфории, удивлении, беспокойстве.</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На предложение «успех нужен для того, чтобы...» ребята с разными мотивациями отвечали похоже: для достижения цели, чтобы человек чувствовал что живет, чтобы знать свои возможности, для желания двигаться, чтобы чувствовать себя нужным и счастливым, чтобы жить дольше, чтобы найти место в жизни.</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Исследуемые факторы надежда на успех и боязнь неудач имеют следующие показатели: у ребят с ярко выраженной внешней мотивацией преобладает мотив боязни неудач, у ребят с ярко выраженной внутренней мотивацией преобладает надежда на успех, у </w:t>
      </w:r>
      <w:proofErr w:type="gramStart"/>
      <w:r w:rsidRPr="00BC4FBC">
        <w:rPr>
          <w:rFonts w:ascii="Times New Roman" w:eastAsia="Times New Roman" w:hAnsi="Times New Roman" w:cs="Times New Roman"/>
          <w:sz w:val="27"/>
          <w:szCs w:val="27"/>
        </w:rPr>
        <w:t>ребят</w:t>
      </w:r>
      <w:proofErr w:type="gramEnd"/>
      <w:r w:rsidRPr="00BC4FBC">
        <w:rPr>
          <w:rFonts w:ascii="Times New Roman" w:eastAsia="Times New Roman" w:hAnsi="Times New Roman" w:cs="Times New Roman"/>
          <w:sz w:val="27"/>
          <w:szCs w:val="27"/>
        </w:rPr>
        <w:t xml:space="preserve"> где показатели мотиваций мало разнятся эти факторы распределились одинаково.</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 xml:space="preserve">Анализ результатов обучения и поведения последних говорит о том, что группа этих учащихся более успешна, а также более </w:t>
      </w:r>
      <w:proofErr w:type="spellStart"/>
      <w:r w:rsidRPr="00BC4FBC">
        <w:rPr>
          <w:rFonts w:ascii="Times New Roman" w:eastAsia="Times New Roman" w:hAnsi="Times New Roman" w:cs="Times New Roman"/>
          <w:sz w:val="27"/>
          <w:szCs w:val="27"/>
        </w:rPr>
        <w:t>адаптированна</w:t>
      </w:r>
      <w:proofErr w:type="spellEnd"/>
      <w:r w:rsidRPr="00BC4FBC">
        <w:rPr>
          <w:rFonts w:ascii="Times New Roman" w:eastAsia="Times New Roman" w:hAnsi="Times New Roman" w:cs="Times New Roman"/>
          <w:sz w:val="27"/>
          <w:szCs w:val="27"/>
        </w:rPr>
        <w:t xml:space="preserve"> к изменяющимся условиям, например, смена </w:t>
      </w:r>
      <w:proofErr w:type="spellStart"/>
      <w:r w:rsidRPr="00BC4FBC">
        <w:rPr>
          <w:rFonts w:ascii="Times New Roman" w:eastAsia="Times New Roman" w:hAnsi="Times New Roman" w:cs="Times New Roman"/>
          <w:sz w:val="27"/>
          <w:szCs w:val="27"/>
        </w:rPr>
        <w:t>кл</w:t>
      </w:r>
      <w:proofErr w:type="gramStart"/>
      <w:r w:rsidRPr="00BC4FBC">
        <w:rPr>
          <w:rFonts w:ascii="Times New Roman" w:eastAsia="Times New Roman" w:hAnsi="Times New Roman" w:cs="Times New Roman"/>
          <w:sz w:val="27"/>
          <w:szCs w:val="27"/>
        </w:rPr>
        <w:t>.р</w:t>
      </w:r>
      <w:proofErr w:type="gramEnd"/>
      <w:r w:rsidRPr="00BC4FBC">
        <w:rPr>
          <w:rFonts w:ascii="Times New Roman" w:eastAsia="Times New Roman" w:hAnsi="Times New Roman" w:cs="Times New Roman"/>
          <w:sz w:val="27"/>
          <w:szCs w:val="27"/>
        </w:rPr>
        <w:t>уководителя</w:t>
      </w:r>
      <w:proofErr w:type="spellEnd"/>
      <w:r w:rsidRPr="00BC4FBC">
        <w:rPr>
          <w:rFonts w:ascii="Times New Roman" w:eastAsia="Times New Roman" w:hAnsi="Times New Roman" w:cs="Times New Roman"/>
          <w:sz w:val="27"/>
          <w:szCs w:val="27"/>
        </w:rPr>
        <w:t xml:space="preserve">, дополнительные нагрузки, экзамены и др.. Также это ребята не склонные к конфликтному или </w:t>
      </w:r>
      <w:proofErr w:type="spellStart"/>
      <w:r w:rsidRPr="00BC4FBC">
        <w:rPr>
          <w:rFonts w:ascii="Times New Roman" w:eastAsia="Times New Roman" w:hAnsi="Times New Roman" w:cs="Times New Roman"/>
          <w:sz w:val="27"/>
          <w:szCs w:val="27"/>
        </w:rPr>
        <w:t>девиантному</w:t>
      </w:r>
      <w:proofErr w:type="spellEnd"/>
      <w:r w:rsidRPr="00BC4FBC">
        <w:rPr>
          <w:rFonts w:ascii="Times New Roman" w:eastAsia="Times New Roman" w:hAnsi="Times New Roman" w:cs="Times New Roman"/>
          <w:sz w:val="27"/>
          <w:szCs w:val="27"/>
        </w:rPr>
        <w:t xml:space="preserve"> типу поведения.</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b/>
          <w:bCs/>
          <w:sz w:val="27"/>
          <w:szCs w:val="27"/>
        </w:rPr>
        <w:lastRenderedPageBreak/>
        <w:t>Вывод:</w:t>
      </w:r>
      <w:r w:rsidRPr="00BC4FBC">
        <w:rPr>
          <w:rFonts w:ascii="Times New Roman" w:eastAsia="Times New Roman" w:hAnsi="Times New Roman" w:cs="Times New Roman"/>
          <w:sz w:val="27"/>
          <w:szCs w:val="27"/>
        </w:rPr>
        <w:t xml:space="preserve"> исследование не выявило разницы между внутренней и внешней мотивациями для достижения успеха в школе, однако большое значение имеет разница между этими показателями, чем больше разница, тем больше проблем в школьной жизни и минимум ответственности за свои поступки и результат. Ребята с большим разрывом между мотивациями часто </w:t>
      </w:r>
      <w:proofErr w:type="gramStart"/>
      <w:r w:rsidRPr="00BC4FBC">
        <w:rPr>
          <w:rFonts w:ascii="Times New Roman" w:eastAsia="Times New Roman" w:hAnsi="Times New Roman" w:cs="Times New Roman"/>
          <w:sz w:val="27"/>
          <w:szCs w:val="27"/>
        </w:rPr>
        <w:t>бывают</w:t>
      </w:r>
      <w:proofErr w:type="gramEnd"/>
      <w:r w:rsidRPr="00BC4FBC">
        <w:rPr>
          <w:rFonts w:ascii="Times New Roman" w:eastAsia="Times New Roman" w:hAnsi="Times New Roman" w:cs="Times New Roman"/>
          <w:sz w:val="27"/>
          <w:szCs w:val="27"/>
        </w:rPr>
        <w:t xml:space="preserve"> склонны к деструктивным формам поведения, также им труднее адаптироваться ко всему новому. И чем </w:t>
      </w:r>
      <w:proofErr w:type="spellStart"/>
      <w:r w:rsidRPr="00BC4FBC">
        <w:rPr>
          <w:rFonts w:ascii="Times New Roman" w:eastAsia="Times New Roman" w:hAnsi="Times New Roman" w:cs="Times New Roman"/>
          <w:sz w:val="27"/>
          <w:szCs w:val="27"/>
        </w:rPr>
        <w:t>минимальнее</w:t>
      </w:r>
      <w:proofErr w:type="spellEnd"/>
      <w:r w:rsidRPr="00BC4FBC">
        <w:rPr>
          <w:rFonts w:ascii="Times New Roman" w:eastAsia="Times New Roman" w:hAnsi="Times New Roman" w:cs="Times New Roman"/>
          <w:sz w:val="27"/>
          <w:szCs w:val="27"/>
        </w:rPr>
        <w:t xml:space="preserve"> разрыв между мотивациями, тем успешнее ученик во всех областях школьной жизни, эти ребята с готовностью берут на себя ответственность за результат и </w:t>
      </w:r>
      <w:proofErr w:type="spellStart"/>
      <w:r w:rsidRPr="00BC4FBC">
        <w:rPr>
          <w:rFonts w:ascii="Times New Roman" w:eastAsia="Times New Roman" w:hAnsi="Times New Roman" w:cs="Times New Roman"/>
          <w:sz w:val="27"/>
          <w:szCs w:val="27"/>
        </w:rPr>
        <w:t>поступки</w:t>
      </w:r>
      <w:proofErr w:type="gramStart"/>
      <w:r w:rsidRPr="00BC4FBC">
        <w:rPr>
          <w:rFonts w:ascii="Times New Roman" w:eastAsia="Times New Roman" w:hAnsi="Times New Roman" w:cs="Times New Roman"/>
          <w:sz w:val="27"/>
          <w:szCs w:val="27"/>
        </w:rPr>
        <w:t>,о</w:t>
      </w:r>
      <w:proofErr w:type="gramEnd"/>
      <w:r w:rsidRPr="00BC4FBC">
        <w:rPr>
          <w:rFonts w:ascii="Times New Roman" w:eastAsia="Times New Roman" w:hAnsi="Times New Roman" w:cs="Times New Roman"/>
          <w:sz w:val="27"/>
          <w:szCs w:val="27"/>
        </w:rPr>
        <w:t>ни</w:t>
      </w:r>
      <w:proofErr w:type="spellEnd"/>
      <w:r w:rsidRPr="00BC4FBC">
        <w:rPr>
          <w:rFonts w:ascii="Times New Roman" w:eastAsia="Times New Roman" w:hAnsi="Times New Roman" w:cs="Times New Roman"/>
          <w:sz w:val="27"/>
          <w:szCs w:val="27"/>
        </w:rPr>
        <w:t xml:space="preserve"> </w:t>
      </w:r>
      <w:proofErr w:type="spellStart"/>
      <w:r w:rsidRPr="00BC4FBC">
        <w:rPr>
          <w:rFonts w:ascii="Times New Roman" w:eastAsia="Times New Roman" w:hAnsi="Times New Roman" w:cs="Times New Roman"/>
          <w:sz w:val="27"/>
          <w:szCs w:val="27"/>
        </w:rPr>
        <w:t>коммуникабельны,терпимы</w:t>
      </w:r>
      <w:proofErr w:type="spellEnd"/>
      <w:r w:rsidRPr="00BC4FBC">
        <w:rPr>
          <w:rFonts w:ascii="Times New Roman" w:eastAsia="Times New Roman" w:hAnsi="Times New Roman" w:cs="Times New Roman"/>
          <w:sz w:val="27"/>
          <w:szCs w:val="27"/>
        </w:rPr>
        <w:t xml:space="preserve"> и не конфликтны, а если попадают в трудные положения быстро находят способ решения ситуации, помогая при этом не только себе, но и другим.</w:t>
      </w:r>
    </w:p>
    <w:p w:rsidR="00BC4FBC" w:rsidRPr="00BC4FBC" w:rsidRDefault="00BC4FBC" w:rsidP="00BC4FBC">
      <w:pPr>
        <w:spacing w:before="100" w:beforeAutospacing="1" w:after="100" w:afterAutospacing="1" w:line="240" w:lineRule="auto"/>
        <w:rPr>
          <w:rFonts w:ascii="Times New Roman" w:eastAsia="Times New Roman" w:hAnsi="Times New Roman" w:cs="Times New Roman"/>
          <w:sz w:val="24"/>
          <w:szCs w:val="24"/>
        </w:rPr>
      </w:pPr>
      <w:r w:rsidRPr="00BC4FBC">
        <w:rPr>
          <w:rFonts w:ascii="Times New Roman" w:eastAsia="Times New Roman" w:hAnsi="Times New Roman" w:cs="Times New Roman"/>
          <w:sz w:val="27"/>
          <w:szCs w:val="27"/>
        </w:rPr>
        <w:t>Стереотип такого поведения сохраняет здоровье этих людей и помогает достигать успеха в любой области жизни.</w:t>
      </w:r>
    </w:p>
    <w:sectPr w:rsidR="00BC4FBC" w:rsidRPr="00BC4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1920"/>
    <w:multiLevelType w:val="multilevel"/>
    <w:tmpl w:val="42E8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D2587B"/>
    <w:multiLevelType w:val="multilevel"/>
    <w:tmpl w:val="6BAA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466054"/>
    <w:multiLevelType w:val="multilevel"/>
    <w:tmpl w:val="6316B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8C04C1"/>
    <w:multiLevelType w:val="multilevel"/>
    <w:tmpl w:val="1CC4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FE22BE"/>
    <w:multiLevelType w:val="multilevel"/>
    <w:tmpl w:val="BE32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4FBC"/>
    <w:rsid w:val="00BC4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4FBC"/>
    <w:pPr>
      <w:keepNext/>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C4FBC"/>
    <w:pPr>
      <w:keepNext/>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FB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C4FBC"/>
    <w:rPr>
      <w:rFonts w:ascii="Times New Roman" w:eastAsia="Times New Roman" w:hAnsi="Times New Roman" w:cs="Times New Roman"/>
      <w:b/>
      <w:bCs/>
      <w:sz w:val="36"/>
      <w:szCs w:val="36"/>
    </w:rPr>
  </w:style>
  <w:style w:type="paragraph" w:styleId="a3">
    <w:name w:val="Normal (Web)"/>
    <w:basedOn w:val="a"/>
    <w:uiPriority w:val="99"/>
    <w:semiHidden/>
    <w:unhideWhenUsed/>
    <w:rsid w:val="00BC4F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349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2238</Words>
  <Characters>12763</Characters>
  <Application>Microsoft Office Word</Application>
  <DocSecurity>0</DocSecurity>
  <Lines>106</Lines>
  <Paragraphs>29</Paragraphs>
  <ScaleCrop>false</ScaleCrop>
  <Company>ГРМ</Company>
  <LinksUpToDate>false</LinksUpToDate>
  <CharactersWithSpaces>14972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ГРМ</dc:creator>
  <cp:keywords/>
  <dc:description/>
  <cp:lastModifiedBy>ГРМ</cp:lastModifiedBy>
  <cp:revision>3</cp:revision>
  <dcterms:created xsi:type="dcterms:W3CDTF">2014-06-09T12:51:00Z</dcterms:created>
  <dcterms:modified xsi:type="dcterms:W3CDTF">2014-06-09T12:54:00Z</dcterms:modified>
</cp:coreProperties>
</file>