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AC" w:rsidRPr="00325097" w:rsidRDefault="00E922AC" w:rsidP="00E922AC">
      <w:pPr>
        <w:pStyle w:val="a4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25097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="00325097">
        <w:rPr>
          <w:rFonts w:ascii="Times New Roman" w:hAnsi="Times New Roman" w:cs="Times New Roman"/>
          <w:sz w:val="24"/>
          <w:szCs w:val="24"/>
        </w:rPr>
        <w:t>Бекасовская</w:t>
      </w:r>
      <w:proofErr w:type="spellEnd"/>
    </w:p>
    <w:p w:rsidR="00E922AC" w:rsidRPr="00325097" w:rsidRDefault="00E922AC" w:rsidP="00325097">
      <w:pPr>
        <w:pStyle w:val="a4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25097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</w:t>
      </w:r>
      <w:r w:rsidR="00325097">
        <w:rPr>
          <w:rFonts w:ascii="Times New Roman" w:hAnsi="Times New Roman" w:cs="Times New Roman"/>
          <w:sz w:val="24"/>
          <w:szCs w:val="24"/>
        </w:rPr>
        <w:t>школа</w:t>
      </w:r>
    </w:p>
    <w:p w:rsidR="00E922AC" w:rsidRPr="00325097" w:rsidRDefault="00E922AC" w:rsidP="00E922A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E922AC" w:rsidRPr="00325097" w:rsidRDefault="00E922AC" w:rsidP="00E922A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E922AC" w:rsidRPr="00325097" w:rsidRDefault="00E922AC" w:rsidP="00E922A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E922AC" w:rsidRPr="00325097" w:rsidRDefault="00E922AC" w:rsidP="00E922A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E922AC" w:rsidRPr="00325097" w:rsidRDefault="00E922AC" w:rsidP="00E922A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E922AC" w:rsidRPr="00325097" w:rsidRDefault="00E922AC" w:rsidP="00E922AC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922AC" w:rsidRPr="00325097" w:rsidRDefault="00E922AC" w:rsidP="00E922AC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9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325097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325097">
        <w:rPr>
          <w:rFonts w:ascii="Times New Roman" w:hAnsi="Times New Roman" w:cs="Times New Roman"/>
          <w:b/>
          <w:sz w:val="24"/>
          <w:szCs w:val="24"/>
        </w:rPr>
        <w:t xml:space="preserve"> подготовки:</w:t>
      </w:r>
    </w:p>
    <w:p w:rsidR="00E922AC" w:rsidRPr="00325097" w:rsidRDefault="00E922AC" w:rsidP="00E922AC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97">
        <w:rPr>
          <w:rFonts w:ascii="Times New Roman" w:hAnsi="Times New Roman" w:cs="Times New Roman"/>
          <w:b/>
          <w:sz w:val="24"/>
          <w:szCs w:val="24"/>
        </w:rPr>
        <w:t xml:space="preserve">Психология и выбор профессии </w:t>
      </w:r>
    </w:p>
    <w:p w:rsidR="00E922AC" w:rsidRPr="00325097" w:rsidRDefault="00E922AC" w:rsidP="00E922AC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922AC" w:rsidRPr="00325097" w:rsidRDefault="00E922AC" w:rsidP="00E922AC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922AC" w:rsidRPr="00325097" w:rsidRDefault="00E922AC" w:rsidP="00E922A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E922AC" w:rsidRPr="00325097" w:rsidRDefault="00E922AC" w:rsidP="00E922A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E922AC" w:rsidRPr="00325097" w:rsidRDefault="00E922AC" w:rsidP="00E922AC">
      <w:pPr>
        <w:pStyle w:val="a4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325097">
        <w:rPr>
          <w:rFonts w:ascii="Times New Roman" w:hAnsi="Times New Roman" w:cs="Times New Roman"/>
          <w:sz w:val="24"/>
          <w:szCs w:val="24"/>
        </w:rPr>
        <w:t>.</w:t>
      </w:r>
    </w:p>
    <w:p w:rsidR="00E922AC" w:rsidRPr="00325097" w:rsidRDefault="00E922AC" w:rsidP="00E922AC">
      <w:pPr>
        <w:rPr>
          <w:rFonts w:ascii="Times New Roman" w:hAnsi="Times New Roman" w:cs="Times New Roman"/>
          <w:sz w:val="24"/>
          <w:szCs w:val="24"/>
        </w:rPr>
      </w:pPr>
      <w:r w:rsidRPr="00325097">
        <w:rPr>
          <w:rFonts w:ascii="Times New Roman" w:hAnsi="Times New Roman" w:cs="Times New Roman"/>
          <w:sz w:val="24"/>
          <w:szCs w:val="24"/>
          <w:u w:val="single"/>
        </w:rPr>
        <w:t>Учебный предмет:</w:t>
      </w:r>
      <w:r w:rsidRPr="00325097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spellStart"/>
      <w:r w:rsidRPr="0032509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325097">
        <w:rPr>
          <w:rFonts w:ascii="Times New Roman" w:hAnsi="Times New Roman" w:cs="Times New Roman"/>
          <w:sz w:val="24"/>
          <w:szCs w:val="24"/>
        </w:rPr>
        <w:t xml:space="preserve"> подготовки «Психология и выбор профессии»</w:t>
      </w:r>
    </w:p>
    <w:p w:rsidR="00E922AC" w:rsidRPr="00325097" w:rsidRDefault="00E922AC" w:rsidP="00E922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22AC" w:rsidRPr="00325097" w:rsidRDefault="00E922AC" w:rsidP="00E922AC">
      <w:pPr>
        <w:rPr>
          <w:rFonts w:ascii="Times New Roman" w:hAnsi="Times New Roman" w:cs="Times New Roman"/>
          <w:sz w:val="24"/>
          <w:szCs w:val="24"/>
        </w:rPr>
      </w:pPr>
      <w:r w:rsidRPr="00325097">
        <w:rPr>
          <w:rFonts w:ascii="Times New Roman" w:hAnsi="Times New Roman" w:cs="Times New Roman"/>
          <w:sz w:val="24"/>
          <w:szCs w:val="24"/>
          <w:u w:val="single"/>
        </w:rPr>
        <w:t>Количество часов в неделю по учебному плану:</w:t>
      </w:r>
      <w:r w:rsidRPr="003250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22AC" w:rsidRPr="00325097" w:rsidRDefault="00E922AC" w:rsidP="00E922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22AC" w:rsidRPr="00325097" w:rsidRDefault="00E922AC" w:rsidP="00E922AC">
      <w:pPr>
        <w:rPr>
          <w:rFonts w:ascii="Times New Roman" w:hAnsi="Times New Roman" w:cs="Times New Roman"/>
          <w:sz w:val="24"/>
          <w:szCs w:val="24"/>
        </w:rPr>
      </w:pPr>
      <w:r w:rsidRPr="00325097">
        <w:rPr>
          <w:rFonts w:ascii="Times New Roman" w:hAnsi="Times New Roman" w:cs="Times New Roman"/>
          <w:sz w:val="24"/>
          <w:szCs w:val="24"/>
          <w:u w:val="single"/>
        </w:rPr>
        <w:t>Всего количество часов по программе в году:</w:t>
      </w:r>
      <w:r w:rsidRPr="00325097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E922AC" w:rsidRPr="00325097" w:rsidRDefault="00E922AC" w:rsidP="00E922AC">
      <w:pPr>
        <w:rPr>
          <w:rFonts w:ascii="Times New Roman" w:hAnsi="Times New Roman" w:cs="Times New Roman"/>
          <w:sz w:val="24"/>
          <w:szCs w:val="24"/>
        </w:rPr>
      </w:pPr>
    </w:p>
    <w:p w:rsidR="00E922AC" w:rsidRPr="00325097" w:rsidRDefault="00E922AC" w:rsidP="00E922AC">
      <w:pPr>
        <w:rPr>
          <w:rFonts w:ascii="Times New Roman" w:hAnsi="Times New Roman" w:cs="Times New Roman"/>
          <w:sz w:val="24"/>
          <w:szCs w:val="24"/>
        </w:rPr>
      </w:pPr>
      <w:r w:rsidRPr="00325097">
        <w:rPr>
          <w:rFonts w:ascii="Times New Roman" w:hAnsi="Times New Roman" w:cs="Times New Roman"/>
          <w:sz w:val="24"/>
          <w:szCs w:val="24"/>
          <w:u w:val="single"/>
        </w:rPr>
        <w:t xml:space="preserve">Класс  </w:t>
      </w:r>
      <w:r w:rsidRPr="00325097">
        <w:rPr>
          <w:rFonts w:ascii="Times New Roman" w:hAnsi="Times New Roman" w:cs="Times New Roman"/>
          <w:sz w:val="24"/>
          <w:szCs w:val="24"/>
        </w:rPr>
        <w:t>9</w:t>
      </w:r>
    </w:p>
    <w:p w:rsidR="00E922AC" w:rsidRPr="00325097" w:rsidRDefault="00E922AC" w:rsidP="00E922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5097" w:rsidRPr="00325097" w:rsidRDefault="00E922AC" w:rsidP="00325097">
      <w:pPr>
        <w:rPr>
          <w:rFonts w:ascii="Times New Roman" w:hAnsi="Times New Roman" w:cs="Times New Roman"/>
          <w:sz w:val="28"/>
          <w:szCs w:val="28"/>
        </w:rPr>
      </w:pPr>
      <w:r w:rsidRPr="00325097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325097" w:rsidRPr="0032509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="00325097" w:rsidRPr="00325097">
        <w:rPr>
          <w:rFonts w:ascii="Times New Roman" w:hAnsi="Times New Roman" w:cs="Times New Roman"/>
          <w:sz w:val="24"/>
          <w:szCs w:val="24"/>
          <w:u w:val="single"/>
        </w:rPr>
        <w:t>Ж.С.Вылиток</w:t>
      </w:r>
      <w:proofErr w:type="spellEnd"/>
      <w:r w:rsidR="00325097" w:rsidRPr="00325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5097" w:rsidRPr="00325097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категория. </w:t>
      </w:r>
    </w:p>
    <w:p w:rsidR="00E922AC" w:rsidRPr="00325097" w:rsidRDefault="00E922AC" w:rsidP="00E922AC">
      <w:pPr>
        <w:rPr>
          <w:rFonts w:ascii="Times New Roman" w:hAnsi="Times New Roman" w:cs="Times New Roman"/>
          <w:sz w:val="24"/>
          <w:szCs w:val="24"/>
        </w:rPr>
      </w:pPr>
    </w:p>
    <w:p w:rsidR="00E922AC" w:rsidRPr="00325097" w:rsidRDefault="00E922AC" w:rsidP="00325097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-11"/>
          <w:sz w:val="24"/>
          <w:szCs w:val="24"/>
        </w:rPr>
      </w:pPr>
      <w:r w:rsidRPr="00325097">
        <w:rPr>
          <w:rFonts w:ascii="Times New Roman" w:hAnsi="Times New Roman" w:cs="Times New Roman"/>
          <w:sz w:val="24"/>
          <w:szCs w:val="24"/>
          <w:u w:val="single"/>
        </w:rPr>
        <w:t>Автор и название программы:</w:t>
      </w:r>
      <w:r w:rsidRPr="00325097">
        <w:rPr>
          <w:rFonts w:ascii="Times New Roman" w:hAnsi="Times New Roman" w:cs="Times New Roman"/>
          <w:sz w:val="24"/>
          <w:szCs w:val="24"/>
        </w:rPr>
        <w:t xml:space="preserve"> Рабочая программа на основе п</w:t>
      </w:r>
      <w:r w:rsidRPr="00325097">
        <w:rPr>
          <w:rFonts w:ascii="Times New Roman" w:hAnsi="Times New Roman" w:cs="Times New Roman"/>
          <w:bCs/>
          <w:iCs/>
          <w:spacing w:val="-11"/>
          <w:sz w:val="24"/>
          <w:szCs w:val="24"/>
        </w:rPr>
        <w:t xml:space="preserve">рограммы  Г.В. </w:t>
      </w:r>
      <w:proofErr w:type="spellStart"/>
      <w:r w:rsidRPr="00325097">
        <w:rPr>
          <w:rFonts w:ascii="Times New Roman" w:hAnsi="Times New Roman" w:cs="Times New Roman"/>
          <w:bCs/>
          <w:iCs/>
          <w:spacing w:val="-11"/>
          <w:sz w:val="24"/>
          <w:szCs w:val="24"/>
        </w:rPr>
        <w:t>Резапкиной</w:t>
      </w:r>
      <w:proofErr w:type="spellEnd"/>
      <w:r w:rsidRPr="00325097">
        <w:rPr>
          <w:rFonts w:ascii="Times New Roman" w:hAnsi="Times New Roman" w:cs="Times New Roman"/>
          <w:bCs/>
          <w:iCs/>
          <w:spacing w:val="-11"/>
          <w:sz w:val="24"/>
          <w:szCs w:val="24"/>
        </w:rPr>
        <w:t xml:space="preserve"> «Психология и выбор профессии» </w:t>
      </w:r>
      <w:r w:rsidRPr="00325097">
        <w:rPr>
          <w:rFonts w:ascii="Times New Roman" w:hAnsi="Times New Roman" w:cs="Times New Roman"/>
          <w:sz w:val="24"/>
          <w:szCs w:val="24"/>
        </w:rPr>
        <w:t xml:space="preserve"> Москва: Генезис, 2010.</w:t>
      </w:r>
    </w:p>
    <w:p w:rsidR="00E922AC" w:rsidRPr="00325097" w:rsidRDefault="00E922AC" w:rsidP="00E922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5097">
        <w:rPr>
          <w:rFonts w:ascii="Times New Roman" w:hAnsi="Times New Roman" w:cs="Times New Roman"/>
          <w:sz w:val="24"/>
          <w:szCs w:val="24"/>
          <w:u w:val="single"/>
        </w:rPr>
        <w:t>Учебное пособие для учащихся:</w:t>
      </w:r>
    </w:p>
    <w:p w:rsidR="00E922AC" w:rsidRPr="00325097" w:rsidRDefault="00E922AC" w:rsidP="00E922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22AC" w:rsidRDefault="00E922AC" w:rsidP="00E922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5097" w:rsidRDefault="00325097" w:rsidP="00E922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5097" w:rsidRPr="00325097" w:rsidRDefault="00325097" w:rsidP="00E922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22AC" w:rsidRPr="00325097" w:rsidRDefault="00325097" w:rsidP="0032509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2014</w:t>
      </w:r>
    </w:p>
    <w:p w:rsidR="00E922AC" w:rsidRPr="00325097" w:rsidRDefault="00E922AC" w:rsidP="00E922AC">
      <w:pPr>
        <w:jc w:val="center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922AC" w:rsidRPr="00325097" w:rsidRDefault="00E922AC" w:rsidP="00E922AC">
      <w:pPr>
        <w:shd w:val="clear" w:color="auto" w:fill="FFFFFF"/>
        <w:spacing w:before="245" w:line="360" w:lineRule="auto"/>
        <w:ind w:left="70" w:right="252" w:firstLine="442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В соответствии с Концепцией модернизации российского обра</w:t>
      </w:r>
      <w:r w:rsidRPr="00325097">
        <w:rPr>
          <w:rFonts w:ascii="Times New Roman" w:hAnsi="Times New Roman"/>
          <w:sz w:val="24"/>
          <w:szCs w:val="24"/>
        </w:rPr>
        <w:softHyphen/>
        <w:t>зования на старшей ступени общеобразовательного школы предус</w:t>
      </w:r>
      <w:r w:rsidRPr="00325097">
        <w:rPr>
          <w:rFonts w:ascii="Times New Roman" w:hAnsi="Times New Roman"/>
          <w:sz w:val="24"/>
          <w:szCs w:val="24"/>
        </w:rPr>
        <w:softHyphen/>
        <w:t>матривается профильное обучение, задача которого - создание в старших классах общеобразовательной школы системы специализи</w:t>
      </w:r>
      <w:r w:rsidRPr="00325097">
        <w:rPr>
          <w:rFonts w:ascii="Times New Roman" w:hAnsi="Times New Roman"/>
          <w:sz w:val="24"/>
          <w:szCs w:val="24"/>
        </w:rPr>
        <w:softHyphen/>
        <w:t>рованной подготовки, ориентированной на индивидуализацию обу</w:t>
      </w:r>
      <w:r w:rsidRPr="00325097">
        <w:rPr>
          <w:rFonts w:ascii="Times New Roman" w:hAnsi="Times New Roman"/>
          <w:sz w:val="24"/>
          <w:szCs w:val="24"/>
        </w:rPr>
        <w:softHyphen/>
        <w:t>чения и социализацию обучающихся с учетом реальных потребнос</w:t>
      </w:r>
      <w:r w:rsidRPr="00325097">
        <w:rPr>
          <w:rFonts w:ascii="Times New Roman" w:hAnsi="Times New Roman"/>
          <w:sz w:val="24"/>
          <w:szCs w:val="24"/>
        </w:rPr>
        <w:softHyphen/>
        <w:t>тей рынка труда.</w:t>
      </w:r>
    </w:p>
    <w:p w:rsidR="00E922AC" w:rsidRPr="00325097" w:rsidRDefault="00E922AC" w:rsidP="00E922AC">
      <w:pPr>
        <w:shd w:val="clear" w:color="auto" w:fill="FFFFFF"/>
        <w:spacing w:line="360" w:lineRule="auto"/>
        <w:ind w:left="125" w:right="168" w:firstLine="437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Профильное обучение в старших классах предваряет </w:t>
      </w:r>
      <w:proofErr w:type="spellStart"/>
      <w:r w:rsidRPr="00325097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подготовка -  система педагогической, психологической, информационной и организационной поддержки учащихся основной школы, включающая мероприятия по профильной ориентации и психолого-педагогической диагностике учащихся, их анкетирование, консультирование, организацию «пробы сил» и т.п. Профильная ори</w:t>
      </w:r>
      <w:r w:rsidRPr="00325097">
        <w:rPr>
          <w:rFonts w:ascii="Times New Roman" w:hAnsi="Times New Roman"/>
          <w:sz w:val="24"/>
          <w:szCs w:val="24"/>
        </w:rPr>
        <w:softHyphen/>
        <w:t>ентация призвана способствовать принятию школьниками осознан</w:t>
      </w:r>
      <w:r w:rsidRPr="00325097">
        <w:rPr>
          <w:rFonts w:ascii="Times New Roman" w:hAnsi="Times New Roman"/>
          <w:sz w:val="24"/>
          <w:szCs w:val="24"/>
        </w:rPr>
        <w:softHyphen/>
        <w:t>ного решения о выборе направления дальнейшего обучения и созда</w:t>
      </w:r>
      <w:r w:rsidRPr="00325097">
        <w:rPr>
          <w:rFonts w:ascii="Times New Roman" w:hAnsi="Times New Roman"/>
          <w:sz w:val="24"/>
          <w:szCs w:val="24"/>
        </w:rPr>
        <w:softHyphen/>
        <w:t>нию условий для повышения готовности подростков к социаль</w:t>
      </w:r>
      <w:r w:rsidRPr="00325097">
        <w:rPr>
          <w:rFonts w:ascii="Times New Roman" w:hAnsi="Times New Roman"/>
          <w:sz w:val="24"/>
          <w:szCs w:val="24"/>
        </w:rPr>
        <w:softHyphen/>
        <w:t>но-профессиональному самоопределению.</w:t>
      </w:r>
    </w:p>
    <w:p w:rsidR="00E922AC" w:rsidRPr="00325097" w:rsidRDefault="00E922AC" w:rsidP="00E922AC">
      <w:pPr>
        <w:shd w:val="clear" w:color="auto" w:fill="FFFFFF"/>
        <w:spacing w:line="360" w:lineRule="auto"/>
        <w:ind w:left="182" w:right="108" w:firstLine="446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Программа «Психология и выбор профессии» разработана с учетом целей и задач, поставленных в Концепции профильного обу</w:t>
      </w:r>
      <w:r w:rsidRPr="00325097">
        <w:rPr>
          <w:rFonts w:ascii="Times New Roman" w:hAnsi="Times New Roman"/>
          <w:sz w:val="24"/>
          <w:szCs w:val="24"/>
        </w:rPr>
        <w:softHyphen/>
        <w:t>чения и в соответствии с обязательным минимумом содержания ос</w:t>
      </w:r>
      <w:r w:rsidRPr="00325097">
        <w:rPr>
          <w:rFonts w:ascii="Times New Roman" w:hAnsi="Times New Roman"/>
          <w:sz w:val="24"/>
          <w:szCs w:val="24"/>
        </w:rPr>
        <w:softHyphen/>
        <w:t>новных образовательных программ. В программе изложены совре</w:t>
      </w:r>
      <w:r w:rsidRPr="00325097">
        <w:rPr>
          <w:rFonts w:ascii="Times New Roman" w:hAnsi="Times New Roman"/>
          <w:sz w:val="24"/>
          <w:szCs w:val="24"/>
        </w:rPr>
        <w:softHyphen/>
        <w:t xml:space="preserve">менные взгляды на проблему выбора профессии и планирования карьеры и даны диагностические и </w:t>
      </w:r>
      <w:proofErr w:type="spellStart"/>
      <w:r w:rsidRPr="00325097">
        <w:rPr>
          <w:rFonts w:ascii="Times New Roman" w:hAnsi="Times New Roman"/>
          <w:sz w:val="24"/>
          <w:szCs w:val="24"/>
        </w:rPr>
        <w:t>профинформационные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материа</w:t>
      </w:r>
      <w:r w:rsidRPr="00325097">
        <w:rPr>
          <w:rFonts w:ascii="Times New Roman" w:hAnsi="Times New Roman"/>
          <w:sz w:val="24"/>
          <w:szCs w:val="24"/>
        </w:rPr>
        <w:softHyphen/>
        <w:t>лы, которые должны помочь ребятам в выборе профессии.</w:t>
      </w:r>
    </w:p>
    <w:p w:rsidR="00E922AC" w:rsidRPr="00325097" w:rsidRDefault="00E922AC" w:rsidP="00E922AC">
      <w:pPr>
        <w:keepNext/>
        <w:framePr w:dropCap="drop" w:lines="2" w:wrap="auto" w:vAnchor="text" w:hAnchor="text"/>
        <w:shd w:val="clear" w:color="auto" w:fill="FFFFFF"/>
        <w:spacing w:line="360" w:lineRule="auto"/>
        <w:jc w:val="both"/>
        <w:rPr>
          <w:rFonts w:ascii="Times New Roman" w:hAnsi="Times New Roman"/>
          <w:w w:val="112"/>
          <w:position w:val="-13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      Программа рассчитана на один год при одном уроке в неделю. Каждая тема укладывается в один урок. В программе использованы различные типы уроков. В них входит профессиональная диагностика с использованием надежных методик, деловых и ролевых игр, проблемно-поисковых задач, элементов исследовательской и деятельности, контрольные задания.</w:t>
      </w:r>
    </w:p>
    <w:p w:rsidR="00E922AC" w:rsidRPr="00325097" w:rsidRDefault="00E922AC" w:rsidP="00E922AC">
      <w:pPr>
        <w:shd w:val="clear" w:color="auto" w:fill="FFFFFF"/>
        <w:spacing w:before="60" w:line="36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   Уроки  разработаны на основе традиционной классно-урочной с учетом принципов дифференцированного обучения и модульной организации учебного процесса. Уроки сгруппированы в четыре самостоятельных, но логически связанных блока (модуля) по принципу один модуль - одна четверть. Результаты диагностики могут учитываться при формировании профильных классов. Эффективное преподавание программы предполагает осознание учителем це</w:t>
      </w:r>
      <w:r w:rsidRPr="00325097">
        <w:rPr>
          <w:rFonts w:ascii="Times New Roman" w:hAnsi="Times New Roman"/>
          <w:sz w:val="24"/>
          <w:szCs w:val="24"/>
        </w:rPr>
        <w:softHyphen/>
        <w:t>лей урока и его места в учебном процессе, поддержку интереса и ак</w:t>
      </w:r>
      <w:r w:rsidRPr="00325097">
        <w:rPr>
          <w:rFonts w:ascii="Times New Roman" w:hAnsi="Times New Roman"/>
          <w:sz w:val="24"/>
          <w:szCs w:val="24"/>
        </w:rPr>
        <w:softHyphen/>
        <w:t>тивности учащихся, опору на знания и жизненный опыт учащихся, контроль их деятельности.</w:t>
      </w:r>
    </w:p>
    <w:p w:rsidR="00E922AC" w:rsidRPr="00325097" w:rsidRDefault="00E922AC" w:rsidP="00E922AC">
      <w:pPr>
        <w:shd w:val="clear" w:color="auto" w:fill="FFFFFF"/>
        <w:spacing w:before="53" w:line="360" w:lineRule="auto"/>
        <w:ind w:left="10" w:right="10" w:firstLine="446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b/>
          <w:i/>
          <w:sz w:val="24"/>
          <w:szCs w:val="24"/>
        </w:rPr>
        <w:lastRenderedPageBreak/>
        <w:t>Основная идея курса:</w:t>
      </w:r>
      <w:r w:rsidRPr="00325097">
        <w:rPr>
          <w:rFonts w:ascii="Times New Roman" w:hAnsi="Times New Roman"/>
          <w:sz w:val="24"/>
          <w:szCs w:val="24"/>
        </w:rPr>
        <w:t xml:space="preserve"> профессионал - это человек, которому профессиональная деятельность помогает удовлетворять практи</w:t>
      </w:r>
      <w:r w:rsidRPr="00325097">
        <w:rPr>
          <w:rFonts w:ascii="Times New Roman" w:hAnsi="Times New Roman"/>
          <w:sz w:val="24"/>
          <w:szCs w:val="24"/>
        </w:rPr>
        <w:softHyphen/>
        <w:t xml:space="preserve">чески все потребности, </w:t>
      </w:r>
      <w:proofErr w:type="gramStart"/>
      <w:r w:rsidRPr="00325097">
        <w:rPr>
          <w:rFonts w:ascii="Times New Roman" w:hAnsi="Times New Roman"/>
          <w:sz w:val="24"/>
          <w:szCs w:val="24"/>
        </w:rPr>
        <w:t>от</w:t>
      </w:r>
      <w:proofErr w:type="gramEnd"/>
      <w:r w:rsidRPr="00325097">
        <w:rPr>
          <w:rFonts w:ascii="Times New Roman" w:hAnsi="Times New Roman"/>
          <w:sz w:val="24"/>
          <w:szCs w:val="24"/>
        </w:rPr>
        <w:t xml:space="preserve"> низших до высших (самоуважение, </w:t>
      </w:r>
      <w:proofErr w:type="spellStart"/>
      <w:r w:rsidRPr="00325097">
        <w:rPr>
          <w:rFonts w:ascii="Times New Roman" w:hAnsi="Times New Roman"/>
          <w:sz w:val="24"/>
          <w:szCs w:val="24"/>
        </w:rPr>
        <w:t>само</w:t>
      </w:r>
      <w:r w:rsidRPr="00325097">
        <w:rPr>
          <w:rFonts w:ascii="Times New Roman" w:hAnsi="Times New Roman"/>
          <w:sz w:val="24"/>
          <w:szCs w:val="24"/>
        </w:rPr>
        <w:softHyphen/>
        <w:t>актуализация</w:t>
      </w:r>
      <w:proofErr w:type="spellEnd"/>
      <w:r w:rsidRPr="00325097">
        <w:rPr>
          <w:rFonts w:ascii="Times New Roman" w:hAnsi="Times New Roman"/>
          <w:sz w:val="24"/>
          <w:szCs w:val="24"/>
        </w:rPr>
        <w:t>). Профессионализм зависит не от содержания работы, а от квалификации, личностных качеств и мотивации человека. В профессионале все эти факторы гармонично сочетаются. Человек выбирает профессию и карьеру в соответствии со своими убеждени</w:t>
      </w:r>
      <w:r w:rsidRPr="00325097">
        <w:rPr>
          <w:rFonts w:ascii="Times New Roman" w:hAnsi="Times New Roman"/>
          <w:sz w:val="24"/>
          <w:szCs w:val="24"/>
        </w:rPr>
        <w:softHyphen/>
        <w:t xml:space="preserve">ями и ценностями. Основная </w:t>
      </w:r>
      <w:r w:rsidRPr="00325097">
        <w:rPr>
          <w:rFonts w:ascii="Times New Roman" w:hAnsi="Times New Roman"/>
          <w:i/>
          <w:sz w:val="24"/>
          <w:szCs w:val="24"/>
        </w:rPr>
        <w:t>цель</w:t>
      </w:r>
      <w:r w:rsidRPr="00325097">
        <w:rPr>
          <w:rFonts w:ascii="Times New Roman" w:hAnsi="Times New Roman"/>
          <w:sz w:val="24"/>
          <w:szCs w:val="24"/>
        </w:rPr>
        <w:t xml:space="preserve"> - формирование психологической го</w:t>
      </w:r>
      <w:r w:rsidRPr="00325097">
        <w:rPr>
          <w:rFonts w:ascii="Times New Roman" w:hAnsi="Times New Roman"/>
          <w:sz w:val="24"/>
          <w:szCs w:val="24"/>
        </w:rPr>
        <w:softHyphen/>
        <w:t>товности подростка к профессиональной карьере.</w:t>
      </w:r>
    </w:p>
    <w:p w:rsidR="00E922AC" w:rsidRPr="00325097" w:rsidRDefault="00E922AC" w:rsidP="00E922AC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25097">
        <w:rPr>
          <w:spacing w:val="-2"/>
          <w:sz w:val="24"/>
          <w:szCs w:val="24"/>
        </w:rPr>
        <w:t xml:space="preserve">          </w:t>
      </w:r>
      <w:r w:rsidRPr="00325097">
        <w:rPr>
          <w:rFonts w:ascii="Times New Roman" w:hAnsi="Times New Roman"/>
          <w:b/>
          <w:i/>
          <w:spacing w:val="-2"/>
          <w:sz w:val="24"/>
          <w:szCs w:val="24"/>
        </w:rPr>
        <w:t>Цель программы</w:t>
      </w:r>
      <w:r w:rsidRPr="0032509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25097">
        <w:rPr>
          <w:rFonts w:ascii="Times New Roman" w:hAnsi="Times New Roman"/>
          <w:spacing w:val="-2"/>
          <w:sz w:val="24"/>
          <w:szCs w:val="24"/>
        </w:rPr>
        <w:t>- сформи</w:t>
      </w:r>
      <w:r w:rsidRPr="00325097">
        <w:rPr>
          <w:rFonts w:ascii="Times New Roman" w:hAnsi="Times New Roman"/>
          <w:spacing w:val="-2"/>
          <w:sz w:val="24"/>
          <w:szCs w:val="24"/>
        </w:rPr>
        <w:softHyphen/>
      </w:r>
      <w:r w:rsidRPr="00325097">
        <w:rPr>
          <w:rFonts w:ascii="Times New Roman" w:hAnsi="Times New Roman"/>
          <w:spacing w:val="-3"/>
          <w:sz w:val="24"/>
          <w:szCs w:val="24"/>
        </w:rPr>
        <w:t>ровать у учащихся реалистичный взгляд на выбор профессии с учето</w:t>
      </w:r>
      <w:r w:rsidRPr="00325097">
        <w:rPr>
          <w:rFonts w:ascii="Times New Roman" w:hAnsi="Times New Roman"/>
          <w:spacing w:val="-2"/>
          <w:sz w:val="24"/>
          <w:szCs w:val="24"/>
        </w:rPr>
        <w:t xml:space="preserve">м их возможностей и требований рынка труда.   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b/>
          <w:i/>
          <w:sz w:val="24"/>
          <w:szCs w:val="24"/>
        </w:rPr>
        <w:t>Основные задачи курса</w:t>
      </w:r>
      <w:r w:rsidRPr="00325097">
        <w:rPr>
          <w:rFonts w:ascii="Times New Roman" w:hAnsi="Times New Roman"/>
          <w:b/>
          <w:sz w:val="24"/>
          <w:szCs w:val="24"/>
        </w:rPr>
        <w:t xml:space="preserve">: </w:t>
      </w:r>
      <w:r w:rsidRPr="00325097">
        <w:rPr>
          <w:rFonts w:ascii="Times New Roman" w:hAnsi="Times New Roman"/>
          <w:sz w:val="24"/>
          <w:szCs w:val="24"/>
        </w:rPr>
        <w:t>формирование адекватного пред</w:t>
      </w:r>
      <w:r w:rsidRPr="00325097">
        <w:rPr>
          <w:rFonts w:ascii="Times New Roman" w:hAnsi="Times New Roman"/>
          <w:sz w:val="24"/>
          <w:szCs w:val="24"/>
        </w:rPr>
        <w:softHyphen/>
        <w:t>ставления учащихся о своем профессиональном потенциале на ос</w:t>
      </w:r>
      <w:r w:rsidRPr="00325097">
        <w:rPr>
          <w:rFonts w:ascii="Times New Roman" w:hAnsi="Times New Roman"/>
          <w:sz w:val="24"/>
          <w:szCs w:val="24"/>
        </w:rPr>
        <w:softHyphen/>
        <w:t>нове самодиагностики и знания мира профессий; ознакомление со спецификой современного рынка труда, правилами выбора и спосо</w:t>
      </w:r>
      <w:r w:rsidRPr="00325097">
        <w:rPr>
          <w:rFonts w:ascii="Times New Roman" w:hAnsi="Times New Roman"/>
          <w:sz w:val="24"/>
          <w:szCs w:val="24"/>
        </w:rPr>
        <w:softHyphen/>
        <w:t>бами получения профессии.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center"/>
        <w:rPr>
          <w:rFonts w:ascii="Times New Roman" w:hAnsi="Times New Roman"/>
          <w:b/>
          <w:i/>
          <w:sz w:val="24"/>
          <w:szCs w:val="24"/>
        </w:rPr>
      </w:pPr>
      <w:r w:rsidRPr="00325097">
        <w:rPr>
          <w:rFonts w:ascii="Times New Roman" w:hAnsi="Times New Roman"/>
          <w:b/>
          <w:i/>
          <w:sz w:val="24"/>
          <w:szCs w:val="24"/>
        </w:rPr>
        <w:t>Перечень формируемых знаний и умений: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  <w:r w:rsidRPr="00325097">
        <w:rPr>
          <w:rFonts w:ascii="Times New Roman" w:hAnsi="Times New Roman"/>
          <w:sz w:val="24"/>
          <w:szCs w:val="24"/>
        </w:rPr>
        <w:t xml:space="preserve">правила и основные ошибки в выборе профессии; значение профессионального самоопределения; понятие о профессиях и профессиональной деятельности; понятие о мотивах и ценностях профессионального труда; понятие о психологических возможностях личности в связи с выбором профессии; понятие о темпераменте, эмоционально-волевой сфере, интеллектуальных способностях. </w:t>
      </w:r>
    </w:p>
    <w:p w:rsidR="00E922AC" w:rsidRPr="00325097" w:rsidRDefault="00E922AC" w:rsidP="00E922AC">
      <w:pPr>
        <w:pStyle w:val="a"/>
        <w:numPr>
          <w:ilvl w:val="0"/>
          <w:numId w:val="0"/>
        </w:numPr>
        <w:tabs>
          <w:tab w:val="left" w:pos="900"/>
        </w:tabs>
        <w:spacing w:line="360" w:lineRule="auto"/>
      </w:pPr>
      <w:r w:rsidRPr="00325097">
        <w:rPr>
          <w:i/>
        </w:rPr>
        <w:t xml:space="preserve">   Учащиеся должны уметь: </w:t>
      </w:r>
      <w:r w:rsidRPr="00325097">
        <w:t>выявлять свои способности и профессиональные интересы и соотносить их с требованиями конкретной профессии; составлять личный профессиональный план, формулы профессий; определять соответствие выбранной профессии своим способностям, личностным особенностям и запросам рынка труда, определять типы и подтипы профессий.</w:t>
      </w:r>
    </w:p>
    <w:p w:rsidR="00E922AC" w:rsidRPr="00325097" w:rsidRDefault="00E922AC" w:rsidP="00E922AC">
      <w:pPr>
        <w:shd w:val="clear" w:color="auto" w:fill="FFFFFF"/>
        <w:spacing w:before="55"/>
        <w:ind w:left="28" w:firstLine="448"/>
        <w:jc w:val="center"/>
        <w:rPr>
          <w:rFonts w:ascii="Times New Roman" w:hAnsi="Times New Roman"/>
          <w:b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/>
        <w:ind w:left="28" w:firstLine="448"/>
        <w:jc w:val="center"/>
        <w:rPr>
          <w:rFonts w:ascii="Times New Roman" w:hAnsi="Times New Roman"/>
          <w:b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/>
        <w:ind w:left="28" w:firstLine="448"/>
        <w:jc w:val="center"/>
        <w:rPr>
          <w:rFonts w:ascii="Times New Roman" w:hAnsi="Times New Roman"/>
          <w:b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/>
        <w:ind w:left="28" w:firstLine="448"/>
        <w:jc w:val="center"/>
        <w:rPr>
          <w:rFonts w:ascii="Times New Roman" w:hAnsi="Times New Roman"/>
          <w:b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/>
        <w:ind w:left="28" w:firstLine="448"/>
        <w:jc w:val="center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lastRenderedPageBreak/>
        <w:t xml:space="preserve">Тематический план занятий </w:t>
      </w:r>
    </w:p>
    <w:p w:rsidR="00E922AC" w:rsidRPr="00325097" w:rsidRDefault="00E922AC" w:rsidP="00E922AC">
      <w:pPr>
        <w:shd w:val="clear" w:color="auto" w:fill="FFFFFF"/>
        <w:spacing w:before="55"/>
        <w:ind w:left="28" w:firstLine="448"/>
        <w:jc w:val="center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по программе  «Психология и выбор профессии»</w:t>
      </w:r>
    </w:p>
    <w:p w:rsidR="00E922AC" w:rsidRPr="00325097" w:rsidRDefault="00E922AC" w:rsidP="00E922AC">
      <w:pPr>
        <w:shd w:val="clear" w:color="auto" w:fill="FFFFFF"/>
        <w:spacing w:before="55"/>
        <w:ind w:left="28" w:firstLine="44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2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0489"/>
        <w:gridCol w:w="2693"/>
      </w:tblGrid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097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неделя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097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097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0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четверть.</w:t>
            </w:r>
          </w:p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0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Что я знаю о своих возможностях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Темперамент и профессия. Определение темперамента.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Чувства и эмоции. Тест эмоций.</w:t>
            </w:r>
          </w:p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 xml:space="preserve"> Истоки негативных эмоций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 xml:space="preserve"> Стресс и тревожность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Определение типа мышления.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Внимание и память.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Уровень внутренней свободы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Обобщающий урок по теме «Что я знаю о своих возможностях».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E922AC" w:rsidRPr="00325097" w:rsidRDefault="00E922AC" w:rsidP="00382D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097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четверть.</w:t>
            </w:r>
          </w:p>
          <w:p w:rsidR="00E922AC" w:rsidRPr="00325097" w:rsidRDefault="00E922AC" w:rsidP="0038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b/>
                <w:i/>
                <w:sz w:val="24"/>
                <w:szCs w:val="24"/>
              </w:rPr>
              <w:t>Что я знаю о профессиях.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 xml:space="preserve">Классификации профессий. </w:t>
            </w:r>
          </w:p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 xml:space="preserve">Признаки профессии. 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Профессия, специальность, должность. Формула про</w:t>
            </w:r>
            <w:r w:rsidRPr="00325097">
              <w:rPr>
                <w:rFonts w:ascii="Times New Roman" w:hAnsi="Times New Roman"/>
                <w:sz w:val="24"/>
                <w:szCs w:val="24"/>
              </w:rPr>
              <w:softHyphen/>
              <w:t xml:space="preserve">фессии.   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Интересы и склонности в выборе профессии.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Определение профессионального типа личности.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 xml:space="preserve">Профессия и здоровье.  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Обобщающий урок по теме «Что я знаю о профессиях».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E922AC" w:rsidRPr="00325097" w:rsidRDefault="00E922AC" w:rsidP="00382D8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50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 четверть.</w:t>
            </w:r>
          </w:p>
          <w:p w:rsidR="00E922AC" w:rsidRPr="00325097" w:rsidRDefault="00E922AC" w:rsidP="00382D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50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Способности и профессиональная пригодность.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Способности общие  и  специальные. Способности к практическим видам  деятельности.</w:t>
            </w:r>
            <w:r w:rsidRPr="0032509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 xml:space="preserve"> Способности к интеллектуальным видам деятельности.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Способности к профессиям социального типа.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Способности к офисным видам деятельности.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 xml:space="preserve">Способности к предпринимательской деятельности. 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Артистические способности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 xml:space="preserve"> Уровни профессиональной пригодности.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«Способности и профессиональная пригодность».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E922AC" w:rsidRPr="00325097" w:rsidRDefault="00E922AC" w:rsidP="00382D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097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четверть.</w:t>
            </w:r>
          </w:p>
          <w:p w:rsidR="00E922AC" w:rsidRPr="00325097" w:rsidRDefault="00E922AC" w:rsidP="00382D82">
            <w:pPr>
              <w:jc w:val="center"/>
              <w:rPr>
                <w:sz w:val="24"/>
                <w:szCs w:val="24"/>
              </w:rPr>
            </w:pPr>
            <w:r w:rsidRPr="00325097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Мотивы и потребности.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Ошибки в выборе профессии.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Современный рынок труда.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Pr="00325097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325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Стратегия выбора профессии.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Обобщающий урок по теме «Планирование профессиональной карьеры».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2AC" w:rsidRPr="00325097" w:rsidTr="00325097">
        <w:tc>
          <w:tcPr>
            <w:tcW w:w="1642" w:type="dxa"/>
          </w:tcPr>
          <w:p w:rsidR="00E922AC" w:rsidRPr="00325097" w:rsidRDefault="00E922AC" w:rsidP="00382D82">
            <w:pPr>
              <w:shd w:val="clear" w:color="auto" w:fill="FFFFFF"/>
              <w:spacing w:before="55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32-34</w:t>
            </w:r>
          </w:p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E922AC" w:rsidRPr="00325097" w:rsidRDefault="00E922AC" w:rsidP="00382D82">
            <w:pPr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Защита проекта «Моя будущая профессия».</w:t>
            </w:r>
          </w:p>
        </w:tc>
        <w:tc>
          <w:tcPr>
            <w:tcW w:w="2693" w:type="dxa"/>
          </w:tcPr>
          <w:p w:rsidR="00E922AC" w:rsidRPr="00325097" w:rsidRDefault="00E922AC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5097" w:rsidRPr="00325097" w:rsidTr="00325097">
        <w:tc>
          <w:tcPr>
            <w:tcW w:w="1642" w:type="dxa"/>
          </w:tcPr>
          <w:p w:rsidR="00325097" w:rsidRPr="00325097" w:rsidRDefault="00325097" w:rsidP="00382D82">
            <w:pPr>
              <w:shd w:val="clear" w:color="auto" w:fill="FFFFFF"/>
              <w:spacing w:before="55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325097" w:rsidRPr="00325097" w:rsidRDefault="00325097" w:rsidP="00382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5097" w:rsidRPr="00325097" w:rsidRDefault="00325097" w:rsidP="00382D82">
            <w:pPr>
              <w:spacing w:befor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34</w:t>
            </w:r>
          </w:p>
        </w:tc>
      </w:tr>
    </w:tbl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center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lastRenderedPageBreak/>
        <w:t>Содержание занятий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center"/>
        <w:rPr>
          <w:rFonts w:ascii="Times New Roman" w:hAnsi="Times New Roman"/>
          <w:i/>
          <w:sz w:val="24"/>
          <w:szCs w:val="24"/>
        </w:rPr>
      </w:pPr>
      <w:r w:rsidRPr="00325097">
        <w:rPr>
          <w:rFonts w:ascii="Times New Roman" w:hAnsi="Times New Roman"/>
          <w:b/>
          <w:i/>
          <w:sz w:val="24"/>
          <w:szCs w:val="24"/>
        </w:rPr>
        <w:t>1 четверть. Что я знаю о своих возможностях - 8ч.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1. Самооценка и уровень притязаний –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Цели и задачи курса. Содержание, специфика занятий по выбору профессий. Составление личного профессионального плана и защита проекта «Моя будущая профессия» как итог работы. </w:t>
      </w:r>
      <w:proofErr w:type="spellStart"/>
      <w:r w:rsidRPr="00325097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325097">
        <w:rPr>
          <w:rFonts w:ascii="Times New Roman" w:hAnsi="Times New Roman"/>
          <w:sz w:val="24"/>
          <w:szCs w:val="24"/>
        </w:rPr>
        <w:t>, самооценка в профессиональной деятельности. Формула самооценки, уровень притязаний, успех.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Диагностические процедуры</w:t>
      </w:r>
      <w:r w:rsidRPr="00325097">
        <w:rPr>
          <w:rFonts w:ascii="Times New Roman" w:hAnsi="Times New Roman"/>
          <w:sz w:val="24"/>
          <w:szCs w:val="24"/>
        </w:rPr>
        <w:t>. Самооценка  индивидуальных качеств по методикам «Кто Я?», «Какой Я?».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2. Темперамент и профессия. Определение темперамента- 1ч.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Темперамент и свойства нервной системы. Стабильность - чувствительность, интроверсия - экстраверсия. Общее представление о темпераменте. Психологическая характеристика основных типов темперамента, особенности проявления в профессиональной деятельности.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25097">
        <w:rPr>
          <w:rFonts w:ascii="Times New Roman" w:hAnsi="Times New Roman"/>
          <w:sz w:val="24"/>
          <w:szCs w:val="24"/>
        </w:rPr>
        <w:t xml:space="preserve">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Диагностические процедуры. </w:t>
      </w:r>
      <w:r w:rsidRPr="00325097">
        <w:rPr>
          <w:rFonts w:ascii="Times New Roman" w:hAnsi="Times New Roman"/>
          <w:sz w:val="24"/>
          <w:szCs w:val="24"/>
        </w:rPr>
        <w:t xml:space="preserve">Модификация личностного </w:t>
      </w:r>
      <w:proofErr w:type="spellStart"/>
      <w:r w:rsidRPr="00325097">
        <w:rPr>
          <w:rFonts w:ascii="Times New Roman" w:hAnsi="Times New Roman"/>
          <w:sz w:val="24"/>
          <w:szCs w:val="24"/>
        </w:rPr>
        <w:t>опросника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325097">
        <w:rPr>
          <w:rFonts w:ascii="Times New Roman" w:hAnsi="Times New Roman"/>
          <w:sz w:val="24"/>
          <w:szCs w:val="24"/>
        </w:rPr>
        <w:t>Айзенка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«Определение темперамента». 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 xml:space="preserve">Урок 3. Чувства и эмоции. Тест эмоций. Истоки </w:t>
      </w:r>
      <w:proofErr w:type="gramStart"/>
      <w:r w:rsidRPr="00325097">
        <w:rPr>
          <w:rFonts w:ascii="Times New Roman" w:hAnsi="Times New Roman"/>
          <w:b/>
          <w:sz w:val="24"/>
          <w:szCs w:val="24"/>
        </w:rPr>
        <w:t>негативных</w:t>
      </w:r>
      <w:proofErr w:type="gramEnd"/>
      <w:r w:rsidRPr="00325097">
        <w:rPr>
          <w:rFonts w:ascii="Times New Roman" w:hAnsi="Times New Roman"/>
          <w:b/>
          <w:sz w:val="24"/>
          <w:szCs w:val="24"/>
        </w:rPr>
        <w:t xml:space="preserve"> эмоций-1ч.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Чувства и эмоции, их роль в профессиональной деятельности. Способы выражения. Регуляция эмоционального состояния.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Самоанализ эмоциональных состояний.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Диагностические процедуры. </w:t>
      </w:r>
      <w:r w:rsidRPr="00325097">
        <w:rPr>
          <w:rFonts w:ascii="Times New Roman" w:hAnsi="Times New Roman"/>
          <w:sz w:val="24"/>
          <w:szCs w:val="24"/>
        </w:rPr>
        <w:t xml:space="preserve">Модификация теста </w:t>
      </w:r>
      <w:proofErr w:type="spellStart"/>
      <w:r w:rsidRPr="00325097">
        <w:rPr>
          <w:rFonts w:ascii="Times New Roman" w:hAnsi="Times New Roman"/>
          <w:sz w:val="24"/>
          <w:szCs w:val="24"/>
        </w:rPr>
        <w:t>Басса-Дарки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«Тест эмоций».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 xml:space="preserve">Урок 4. Стресс и тревожность- 1ч. 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Тревожность. </w:t>
      </w:r>
      <w:proofErr w:type="spellStart"/>
      <w:r w:rsidRPr="00325097">
        <w:rPr>
          <w:rFonts w:ascii="Times New Roman" w:hAnsi="Times New Roman"/>
          <w:sz w:val="24"/>
          <w:szCs w:val="24"/>
        </w:rPr>
        <w:t>Эустресс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5097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325097">
        <w:rPr>
          <w:rFonts w:ascii="Times New Roman" w:hAnsi="Times New Roman"/>
          <w:sz w:val="24"/>
          <w:szCs w:val="24"/>
        </w:rPr>
        <w:t>. Реакция на стресс. Связь с темпераментом, личностными качествами, самооценкой, уровнем притязаний, самочувствием.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Анализ качеств характера, провоцирующих конфликты, препятствующих возникновению конфликтов.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lastRenderedPageBreak/>
        <w:t xml:space="preserve">Диагностические процедуры. </w:t>
      </w:r>
      <w:r w:rsidRPr="00325097">
        <w:rPr>
          <w:rFonts w:ascii="Times New Roman" w:hAnsi="Times New Roman"/>
          <w:sz w:val="24"/>
          <w:szCs w:val="24"/>
        </w:rPr>
        <w:t>Методика «Определение уровня тревожности». Тест «Оценка школьных ситуаций».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5. Определение типа мышления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Мышление как средство познания. Продуктивность, оригинальность, любознательность, мужество. Ведущий тип мышления как индивидуальный способ преобразования информации. Типы мышления: предметно-действенное, абстрактно-символическое, словесно-логическое, наглядно-образное. Тип мышления и успешность в определенных видах профессиональной деятельности. </w:t>
      </w:r>
      <w:proofErr w:type="spellStart"/>
      <w:r w:rsidRPr="00325097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325097">
        <w:rPr>
          <w:rFonts w:ascii="Times New Roman" w:hAnsi="Times New Roman"/>
          <w:sz w:val="24"/>
          <w:szCs w:val="24"/>
        </w:rPr>
        <w:t>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Анализ основных характеристик мышления.  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Диагностические процедуры. </w:t>
      </w:r>
      <w:r w:rsidRPr="00325097">
        <w:rPr>
          <w:rFonts w:ascii="Times New Roman" w:hAnsi="Times New Roman"/>
          <w:sz w:val="24"/>
          <w:szCs w:val="24"/>
        </w:rPr>
        <w:t>Методика «Определение ведущего типа мышления».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6. Внимание и память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Общее представление о внимании и памяти. Основные свойства внимания: устойчивость, объем, переключаемость, распределение, концентрация. Основные функции памяти. Слуховая, зрительная, моторная, эмоциональная, логическая память. Условия развития внимания и памяти. Роль в профессиональной деятельности.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Упражнения «Двойной счет», «Муха».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Диагностические процедуры: </w:t>
      </w:r>
      <w:r w:rsidRPr="00325097">
        <w:rPr>
          <w:rFonts w:ascii="Times New Roman" w:hAnsi="Times New Roman"/>
          <w:sz w:val="24"/>
          <w:szCs w:val="24"/>
        </w:rPr>
        <w:t>Методика «Воспроизведение рядов цифр», «Отыскание чисел», «Корректурная проба».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7. Уровень внутренней свободы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Уровень внутренней свободы как субъективное ощущение человека. Влияние  на  отношение к событиям своей жизни и принятие решений. Зависимость от внешних от обстоятельств, мнения окружающих, средств массовой информации.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Анализ ситуаций.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Диагностические процедуры: </w:t>
      </w:r>
      <w:r w:rsidRPr="00325097">
        <w:rPr>
          <w:rFonts w:ascii="Times New Roman" w:hAnsi="Times New Roman"/>
          <w:sz w:val="24"/>
          <w:szCs w:val="24"/>
        </w:rPr>
        <w:t xml:space="preserve">методика «Уровень внутренней свободы». 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8. Обобщающий урок по теме «Что я знаю о своих возможностях»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Психологический портрет и психологические особенности. Соответствие представлениям о себе. 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lastRenderedPageBreak/>
        <w:t>Практическая работа.</w:t>
      </w:r>
      <w:r w:rsidRPr="00325097">
        <w:rPr>
          <w:rFonts w:ascii="Times New Roman" w:hAnsi="Times New Roman"/>
          <w:sz w:val="24"/>
          <w:szCs w:val="24"/>
        </w:rPr>
        <w:t xml:space="preserve"> Самоанализ по результатам тестов «Мой психологический портрет», работа с психологическим кроссвордом.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center"/>
        <w:rPr>
          <w:rFonts w:ascii="Times New Roman" w:hAnsi="Times New Roman"/>
          <w:i/>
          <w:sz w:val="24"/>
          <w:szCs w:val="24"/>
        </w:rPr>
      </w:pPr>
      <w:r w:rsidRPr="00325097">
        <w:rPr>
          <w:rFonts w:ascii="Times New Roman" w:hAnsi="Times New Roman"/>
          <w:b/>
          <w:i/>
          <w:sz w:val="24"/>
          <w:szCs w:val="24"/>
        </w:rPr>
        <w:t>2 четверть. Что я знаю о профессиях - 8ч.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9. Классификации профессий. Признаки профессии-1ч.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Четырехуровневая классификация профессий Е.А. Климова. Предмет,  цели, средства, условия труда. Профессии типа «человек-человек», «человек-техника»,  «человек-природа» «человек - знаковая система» «</w:t>
      </w:r>
      <w:proofErr w:type="spellStart"/>
      <w:proofErr w:type="gramStart"/>
      <w:r w:rsidRPr="00325097">
        <w:rPr>
          <w:rFonts w:ascii="Times New Roman" w:hAnsi="Times New Roman"/>
          <w:sz w:val="24"/>
          <w:szCs w:val="24"/>
        </w:rPr>
        <w:t>человек-художественный</w:t>
      </w:r>
      <w:proofErr w:type="spellEnd"/>
      <w:proofErr w:type="gramEnd"/>
      <w:r w:rsidRPr="00325097">
        <w:rPr>
          <w:rFonts w:ascii="Times New Roman" w:hAnsi="Times New Roman"/>
          <w:sz w:val="24"/>
          <w:szCs w:val="24"/>
        </w:rPr>
        <w:t xml:space="preserve"> образ».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Упражнения «По горячим следам», «Назови профессию».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10. Определение типа будущей профессии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Характеристика профессий по признакам профессиональной деятельности.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Игры «Аукцион</w:t>
      </w:r>
      <w:r w:rsidRPr="00325097">
        <w:rPr>
          <w:rFonts w:ascii="Times New Roman" w:hAnsi="Times New Roman"/>
          <w:i/>
          <w:sz w:val="24"/>
          <w:szCs w:val="24"/>
        </w:rPr>
        <w:t xml:space="preserve">», </w:t>
      </w:r>
      <w:r w:rsidRPr="00325097">
        <w:rPr>
          <w:rFonts w:ascii="Times New Roman" w:hAnsi="Times New Roman"/>
          <w:sz w:val="24"/>
          <w:szCs w:val="24"/>
        </w:rPr>
        <w:t xml:space="preserve"> «По горячим следам». Работа со словарем профессий.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325097">
        <w:rPr>
          <w:rFonts w:ascii="Times New Roman" w:hAnsi="Times New Roman"/>
          <w:sz w:val="24"/>
          <w:szCs w:val="24"/>
        </w:rPr>
        <w:t xml:space="preserve"> Методика Е.А. Климова «Определение типа будущей профессии».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11. Профессия, специальность, должность. Формула профессий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Виды трудовой деятельности. Отличия профессии от других видов трудовой деятельности. Профессия, специальность, должность. Формула профессий. Понятие о </w:t>
      </w:r>
      <w:proofErr w:type="spellStart"/>
      <w:r w:rsidRPr="00325097">
        <w:rPr>
          <w:rFonts w:ascii="Times New Roman" w:hAnsi="Times New Roman"/>
          <w:sz w:val="24"/>
          <w:szCs w:val="24"/>
        </w:rPr>
        <w:t>профессиограмме</w:t>
      </w:r>
      <w:proofErr w:type="spellEnd"/>
      <w:r w:rsidRPr="00325097">
        <w:rPr>
          <w:rFonts w:ascii="Times New Roman" w:hAnsi="Times New Roman"/>
          <w:sz w:val="24"/>
          <w:szCs w:val="24"/>
        </w:rPr>
        <w:t>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Упражнения «Найди профессии», «По горячим следам».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325097">
        <w:rPr>
          <w:rFonts w:ascii="Times New Roman" w:hAnsi="Times New Roman"/>
          <w:sz w:val="24"/>
          <w:szCs w:val="24"/>
        </w:rPr>
        <w:t xml:space="preserve"> Модификация методики Н.С. </w:t>
      </w:r>
      <w:proofErr w:type="spellStart"/>
      <w:r w:rsidRPr="00325097">
        <w:rPr>
          <w:rFonts w:ascii="Times New Roman" w:hAnsi="Times New Roman"/>
          <w:sz w:val="24"/>
          <w:szCs w:val="24"/>
        </w:rPr>
        <w:t>Пряжникова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«Формула профессии».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12.  Интересы и склонности в выборе профессии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Склонности, желания, интересы личности. Содержание, глубина, длительность интересов. Формирование интересов и склонностей. Связь интересов с особенностями темперамента.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Анализ возможных направлений профессиональной деятельности.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325097">
        <w:rPr>
          <w:rFonts w:ascii="Times New Roman" w:hAnsi="Times New Roman"/>
          <w:sz w:val="24"/>
          <w:szCs w:val="24"/>
        </w:rPr>
        <w:t xml:space="preserve"> Модификация методики А. </w:t>
      </w:r>
      <w:proofErr w:type="spellStart"/>
      <w:r w:rsidRPr="00325097">
        <w:rPr>
          <w:rFonts w:ascii="Times New Roman" w:hAnsi="Times New Roman"/>
          <w:sz w:val="24"/>
          <w:szCs w:val="24"/>
        </w:rPr>
        <w:t>Голомштока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«Карта интересов».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13.  Определение профессионального типа личности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 Связь между психологическим типом человека и его профессией.  </w:t>
      </w:r>
      <w:proofErr w:type="gramStart"/>
      <w:r w:rsidRPr="00325097">
        <w:rPr>
          <w:rFonts w:ascii="Times New Roman" w:hAnsi="Times New Roman"/>
          <w:sz w:val="24"/>
          <w:szCs w:val="24"/>
        </w:rPr>
        <w:t xml:space="preserve">Типы личности (по Дж. </w:t>
      </w:r>
      <w:proofErr w:type="spellStart"/>
      <w:r w:rsidRPr="00325097">
        <w:rPr>
          <w:rFonts w:ascii="Times New Roman" w:hAnsi="Times New Roman"/>
          <w:sz w:val="24"/>
          <w:szCs w:val="24"/>
        </w:rPr>
        <w:t>Голланду</w:t>
      </w:r>
      <w:proofErr w:type="spellEnd"/>
      <w:r w:rsidRPr="00325097">
        <w:rPr>
          <w:rFonts w:ascii="Times New Roman" w:hAnsi="Times New Roman"/>
          <w:sz w:val="24"/>
          <w:szCs w:val="24"/>
        </w:rPr>
        <w:t>): реалистический, интеллектуальный, социальный, офисный, предпринимательский, артистический.</w:t>
      </w:r>
      <w:proofErr w:type="gramEnd"/>
      <w:r w:rsidRPr="00325097">
        <w:rPr>
          <w:rFonts w:ascii="Times New Roman" w:hAnsi="Times New Roman"/>
          <w:sz w:val="24"/>
          <w:szCs w:val="24"/>
        </w:rPr>
        <w:t xml:space="preserve">  Приспособленность  различных типов к профессиональным областям. 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Анализ профессионального типа личности.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325097">
        <w:rPr>
          <w:rFonts w:ascii="Times New Roman" w:hAnsi="Times New Roman"/>
          <w:sz w:val="24"/>
          <w:szCs w:val="24"/>
        </w:rPr>
        <w:t xml:space="preserve"> Модификация методики </w:t>
      </w:r>
      <w:proofErr w:type="gramStart"/>
      <w:r w:rsidRPr="00325097">
        <w:rPr>
          <w:rFonts w:ascii="Times New Roman" w:hAnsi="Times New Roman"/>
          <w:sz w:val="24"/>
          <w:szCs w:val="24"/>
        </w:rPr>
        <w:t>Дж</w:t>
      </w:r>
      <w:proofErr w:type="gramEnd"/>
      <w:r w:rsidRPr="003250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5097">
        <w:rPr>
          <w:rFonts w:ascii="Times New Roman" w:hAnsi="Times New Roman"/>
          <w:sz w:val="24"/>
          <w:szCs w:val="24"/>
        </w:rPr>
        <w:t>Голланда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«Определение профессионального типа личности».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14. Профессионально важные качества личности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 Качества личности, необходимые для успешности профессиональной деятельности. Требования профессии к человеку. Черты характера, отличающие успешного специалиста в любой области. 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 xml:space="preserve">Анализ профессиональных типов личности и  черт характера, особенностей мышления, свойств нервной системы. Игра «Профессионально важные качества». 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15. Профессия и здоровье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Учет состояния здоровья при выборе профессии. Типы профессий по медицинским противопоказаниям. Требования к здоровью человека. Укрепление здоровья в соответствии с требованиями профессии. Условия и режим труда.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Анализ медицинских ограничений профессиональной пригодности.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Диагностические процедуры. </w:t>
      </w:r>
      <w:r w:rsidRPr="00325097">
        <w:rPr>
          <w:rFonts w:ascii="Times New Roman" w:hAnsi="Times New Roman"/>
          <w:sz w:val="24"/>
          <w:szCs w:val="24"/>
        </w:rPr>
        <w:t>Методика «Мое здоровье» (</w:t>
      </w:r>
      <w:proofErr w:type="spellStart"/>
      <w:r w:rsidRPr="00325097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«Вегетативная лабильность»).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16. Обобщающий урок по теме «Что я знаю о профессиях»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Модель будущей профессии. Самоанализ.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 xml:space="preserve">Анализ профессий, соответствующих интересам и склонностям, состоянию здоровья. Работа с психологическим </w:t>
      </w:r>
      <w:r w:rsidRPr="00325097">
        <w:rPr>
          <w:rFonts w:ascii="Times New Roman" w:hAnsi="Times New Roman"/>
          <w:sz w:val="24"/>
          <w:szCs w:val="24"/>
        </w:rPr>
        <w:lastRenderedPageBreak/>
        <w:t xml:space="preserve">кроссвордом. 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center"/>
        <w:rPr>
          <w:rFonts w:ascii="Times New Roman" w:hAnsi="Times New Roman"/>
          <w:b/>
          <w:i/>
          <w:sz w:val="24"/>
          <w:szCs w:val="24"/>
        </w:rPr>
      </w:pPr>
      <w:r w:rsidRPr="00325097">
        <w:rPr>
          <w:rFonts w:ascii="Times New Roman" w:hAnsi="Times New Roman"/>
          <w:b/>
          <w:i/>
          <w:sz w:val="24"/>
          <w:szCs w:val="24"/>
        </w:rPr>
        <w:t>3 четверть. Способности и профессиональная пригодность- 8ч.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17.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Способности общие и специальные. Способности к практическим видам деятельности.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Задатки, общие и специальные способности. Условия развития способностей. Способности к практическим видам деятельности: к зрительному, слуховому и осязательному восприятию информации, формированию двигательных навыков.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Анализ ситуаций.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>Методика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 xml:space="preserve">«Определение технических способностей» (фрагмент Теста механической понятливости </w:t>
      </w:r>
      <w:proofErr w:type="spellStart"/>
      <w:r w:rsidRPr="00325097">
        <w:rPr>
          <w:rFonts w:ascii="Times New Roman" w:hAnsi="Times New Roman"/>
          <w:sz w:val="24"/>
          <w:szCs w:val="24"/>
        </w:rPr>
        <w:t>Бенета</w:t>
      </w:r>
      <w:proofErr w:type="spellEnd"/>
      <w:r w:rsidRPr="00325097">
        <w:rPr>
          <w:rFonts w:ascii="Times New Roman" w:hAnsi="Times New Roman"/>
          <w:sz w:val="24"/>
          <w:szCs w:val="24"/>
        </w:rPr>
        <w:t>).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18.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Способности к интеллектуальным видам деятельности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Уровень общего умственного развития как условие успешной профессиональной деятельности. Условия развития интеллектуальной активности.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25097">
        <w:rPr>
          <w:rFonts w:ascii="Times New Roman" w:hAnsi="Times New Roman"/>
          <w:sz w:val="24"/>
          <w:szCs w:val="24"/>
        </w:rPr>
        <w:t xml:space="preserve">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>Методика</w:t>
      </w:r>
      <w:r w:rsidRPr="00325097">
        <w:rPr>
          <w:sz w:val="24"/>
          <w:szCs w:val="24"/>
        </w:rPr>
        <w:t xml:space="preserve"> «</w:t>
      </w:r>
      <w:r w:rsidRPr="00325097">
        <w:rPr>
          <w:rFonts w:ascii="Times New Roman" w:hAnsi="Times New Roman"/>
          <w:sz w:val="24"/>
          <w:szCs w:val="24"/>
        </w:rPr>
        <w:t xml:space="preserve">Тест умственного развития» (Школьный Тест Умственного Развития в модификации Г. </w:t>
      </w:r>
      <w:proofErr w:type="spellStart"/>
      <w:r w:rsidRPr="00325097">
        <w:rPr>
          <w:rFonts w:ascii="Times New Roman" w:hAnsi="Times New Roman"/>
          <w:sz w:val="24"/>
          <w:szCs w:val="24"/>
        </w:rPr>
        <w:t>Резапкиной</w:t>
      </w:r>
      <w:proofErr w:type="spellEnd"/>
      <w:r w:rsidRPr="00325097">
        <w:rPr>
          <w:rFonts w:ascii="Times New Roman" w:hAnsi="Times New Roman"/>
          <w:sz w:val="24"/>
          <w:szCs w:val="24"/>
        </w:rPr>
        <w:t>).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19.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Способности к профессиям социального типа - 1ч.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Личностные особенности человека, обеспечивающие успешность профессий социального типа: эмоциональная устойчивость, умение общаться, тип темперамента, поведение в конфликтных ситуациях. Взаимодействие в профессиях социального типа. Стратегии поведения в конфликтных ситуациях.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 xml:space="preserve">Анализ предрасположенности к конфликтному поведению, ролевая игра «Конфликт».  </w:t>
      </w: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Анализ ситуаций.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lastRenderedPageBreak/>
        <w:t>Диагностические процедуры.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>Методика «Особенности поведения в конфликтных ситуациях».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20.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Способности к офисным видам деятельности - 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Интеллектуальные и личностные особенности, определяющие успешность профессиональной деятельности людей, относящихся к офисному  типу. Профессионально важные качества: аккуратность, потребность систематизировать и классифицировать информацию. 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Работа со словарем профессий.</w:t>
      </w:r>
      <w:r w:rsidRPr="00325097">
        <w:rPr>
          <w:rFonts w:ascii="Times New Roman" w:hAnsi="Times New Roman"/>
          <w:i/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 xml:space="preserve">Анализ предрасположенности к конфликтному поведению, ролевая игра «Конфликт».  </w:t>
      </w: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Анализ ситуаций.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i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>Методика «Интеллектуальная лабильность» (авторская модификация).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21.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Способности к предпринимательской деятельности - 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Профессионально важные качества руководителя и предпринимателя: интеллект, общительность, ответственность, организаторские способности, настойчивость.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 xml:space="preserve">Анализ профессионально важные качества руководителя и предпринимателя, степени развития этих качеств.  </w:t>
      </w: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Анализ ситуаций.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i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>Методика «Стратегия разрешения конфликтных ситуаций».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22.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Эстетические способности - 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Специальные способности: артистические, литературные, музыкальные, способности к изобразительному искусству. Функциональная асимметрия.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 xml:space="preserve">Анализ  принадлежности к «мыслителям» или «художникам», определение активности и доминирования правого или левого полушария. </w:t>
      </w:r>
      <w:r w:rsidRPr="0032509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25097">
        <w:rPr>
          <w:rFonts w:ascii="Times New Roman" w:hAnsi="Times New Roman"/>
          <w:sz w:val="24"/>
          <w:szCs w:val="24"/>
        </w:rPr>
        <w:t>Анализ ситуаций.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>Методика «Мыслитель или художник».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23.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Уровни профессиональной пригодности - 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lastRenderedPageBreak/>
        <w:t>Степени профессиональной пригодности человека: профессиональная непригодность к конкретной профессии, профессиональная пригодность к конкретной профессии или группе профессий, соответствие конкретной профессиональной деятельности, призвание. Призвание -  высший уровень профессиональной пригодности.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 xml:space="preserve">Истоки отношения человека к труду. Классификация типов личности Э. </w:t>
      </w:r>
      <w:proofErr w:type="spellStart"/>
      <w:r w:rsidRPr="00325097">
        <w:rPr>
          <w:rFonts w:ascii="Times New Roman" w:hAnsi="Times New Roman"/>
          <w:sz w:val="24"/>
          <w:szCs w:val="24"/>
        </w:rPr>
        <w:t>Фромма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325097">
        <w:rPr>
          <w:rFonts w:ascii="Times New Roman" w:hAnsi="Times New Roman"/>
          <w:sz w:val="24"/>
          <w:szCs w:val="24"/>
        </w:rPr>
        <w:t>рецептивный</w:t>
      </w:r>
      <w:proofErr w:type="gramEnd"/>
      <w:r w:rsidRPr="00325097">
        <w:rPr>
          <w:rFonts w:ascii="Times New Roman" w:hAnsi="Times New Roman"/>
          <w:sz w:val="24"/>
          <w:szCs w:val="24"/>
        </w:rPr>
        <w:t>, эксплуататорский, стяжательский, рыночный, творческий.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 xml:space="preserve">Анализ продуктивности типов личности (по Э. </w:t>
      </w:r>
      <w:proofErr w:type="spellStart"/>
      <w:r w:rsidRPr="00325097">
        <w:rPr>
          <w:rFonts w:ascii="Times New Roman" w:hAnsi="Times New Roman"/>
          <w:sz w:val="24"/>
          <w:szCs w:val="24"/>
        </w:rPr>
        <w:t>Фромму</w:t>
      </w:r>
      <w:proofErr w:type="spellEnd"/>
      <w:r w:rsidRPr="00325097">
        <w:rPr>
          <w:rFonts w:ascii="Times New Roman" w:hAnsi="Times New Roman"/>
          <w:sz w:val="24"/>
          <w:szCs w:val="24"/>
        </w:rPr>
        <w:t>).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24.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Обобщающий урок по теме «Способности и профессиональная пригодность - 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 w:rsidRPr="0032509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способностей к практической работе, к интеллектуальной работе, к профессиям социального типа, к офисной работе, к предпринимательству, эстетических способностей.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 xml:space="preserve">Самоанализ «Мои способности», работа с психологическим кроссвордом. 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center"/>
        <w:rPr>
          <w:rFonts w:ascii="Times New Roman" w:hAnsi="Times New Roman"/>
          <w:i/>
          <w:sz w:val="24"/>
          <w:szCs w:val="24"/>
        </w:rPr>
      </w:pPr>
      <w:r w:rsidRPr="00325097">
        <w:rPr>
          <w:rFonts w:ascii="Times New Roman" w:hAnsi="Times New Roman"/>
          <w:b/>
          <w:i/>
          <w:sz w:val="24"/>
          <w:szCs w:val="24"/>
        </w:rPr>
        <w:t>4 четверть. Планирование профессиональной карьеры - 8ч.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25.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Мотивы и потребности - 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Мотивы трудовой деятельности.  Уровень профессионализма, мотивация, система ценностей человека.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 xml:space="preserve">Мотивация как важнейшее условие профессиональной самореализации личности. Пирамида человеческих потребностей </w:t>
      </w:r>
      <w:proofErr w:type="spellStart"/>
      <w:r w:rsidRPr="00325097">
        <w:rPr>
          <w:rFonts w:ascii="Times New Roman" w:hAnsi="Times New Roman"/>
          <w:sz w:val="24"/>
          <w:szCs w:val="24"/>
        </w:rPr>
        <w:t>Маслоу</w:t>
      </w:r>
      <w:proofErr w:type="spellEnd"/>
      <w:r w:rsidRPr="00325097">
        <w:rPr>
          <w:rFonts w:ascii="Times New Roman" w:hAnsi="Times New Roman"/>
          <w:sz w:val="24"/>
          <w:szCs w:val="24"/>
        </w:rPr>
        <w:t>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 xml:space="preserve"> Анализ профессиональной и </w:t>
      </w:r>
      <w:proofErr w:type="spellStart"/>
      <w:r w:rsidRPr="00325097">
        <w:rPr>
          <w:rFonts w:ascii="Times New Roman" w:hAnsi="Times New Roman"/>
          <w:sz w:val="24"/>
          <w:szCs w:val="24"/>
        </w:rPr>
        <w:t>внепрофессиональной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мотивации, анализ жизненно важных ценностей.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 xml:space="preserve">Диагностические процедуры. </w:t>
      </w:r>
      <w:r w:rsidRPr="00325097">
        <w:rPr>
          <w:rFonts w:ascii="Times New Roman" w:hAnsi="Times New Roman"/>
          <w:sz w:val="24"/>
          <w:szCs w:val="24"/>
        </w:rPr>
        <w:t xml:space="preserve">Методика </w:t>
      </w:r>
      <w:proofErr w:type="spellStart"/>
      <w:r w:rsidRPr="00325097">
        <w:rPr>
          <w:rFonts w:ascii="Times New Roman" w:hAnsi="Times New Roman"/>
          <w:sz w:val="24"/>
          <w:szCs w:val="24"/>
        </w:rPr>
        <w:t>Головахи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«Определение мотивации».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26.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Ошибки в выборе профессии - 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Основные ошибки в выборе профессии: выбор из соображений «престижа», выбор профессии «за компанию»,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>отождествление интереса к преподавателю и его предмету со своей будущей профессией, влияние других лиц. Причины ошибок в выборе профессии.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 xml:space="preserve"> Анализ возможных причин ошибок выбора профессии, анализ достоинств и недостатков профессий,  работа со словарем профессий, игра «Оптимисты» и «Скептики».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lastRenderedPageBreak/>
        <w:t>Урок 27.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Современный рынок труда - 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Рынок труда как система социально-экономических взаимоотношений. Закон спроса и предложения. Трудовое соглашение или контракт. Заработная плата и квалификация специалиста, уровень профессиональной подготовки, опыт  работы, личностные и профессионально важные качества человека.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 xml:space="preserve"> Анализ  современного рынка труда и потребности  в специалистах, анализ «мышеловок» (вариантов заманчивых предложений),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28.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Пути получения профессии - 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Способы получения профессии.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>Среднее специальное образование.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>Система высшего профессионального образования. Очная и заочная форма обучения, дистанционная форма обучения,  экстернат. «Горизонтальная» и «вертикальная» карьера.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 xml:space="preserve"> Анализ  направлений и специальностей (работа с «Матрицей  профессионального выбора»). Работа со «словарем профессий».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29.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 xml:space="preserve">Навыки </w:t>
      </w:r>
      <w:proofErr w:type="spellStart"/>
      <w:r w:rsidRPr="00325097">
        <w:rPr>
          <w:rFonts w:ascii="Times New Roman" w:hAnsi="Times New Roman"/>
          <w:b/>
          <w:sz w:val="24"/>
          <w:szCs w:val="24"/>
        </w:rPr>
        <w:t>самопрезентации</w:t>
      </w:r>
      <w:proofErr w:type="spellEnd"/>
      <w:r w:rsidRPr="00325097">
        <w:rPr>
          <w:rFonts w:ascii="Times New Roman" w:hAnsi="Times New Roman"/>
          <w:b/>
          <w:sz w:val="24"/>
          <w:szCs w:val="24"/>
        </w:rPr>
        <w:t xml:space="preserve"> - 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97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325097">
        <w:rPr>
          <w:rFonts w:ascii="Times New Roman" w:hAnsi="Times New Roman"/>
          <w:sz w:val="24"/>
          <w:szCs w:val="24"/>
        </w:rPr>
        <w:t>. Структура «Образа – Я» как система представлений о себе: знание о себе, оценка себя, умение управлять собой. Внутреннее состояние человека и его внешние проявления. Внешний вид, грамотная речь.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 xml:space="preserve"> Упражнения «Личное пространство», «Работа над ошибками»,  «Резюме», «Анкета кандидата на должность».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30.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Стратегия выбора профессии -  1ч.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097">
        <w:rPr>
          <w:rFonts w:ascii="Times New Roman" w:hAnsi="Times New Roman"/>
          <w:sz w:val="24"/>
          <w:szCs w:val="24"/>
        </w:rPr>
        <w:t>Правильный выбор профессии:  «хочу» - склонности, желания, интересы личности; «могу» - человеческие возможности, ресурсы личности; «надо» - потребности рынка труда в кадрах.</w:t>
      </w:r>
      <w:proofErr w:type="gramEnd"/>
      <w:r w:rsidRPr="00325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097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в профессиональной деятельности. Условия достижения целей.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 xml:space="preserve"> Анализ профессионального будущего, составление личного профессионального плана. Упражнение «Машина времени».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31.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Обобщающий урок по теме «Планирование профессиональной карьеры» - 1 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lastRenderedPageBreak/>
        <w:t>Обобщение и анализ полученной информации для планирования профессиональной карьеры. Достоинства и недостатки, возможности и препятствия в профессиональной карьере.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325097">
        <w:rPr>
          <w:sz w:val="24"/>
          <w:szCs w:val="24"/>
        </w:rPr>
        <w:t xml:space="preserve"> </w:t>
      </w:r>
      <w:r w:rsidRPr="00325097">
        <w:rPr>
          <w:rFonts w:ascii="Times New Roman" w:hAnsi="Times New Roman"/>
          <w:sz w:val="24"/>
          <w:szCs w:val="24"/>
        </w:rPr>
        <w:t xml:space="preserve"> Упражнение «За» и «Против», анализ сильных и слабых качеств личности.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t>Урок 32-34.</w:t>
      </w:r>
      <w:r w:rsidRPr="00325097">
        <w:rPr>
          <w:b/>
          <w:sz w:val="24"/>
          <w:szCs w:val="24"/>
        </w:rPr>
        <w:t xml:space="preserve"> </w:t>
      </w:r>
      <w:r w:rsidRPr="00325097">
        <w:rPr>
          <w:rFonts w:ascii="Times New Roman" w:hAnsi="Times New Roman"/>
          <w:b/>
          <w:sz w:val="24"/>
          <w:szCs w:val="24"/>
        </w:rPr>
        <w:t>Защита проекта «Моя будущая профессия» - 3ч.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>Конкурс творческих работ на тему «Моя будущая профессия». В работе должна быть отражена информация, полученная в ходе занятий (знания о себе и профессии, о рынке труда и образовательных услуг), намечен и обоснован личный профессиональный план. Конкурс может проходить в форме устных выступлений (защита проекта) с участием оппонентов и членов жюри из числа родителей, одноклассников, учителей.</w:t>
      </w: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both"/>
        <w:rPr>
          <w:rFonts w:ascii="Times New Roman" w:hAnsi="Times New Roman"/>
          <w:sz w:val="24"/>
          <w:szCs w:val="24"/>
        </w:rPr>
      </w:pPr>
    </w:p>
    <w:p w:rsidR="00E922AC" w:rsidRPr="00325097" w:rsidRDefault="00E922AC" w:rsidP="00E922AC">
      <w:pPr>
        <w:shd w:val="clear" w:color="auto" w:fill="FFFFFF"/>
        <w:spacing w:before="55" w:line="360" w:lineRule="auto"/>
        <w:ind w:left="26" w:firstLine="449"/>
        <w:jc w:val="center"/>
        <w:rPr>
          <w:rFonts w:ascii="Times New Roman" w:hAnsi="Times New Roman"/>
          <w:b/>
          <w:sz w:val="24"/>
          <w:szCs w:val="24"/>
        </w:rPr>
      </w:pPr>
      <w:r w:rsidRPr="00325097">
        <w:rPr>
          <w:rFonts w:ascii="Times New Roman" w:hAnsi="Times New Roman"/>
          <w:b/>
          <w:sz w:val="24"/>
          <w:szCs w:val="24"/>
        </w:rPr>
        <w:lastRenderedPageBreak/>
        <w:t>Рекомендуемая литература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97">
        <w:rPr>
          <w:rFonts w:ascii="Times New Roman" w:hAnsi="Times New Roman"/>
          <w:sz w:val="24"/>
          <w:szCs w:val="24"/>
        </w:rPr>
        <w:t>Белухин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Д.А. Куда идешь? М., 2002.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97">
        <w:rPr>
          <w:rFonts w:ascii="Times New Roman" w:hAnsi="Times New Roman"/>
          <w:sz w:val="24"/>
          <w:szCs w:val="24"/>
        </w:rPr>
        <w:t>Веллер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М.И. Все о жизни, М. 2001.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Волкова Т.Р., </w:t>
      </w:r>
      <w:proofErr w:type="gramStart"/>
      <w:r w:rsidRPr="00325097">
        <w:rPr>
          <w:rFonts w:ascii="Times New Roman" w:hAnsi="Times New Roman"/>
          <w:sz w:val="24"/>
          <w:szCs w:val="24"/>
        </w:rPr>
        <w:t>Мишин</w:t>
      </w:r>
      <w:proofErr w:type="gramEnd"/>
      <w:r w:rsidRPr="00325097">
        <w:rPr>
          <w:rFonts w:ascii="Times New Roman" w:hAnsi="Times New Roman"/>
          <w:sz w:val="24"/>
          <w:szCs w:val="24"/>
        </w:rPr>
        <w:t xml:space="preserve"> А.В. Секреты поиска работы. М., 2003.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Дружинин В.Н. Варианты жизни. М., 2000.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Климов Е.А., Психолого-педагогические проблемы профессиональной консультации, М., 1983.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Климов Е.А. Как выбирать профессию. М., 1991.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Митина Л.М. Психология развития конкурентоспособной личности. М.; Воронеж, 2003.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Орлов Ю.М. Самопознание и самовоспитание характера. М., 1991.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Прихожан А.М., Психология неудачника, М., 1995.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97">
        <w:rPr>
          <w:rFonts w:ascii="Times New Roman" w:hAnsi="Times New Roman"/>
          <w:sz w:val="24"/>
          <w:szCs w:val="24"/>
        </w:rPr>
        <w:t>Прощицкая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Е.Н. Выбирайте профессию. М., 1991.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97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Н.С. Психологический смысл труда. М.; Воронеж, 1997.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97">
        <w:rPr>
          <w:rFonts w:ascii="Times New Roman" w:hAnsi="Times New Roman"/>
          <w:sz w:val="24"/>
          <w:szCs w:val="24"/>
        </w:rPr>
        <w:t>Резапкина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Г.В. Секреты выбора профессии, или Путеводитель выпускника. М., 2005.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97">
        <w:rPr>
          <w:rFonts w:ascii="Times New Roman" w:hAnsi="Times New Roman"/>
          <w:sz w:val="24"/>
          <w:szCs w:val="24"/>
        </w:rPr>
        <w:t>Резапкина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Г.В., Отбор в профильные классы, М., 2005.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97">
        <w:rPr>
          <w:rFonts w:ascii="Times New Roman" w:hAnsi="Times New Roman"/>
          <w:sz w:val="24"/>
          <w:szCs w:val="24"/>
        </w:rPr>
        <w:t>Резапкина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Г.В. Психология и выбор профессии: программа </w:t>
      </w:r>
      <w:proofErr w:type="spellStart"/>
      <w:r w:rsidRPr="0032509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подготовки. – М.: Генезис, 2006.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Самопознание и выбор профессии / И.А. Волошина и др. М., 2001.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97">
        <w:rPr>
          <w:rFonts w:ascii="Times New Roman" w:hAnsi="Times New Roman"/>
          <w:sz w:val="24"/>
          <w:szCs w:val="24"/>
        </w:rPr>
        <w:t>Снайдер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Д. Практическая психология для подростков, или Как найти свое место в жизни. М., 2000.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97">
        <w:rPr>
          <w:rFonts w:ascii="Times New Roman" w:hAnsi="Times New Roman"/>
          <w:sz w:val="24"/>
          <w:szCs w:val="24"/>
        </w:rPr>
        <w:t>Фопель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К., На пороге взрослой жизни: Психологическая работа с подростковыми и юношескими проблемами, М., Генезис, 2008.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97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Г.А., Мастеров Б.М. Психология саморазвития. М., 1995.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Чистякова С.Н. Технология профессионального успеха. М., 2003. </w:t>
      </w:r>
    </w:p>
    <w:p w:rsidR="00E922AC" w:rsidRPr="00325097" w:rsidRDefault="00E922AC" w:rsidP="00E922A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Энциклопедический справочник 2000 профессий. Минск, 1986. </w:t>
      </w:r>
    </w:p>
    <w:p w:rsidR="007C3B2C" w:rsidRPr="00325097" w:rsidRDefault="00E922AC" w:rsidP="00325097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5" w:after="200" w:line="360" w:lineRule="auto"/>
        <w:jc w:val="both"/>
        <w:rPr>
          <w:sz w:val="24"/>
          <w:szCs w:val="24"/>
        </w:rPr>
      </w:pPr>
      <w:r w:rsidRPr="00325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097">
        <w:rPr>
          <w:rFonts w:ascii="Times New Roman" w:hAnsi="Times New Roman"/>
          <w:sz w:val="24"/>
          <w:szCs w:val="24"/>
        </w:rPr>
        <w:t>Яровицкий</w:t>
      </w:r>
      <w:proofErr w:type="spellEnd"/>
      <w:r w:rsidRPr="00325097">
        <w:rPr>
          <w:rFonts w:ascii="Times New Roman" w:hAnsi="Times New Roman"/>
          <w:sz w:val="24"/>
          <w:szCs w:val="24"/>
        </w:rPr>
        <w:t xml:space="preserve"> В. Моя первая книга по психологии. М., 2000. </w:t>
      </w:r>
    </w:p>
    <w:sectPr w:rsidR="007C3B2C" w:rsidRPr="00325097" w:rsidSect="00E92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DC" w:rsidRDefault="008D67DC" w:rsidP="00E922AC">
      <w:r>
        <w:separator/>
      </w:r>
    </w:p>
  </w:endnote>
  <w:endnote w:type="continuationSeparator" w:id="0">
    <w:p w:rsidR="008D67DC" w:rsidRDefault="008D67DC" w:rsidP="00E9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AC" w:rsidRDefault="00E922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2462"/>
      <w:docPartObj>
        <w:docPartGallery w:val="Page Numbers (Bottom of Page)"/>
        <w:docPartUnique/>
      </w:docPartObj>
    </w:sdtPr>
    <w:sdtContent>
      <w:p w:rsidR="00E922AC" w:rsidRDefault="00DD1392">
        <w:pPr>
          <w:pStyle w:val="a7"/>
          <w:jc w:val="center"/>
        </w:pPr>
        <w:r>
          <w:fldChar w:fldCharType="begin"/>
        </w:r>
        <w:r w:rsidR="00E922AC">
          <w:instrText xml:space="preserve"> PAGE   \* MERGEFORMAT </w:instrText>
        </w:r>
        <w:r>
          <w:fldChar w:fldCharType="separate"/>
        </w:r>
        <w:r w:rsidR="00325097">
          <w:rPr>
            <w:noProof/>
          </w:rPr>
          <w:t>2</w:t>
        </w:r>
        <w:r>
          <w:fldChar w:fldCharType="end"/>
        </w:r>
      </w:p>
    </w:sdtContent>
  </w:sdt>
  <w:p w:rsidR="00E922AC" w:rsidRDefault="00E922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AC" w:rsidRDefault="00E922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DC" w:rsidRDefault="008D67DC" w:rsidP="00E922AC">
      <w:r>
        <w:separator/>
      </w:r>
    </w:p>
  </w:footnote>
  <w:footnote w:type="continuationSeparator" w:id="0">
    <w:p w:rsidR="008D67DC" w:rsidRDefault="008D67DC" w:rsidP="00E9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AC" w:rsidRDefault="00E922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AC" w:rsidRDefault="00E922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AC" w:rsidRDefault="00E922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F9E"/>
    <w:multiLevelType w:val="hybridMultilevel"/>
    <w:tmpl w:val="F7D8E02E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2AC"/>
    <w:rsid w:val="000003DF"/>
    <w:rsid w:val="00001474"/>
    <w:rsid w:val="00001793"/>
    <w:rsid w:val="00002357"/>
    <w:rsid w:val="00003BBC"/>
    <w:rsid w:val="00005014"/>
    <w:rsid w:val="00005910"/>
    <w:rsid w:val="00005A4F"/>
    <w:rsid w:val="00005E11"/>
    <w:rsid w:val="00006EE2"/>
    <w:rsid w:val="000117B5"/>
    <w:rsid w:val="000163BB"/>
    <w:rsid w:val="00020FE2"/>
    <w:rsid w:val="0002137F"/>
    <w:rsid w:val="0002617F"/>
    <w:rsid w:val="0002630F"/>
    <w:rsid w:val="000278CE"/>
    <w:rsid w:val="00030646"/>
    <w:rsid w:val="00031737"/>
    <w:rsid w:val="0003235B"/>
    <w:rsid w:val="0003243A"/>
    <w:rsid w:val="00032F53"/>
    <w:rsid w:val="0003447C"/>
    <w:rsid w:val="00035DCA"/>
    <w:rsid w:val="00036485"/>
    <w:rsid w:val="000367B0"/>
    <w:rsid w:val="000423A9"/>
    <w:rsid w:val="0004306E"/>
    <w:rsid w:val="0004685B"/>
    <w:rsid w:val="00046A12"/>
    <w:rsid w:val="00053ACB"/>
    <w:rsid w:val="00056CC9"/>
    <w:rsid w:val="00057E4E"/>
    <w:rsid w:val="00061799"/>
    <w:rsid w:val="00061A1A"/>
    <w:rsid w:val="00063F1F"/>
    <w:rsid w:val="000640B2"/>
    <w:rsid w:val="00067CE5"/>
    <w:rsid w:val="00073E1B"/>
    <w:rsid w:val="00075736"/>
    <w:rsid w:val="000765FC"/>
    <w:rsid w:val="00076D92"/>
    <w:rsid w:val="000846D6"/>
    <w:rsid w:val="00086489"/>
    <w:rsid w:val="00087901"/>
    <w:rsid w:val="000911D2"/>
    <w:rsid w:val="00091B15"/>
    <w:rsid w:val="000929F3"/>
    <w:rsid w:val="00095693"/>
    <w:rsid w:val="000A04A9"/>
    <w:rsid w:val="000A110B"/>
    <w:rsid w:val="000A3AAC"/>
    <w:rsid w:val="000A3CBA"/>
    <w:rsid w:val="000A432F"/>
    <w:rsid w:val="000B15A9"/>
    <w:rsid w:val="000B3184"/>
    <w:rsid w:val="000B39BC"/>
    <w:rsid w:val="000B7391"/>
    <w:rsid w:val="000B73A4"/>
    <w:rsid w:val="000C02E5"/>
    <w:rsid w:val="000C1902"/>
    <w:rsid w:val="000C1F57"/>
    <w:rsid w:val="000C32D7"/>
    <w:rsid w:val="000C4CF8"/>
    <w:rsid w:val="000C7A2A"/>
    <w:rsid w:val="000C7EC4"/>
    <w:rsid w:val="000D0E72"/>
    <w:rsid w:val="000D2E0B"/>
    <w:rsid w:val="000D4319"/>
    <w:rsid w:val="000D572A"/>
    <w:rsid w:val="000D7DC8"/>
    <w:rsid w:val="000E10E5"/>
    <w:rsid w:val="000E1D2C"/>
    <w:rsid w:val="000E33B4"/>
    <w:rsid w:val="000E4468"/>
    <w:rsid w:val="000E55FA"/>
    <w:rsid w:val="000E5654"/>
    <w:rsid w:val="000E6E80"/>
    <w:rsid w:val="000F00C5"/>
    <w:rsid w:val="000F1F17"/>
    <w:rsid w:val="000F1FFE"/>
    <w:rsid w:val="000F3E69"/>
    <w:rsid w:val="000F4544"/>
    <w:rsid w:val="000F5AC1"/>
    <w:rsid w:val="000F5D15"/>
    <w:rsid w:val="000F6144"/>
    <w:rsid w:val="000F64E7"/>
    <w:rsid w:val="000F7B88"/>
    <w:rsid w:val="00101A9B"/>
    <w:rsid w:val="00101CA9"/>
    <w:rsid w:val="00102B98"/>
    <w:rsid w:val="001036B5"/>
    <w:rsid w:val="001047A4"/>
    <w:rsid w:val="00104D6E"/>
    <w:rsid w:val="00105BA1"/>
    <w:rsid w:val="00105BA8"/>
    <w:rsid w:val="001063FB"/>
    <w:rsid w:val="00106CC2"/>
    <w:rsid w:val="00106D9E"/>
    <w:rsid w:val="0010786D"/>
    <w:rsid w:val="00107E17"/>
    <w:rsid w:val="00107F6E"/>
    <w:rsid w:val="001138B1"/>
    <w:rsid w:val="00114D06"/>
    <w:rsid w:val="001170C1"/>
    <w:rsid w:val="001227DA"/>
    <w:rsid w:val="00122C19"/>
    <w:rsid w:val="00123885"/>
    <w:rsid w:val="0012491C"/>
    <w:rsid w:val="00125D0E"/>
    <w:rsid w:val="00125D83"/>
    <w:rsid w:val="00126D94"/>
    <w:rsid w:val="00130466"/>
    <w:rsid w:val="00132F79"/>
    <w:rsid w:val="00135410"/>
    <w:rsid w:val="0013724D"/>
    <w:rsid w:val="00137B4F"/>
    <w:rsid w:val="001404A9"/>
    <w:rsid w:val="001406CE"/>
    <w:rsid w:val="00142E53"/>
    <w:rsid w:val="00143D77"/>
    <w:rsid w:val="00145874"/>
    <w:rsid w:val="001511D6"/>
    <w:rsid w:val="00151C83"/>
    <w:rsid w:val="00151D61"/>
    <w:rsid w:val="0015368F"/>
    <w:rsid w:val="001536CE"/>
    <w:rsid w:val="00153AAD"/>
    <w:rsid w:val="001547FC"/>
    <w:rsid w:val="00156E75"/>
    <w:rsid w:val="00156F89"/>
    <w:rsid w:val="00157CB5"/>
    <w:rsid w:val="00167100"/>
    <w:rsid w:val="0017143B"/>
    <w:rsid w:val="00171892"/>
    <w:rsid w:val="001732C6"/>
    <w:rsid w:val="00176EFB"/>
    <w:rsid w:val="00177F49"/>
    <w:rsid w:val="0018099F"/>
    <w:rsid w:val="0018200A"/>
    <w:rsid w:val="00182259"/>
    <w:rsid w:val="001835CF"/>
    <w:rsid w:val="001863A3"/>
    <w:rsid w:val="00190930"/>
    <w:rsid w:val="0019252F"/>
    <w:rsid w:val="00192C15"/>
    <w:rsid w:val="00192FDA"/>
    <w:rsid w:val="001A310E"/>
    <w:rsid w:val="001A409F"/>
    <w:rsid w:val="001A56A5"/>
    <w:rsid w:val="001B184D"/>
    <w:rsid w:val="001B2A64"/>
    <w:rsid w:val="001B39B7"/>
    <w:rsid w:val="001B4075"/>
    <w:rsid w:val="001B5207"/>
    <w:rsid w:val="001B6D82"/>
    <w:rsid w:val="001C0FFB"/>
    <w:rsid w:val="001C2FDE"/>
    <w:rsid w:val="001C4E06"/>
    <w:rsid w:val="001C54AE"/>
    <w:rsid w:val="001C55A2"/>
    <w:rsid w:val="001C5C5A"/>
    <w:rsid w:val="001D1957"/>
    <w:rsid w:val="001D41C8"/>
    <w:rsid w:val="001D4F02"/>
    <w:rsid w:val="001D5E48"/>
    <w:rsid w:val="001D6E65"/>
    <w:rsid w:val="001D7F21"/>
    <w:rsid w:val="001E0700"/>
    <w:rsid w:val="001E23AA"/>
    <w:rsid w:val="001E3697"/>
    <w:rsid w:val="001E376B"/>
    <w:rsid w:val="001E4572"/>
    <w:rsid w:val="001F16F8"/>
    <w:rsid w:val="001F539B"/>
    <w:rsid w:val="001F64F5"/>
    <w:rsid w:val="001F6F14"/>
    <w:rsid w:val="001F7C37"/>
    <w:rsid w:val="001F7FFD"/>
    <w:rsid w:val="0020045B"/>
    <w:rsid w:val="002030E2"/>
    <w:rsid w:val="00203910"/>
    <w:rsid w:val="00204265"/>
    <w:rsid w:val="002052C5"/>
    <w:rsid w:val="00206C9E"/>
    <w:rsid w:val="0020711D"/>
    <w:rsid w:val="002153BE"/>
    <w:rsid w:val="00216996"/>
    <w:rsid w:val="00217945"/>
    <w:rsid w:val="0022050C"/>
    <w:rsid w:val="00220F90"/>
    <w:rsid w:val="002234D9"/>
    <w:rsid w:val="00224A57"/>
    <w:rsid w:val="00224F2F"/>
    <w:rsid w:val="002258A7"/>
    <w:rsid w:val="002266E5"/>
    <w:rsid w:val="00227E71"/>
    <w:rsid w:val="00235156"/>
    <w:rsid w:val="00235FAC"/>
    <w:rsid w:val="002362A1"/>
    <w:rsid w:val="002404A4"/>
    <w:rsid w:val="00240893"/>
    <w:rsid w:val="00243577"/>
    <w:rsid w:val="0024444A"/>
    <w:rsid w:val="00244D77"/>
    <w:rsid w:val="00252AEA"/>
    <w:rsid w:val="0025546F"/>
    <w:rsid w:val="002565F0"/>
    <w:rsid w:val="00260D32"/>
    <w:rsid w:val="0026346E"/>
    <w:rsid w:val="002639B5"/>
    <w:rsid w:val="00266850"/>
    <w:rsid w:val="00271ABC"/>
    <w:rsid w:val="00271D0F"/>
    <w:rsid w:val="0027483A"/>
    <w:rsid w:val="00275575"/>
    <w:rsid w:val="00281387"/>
    <w:rsid w:val="00282A48"/>
    <w:rsid w:val="00283692"/>
    <w:rsid w:val="00284ECB"/>
    <w:rsid w:val="00287825"/>
    <w:rsid w:val="002916EE"/>
    <w:rsid w:val="002924C6"/>
    <w:rsid w:val="00292EDF"/>
    <w:rsid w:val="002960F5"/>
    <w:rsid w:val="002966B5"/>
    <w:rsid w:val="0029720F"/>
    <w:rsid w:val="002A0B46"/>
    <w:rsid w:val="002A61D0"/>
    <w:rsid w:val="002B0127"/>
    <w:rsid w:val="002B3249"/>
    <w:rsid w:val="002B3ACD"/>
    <w:rsid w:val="002B5973"/>
    <w:rsid w:val="002B71FA"/>
    <w:rsid w:val="002B7384"/>
    <w:rsid w:val="002B781B"/>
    <w:rsid w:val="002B7FC9"/>
    <w:rsid w:val="002C2A53"/>
    <w:rsid w:val="002C3088"/>
    <w:rsid w:val="002C6596"/>
    <w:rsid w:val="002C756C"/>
    <w:rsid w:val="002D0A1B"/>
    <w:rsid w:val="002D1A39"/>
    <w:rsid w:val="002D237C"/>
    <w:rsid w:val="002D64C6"/>
    <w:rsid w:val="002E15CB"/>
    <w:rsid w:val="002E4F34"/>
    <w:rsid w:val="002E516C"/>
    <w:rsid w:val="002E54E9"/>
    <w:rsid w:val="002E580C"/>
    <w:rsid w:val="002E7B5B"/>
    <w:rsid w:val="002E7DBC"/>
    <w:rsid w:val="002F16AD"/>
    <w:rsid w:val="002F1A5B"/>
    <w:rsid w:val="002F266F"/>
    <w:rsid w:val="002F4510"/>
    <w:rsid w:val="002F65E1"/>
    <w:rsid w:val="003016CC"/>
    <w:rsid w:val="0030243C"/>
    <w:rsid w:val="00304291"/>
    <w:rsid w:val="00306100"/>
    <w:rsid w:val="00306BF1"/>
    <w:rsid w:val="003076C4"/>
    <w:rsid w:val="00310392"/>
    <w:rsid w:val="00310814"/>
    <w:rsid w:val="003110EB"/>
    <w:rsid w:val="003144BD"/>
    <w:rsid w:val="0031526F"/>
    <w:rsid w:val="00315676"/>
    <w:rsid w:val="00317688"/>
    <w:rsid w:val="00317F33"/>
    <w:rsid w:val="00320D7B"/>
    <w:rsid w:val="00325097"/>
    <w:rsid w:val="00327045"/>
    <w:rsid w:val="00327CE2"/>
    <w:rsid w:val="00330AA5"/>
    <w:rsid w:val="00330E8E"/>
    <w:rsid w:val="00332122"/>
    <w:rsid w:val="00333FAB"/>
    <w:rsid w:val="003368D8"/>
    <w:rsid w:val="003379F2"/>
    <w:rsid w:val="0034111E"/>
    <w:rsid w:val="0034242B"/>
    <w:rsid w:val="00343025"/>
    <w:rsid w:val="003438B9"/>
    <w:rsid w:val="00343BF2"/>
    <w:rsid w:val="00344B3A"/>
    <w:rsid w:val="0034769B"/>
    <w:rsid w:val="00350DB9"/>
    <w:rsid w:val="003511F5"/>
    <w:rsid w:val="00351AEE"/>
    <w:rsid w:val="003536F6"/>
    <w:rsid w:val="0035542E"/>
    <w:rsid w:val="00356B7C"/>
    <w:rsid w:val="0035733C"/>
    <w:rsid w:val="003604C1"/>
    <w:rsid w:val="00360776"/>
    <w:rsid w:val="00360D56"/>
    <w:rsid w:val="00360DB7"/>
    <w:rsid w:val="00367C94"/>
    <w:rsid w:val="00371117"/>
    <w:rsid w:val="00371188"/>
    <w:rsid w:val="00371561"/>
    <w:rsid w:val="00373CE9"/>
    <w:rsid w:val="003746C7"/>
    <w:rsid w:val="00376070"/>
    <w:rsid w:val="00376147"/>
    <w:rsid w:val="00376C90"/>
    <w:rsid w:val="003802FF"/>
    <w:rsid w:val="003840BB"/>
    <w:rsid w:val="003879C8"/>
    <w:rsid w:val="00387CD4"/>
    <w:rsid w:val="0039212E"/>
    <w:rsid w:val="0039330D"/>
    <w:rsid w:val="00393450"/>
    <w:rsid w:val="00393BB8"/>
    <w:rsid w:val="00394ADA"/>
    <w:rsid w:val="003A2492"/>
    <w:rsid w:val="003A7C0D"/>
    <w:rsid w:val="003B1574"/>
    <w:rsid w:val="003B1891"/>
    <w:rsid w:val="003B1CE8"/>
    <w:rsid w:val="003B258D"/>
    <w:rsid w:val="003B45D6"/>
    <w:rsid w:val="003B55C3"/>
    <w:rsid w:val="003C00BC"/>
    <w:rsid w:val="003C02FD"/>
    <w:rsid w:val="003D3C7E"/>
    <w:rsid w:val="003D40E9"/>
    <w:rsid w:val="003D7FEA"/>
    <w:rsid w:val="003E0549"/>
    <w:rsid w:val="003E30FF"/>
    <w:rsid w:val="003E34A7"/>
    <w:rsid w:val="003E4A74"/>
    <w:rsid w:val="003E57AB"/>
    <w:rsid w:val="003F319C"/>
    <w:rsid w:val="003F43C7"/>
    <w:rsid w:val="003F6746"/>
    <w:rsid w:val="004023FA"/>
    <w:rsid w:val="00402905"/>
    <w:rsid w:val="00402F51"/>
    <w:rsid w:val="00405685"/>
    <w:rsid w:val="004071C1"/>
    <w:rsid w:val="00413C25"/>
    <w:rsid w:val="00414673"/>
    <w:rsid w:val="00415DB2"/>
    <w:rsid w:val="00417407"/>
    <w:rsid w:val="004209B2"/>
    <w:rsid w:val="00421CEA"/>
    <w:rsid w:val="00422010"/>
    <w:rsid w:val="00422B9D"/>
    <w:rsid w:val="00424251"/>
    <w:rsid w:val="004261A9"/>
    <w:rsid w:val="00426FDD"/>
    <w:rsid w:val="00430D74"/>
    <w:rsid w:val="00432A59"/>
    <w:rsid w:val="00435AA9"/>
    <w:rsid w:val="00436509"/>
    <w:rsid w:val="00440F10"/>
    <w:rsid w:val="004411A3"/>
    <w:rsid w:val="00447FA7"/>
    <w:rsid w:val="0045020B"/>
    <w:rsid w:val="0045072B"/>
    <w:rsid w:val="004534F1"/>
    <w:rsid w:val="0045364F"/>
    <w:rsid w:val="00457FD6"/>
    <w:rsid w:val="004660E3"/>
    <w:rsid w:val="00466B9C"/>
    <w:rsid w:val="00467FCC"/>
    <w:rsid w:val="00470B25"/>
    <w:rsid w:val="00472C38"/>
    <w:rsid w:val="004738D6"/>
    <w:rsid w:val="00474218"/>
    <w:rsid w:val="00476013"/>
    <w:rsid w:val="004766F2"/>
    <w:rsid w:val="00481579"/>
    <w:rsid w:val="00481F15"/>
    <w:rsid w:val="00481FAC"/>
    <w:rsid w:val="004848BF"/>
    <w:rsid w:val="00485775"/>
    <w:rsid w:val="00485904"/>
    <w:rsid w:val="00487CB8"/>
    <w:rsid w:val="0049021E"/>
    <w:rsid w:val="00490919"/>
    <w:rsid w:val="00491882"/>
    <w:rsid w:val="00495DDF"/>
    <w:rsid w:val="004979EF"/>
    <w:rsid w:val="004A06AC"/>
    <w:rsid w:val="004A4AC5"/>
    <w:rsid w:val="004A658A"/>
    <w:rsid w:val="004A6E4E"/>
    <w:rsid w:val="004B0D06"/>
    <w:rsid w:val="004B2CFD"/>
    <w:rsid w:val="004B34F7"/>
    <w:rsid w:val="004B3798"/>
    <w:rsid w:val="004B3ACB"/>
    <w:rsid w:val="004B5F99"/>
    <w:rsid w:val="004B720E"/>
    <w:rsid w:val="004C2FA1"/>
    <w:rsid w:val="004C3974"/>
    <w:rsid w:val="004C7394"/>
    <w:rsid w:val="004D46FC"/>
    <w:rsid w:val="004D59C7"/>
    <w:rsid w:val="004D6FA2"/>
    <w:rsid w:val="004D7574"/>
    <w:rsid w:val="004D77A5"/>
    <w:rsid w:val="004E4E11"/>
    <w:rsid w:val="004E5054"/>
    <w:rsid w:val="004E567F"/>
    <w:rsid w:val="004E5C41"/>
    <w:rsid w:val="004E79B5"/>
    <w:rsid w:val="004F0D10"/>
    <w:rsid w:val="004F19B4"/>
    <w:rsid w:val="004F4253"/>
    <w:rsid w:val="004F53EE"/>
    <w:rsid w:val="004F5B4D"/>
    <w:rsid w:val="00500F25"/>
    <w:rsid w:val="00506331"/>
    <w:rsid w:val="005106FA"/>
    <w:rsid w:val="0051563C"/>
    <w:rsid w:val="00516EFA"/>
    <w:rsid w:val="00520985"/>
    <w:rsid w:val="005225EF"/>
    <w:rsid w:val="00527900"/>
    <w:rsid w:val="00527F73"/>
    <w:rsid w:val="0053093E"/>
    <w:rsid w:val="0053253B"/>
    <w:rsid w:val="00540463"/>
    <w:rsid w:val="00541E61"/>
    <w:rsid w:val="00543712"/>
    <w:rsid w:val="0054739B"/>
    <w:rsid w:val="00550048"/>
    <w:rsid w:val="00553E78"/>
    <w:rsid w:val="005553B0"/>
    <w:rsid w:val="00560F16"/>
    <w:rsid w:val="005656FF"/>
    <w:rsid w:val="005675F1"/>
    <w:rsid w:val="00567C4C"/>
    <w:rsid w:val="00570B11"/>
    <w:rsid w:val="00570D30"/>
    <w:rsid w:val="00574EE0"/>
    <w:rsid w:val="0058293E"/>
    <w:rsid w:val="0058487E"/>
    <w:rsid w:val="00586AAB"/>
    <w:rsid w:val="00587D6A"/>
    <w:rsid w:val="00587FD9"/>
    <w:rsid w:val="0059268C"/>
    <w:rsid w:val="00595C47"/>
    <w:rsid w:val="005972AD"/>
    <w:rsid w:val="00597449"/>
    <w:rsid w:val="005A022D"/>
    <w:rsid w:val="005A15C0"/>
    <w:rsid w:val="005A1663"/>
    <w:rsid w:val="005A198F"/>
    <w:rsid w:val="005A3730"/>
    <w:rsid w:val="005A6DCD"/>
    <w:rsid w:val="005B21EA"/>
    <w:rsid w:val="005B2662"/>
    <w:rsid w:val="005B3334"/>
    <w:rsid w:val="005B3B99"/>
    <w:rsid w:val="005B45C7"/>
    <w:rsid w:val="005B6D62"/>
    <w:rsid w:val="005C1834"/>
    <w:rsid w:val="005C1925"/>
    <w:rsid w:val="005C192F"/>
    <w:rsid w:val="005C27B1"/>
    <w:rsid w:val="005C517B"/>
    <w:rsid w:val="005C58F0"/>
    <w:rsid w:val="005C651C"/>
    <w:rsid w:val="005C6C5D"/>
    <w:rsid w:val="005C70B9"/>
    <w:rsid w:val="005D0CF6"/>
    <w:rsid w:val="005D1A0B"/>
    <w:rsid w:val="005D570B"/>
    <w:rsid w:val="005D7C17"/>
    <w:rsid w:val="005E070E"/>
    <w:rsid w:val="005E4A63"/>
    <w:rsid w:val="005E5A52"/>
    <w:rsid w:val="005F23DC"/>
    <w:rsid w:val="005F2809"/>
    <w:rsid w:val="005F4724"/>
    <w:rsid w:val="005F7902"/>
    <w:rsid w:val="00602305"/>
    <w:rsid w:val="00604527"/>
    <w:rsid w:val="00605C28"/>
    <w:rsid w:val="006062EC"/>
    <w:rsid w:val="006064BE"/>
    <w:rsid w:val="00610C32"/>
    <w:rsid w:val="00610D4E"/>
    <w:rsid w:val="006122F2"/>
    <w:rsid w:val="00612A6F"/>
    <w:rsid w:val="00616B8E"/>
    <w:rsid w:val="00620729"/>
    <w:rsid w:val="0062103B"/>
    <w:rsid w:val="00622886"/>
    <w:rsid w:val="00622DB7"/>
    <w:rsid w:val="00623CEB"/>
    <w:rsid w:val="006243C8"/>
    <w:rsid w:val="00624CCA"/>
    <w:rsid w:val="00624DA0"/>
    <w:rsid w:val="0062608A"/>
    <w:rsid w:val="00626F20"/>
    <w:rsid w:val="006278F7"/>
    <w:rsid w:val="00627ACE"/>
    <w:rsid w:val="00631383"/>
    <w:rsid w:val="00636EC5"/>
    <w:rsid w:val="00637087"/>
    <w:rsid w:val="00640019"/>
    <w:rsid w:val="00642F48"/>
    <w:rsid w:val="00651288"/>
    <w:rsid w:val="0065223F"/>
    <w:rsid w:val="00653BC9"/>
    <w:rsid w:val="00656083"/>
    <w:rsid w:val="00664CBF"/>
    <w:rsid w:val="0066503F"/>
    <w:rsid w:val="00674243"/>
    <w:rsid w:val="006770B2"/>
    <w:rsid w:val="00682532"/>
    <w:rsid w:val="00684D3A"/>
    <w:rsid w:val="00685BF5"/>
    <w:rsid w:val="00686551"/>
    <w:rsid w:val="00690373"/>
    <w:rsid w:val="006958C9"/>
    <w:rsid w:val="006A2190"/>
    <w:rsid w:val="006B5089"/>
    <w:rsid w:val="006C311F"/>
    <w:rsid w:val="006C5D7A"/>
    <w:rsid w:val="006C7F09"/>
    <w:rsid w:val="006D2B4E"/>
    <w:rsid w:val="006D4F58"/>
    <w:rsid w:val="006D5501"/>
    <w:rsid w:val="006D7E80"/>
    <w:rsid w:val="006E0A32"/>
    <w:rsid w:val="006E1717"/>
    <w:rsid w:val="006E336A"/>
    <w:rsid w:val="006F170C"/>
    <w:rsid w:val="006F2921"/>
    <w:rsid w:val="006F37B0"/>
    <w:rsid w:val="006F4172"/>
    <w:rsid w:val="006F4DD5"/>
    <w:rsid w:val="006F5DA6"/>
    <w:rsid w:val="006F7BB7"/>
    <w:rsid w:val="0070011A"/>
    <w:rsid w:val="00702461"/>
    <w:rsid w:val="00703A08"/>
    <w:rsid w:val="0070445D"/>
    <w:rsid w:val="007074E1"/>
    <w:rsid w:val="0071146B"/>
    <w:rsid w:val="00712E01"/>
    <w:rsid w:val="007130CF"/>
    <w:rsid w:val="00714602"/>
    <w:rsid w:val="007146FA"/>
    <w:rsid w:val="00714903"/>
    <w:rsid w:val="007200C7"/>
    <w:rsid w:val="0072052B"/>
    <w:rsid w:val="00720EC8"/>
    <w:rsid w:val="007241C4"/>
    <w:rsid w:val="00725F28"/>
    <w:rsid w:val="0072662B"/>
    <w:rsid w:val="007302BE"/>
    <w:rsid w:val="00730446"/>
    <w:rsid w:val="00730753"/>
    <w:rsid w:val="00730E1B"/>
    <w:rsid w:val="00731A71"/>
    <w:rsid w:val="007329F6"/>
    <w:rsid w:val="00732AD3"/>
    <w:rsid w:val="0073309B"/>
    <w:rsid w:val="00733F0A"/>
    <w:rsid w:val="00735C55"/>
    <w:rsid w:val="00736F28"/>
    <w:rsid w:val="007372D5"/>
    <w:rsid w:val="007400B0"/>
    <w:rsid w:val="00740F94"/>
    <w:rsid w:val="007425CF"/>
    <w:rsid w:val="0074458A"/>
    <w:rsid w:val="00744F4F"/>
    <w:rsid w:val="007522D0"/>
    <w:rsid w:val="007529B2"/>
    <w:rsid w:val="00754FC1"/>
    <w:rsid w:val="00756C4B"/>
    <w:rsid w:val="00756C6B"/>
    <w:rsid w:val="00767149"/>
    <w:rsid w:val="00770EEE"/>
    <w:rsid w:val="00773D1E"/>
    <w:rsid w:val="00774B62"/>
    <w:rsid w:val="00774C59"/>
    <w:rsid w:val="00776020"/>
    <w:rsid w:val="00782E2F"/>
    <w:rsid w:val="00782EA4"/>
    <w:rsid w:val="00786509"/>
    <w:rsid w:val="007869A0"/>
    <w:rsid w:val="00792625"/>
    <w:rsid w:val="0079757E"/>
    <w:rsid w:val="00797663"/>
    <w:rsid w:val="00797A0D"/>
    <w:rsid w:val="00797BFA"/>
    <w:rsid w:val="007A0BC4"/>
    <w:rsid w:val="007A3500"/>
    <w:rsid w:val="007A3A07"/>
    <w:rsid w:val="007A6801"/>
    <w:rsid w:val="007A7D19"/>
    <w:rsid w:val="007B14C2"/>
    <w:rsid w:val="007B1D35"/>
    <w:rsid w:val="007B1D55"/>
    <w:rsid w:val="007B4167"/>
    <w:rsid w:val="007B4A1A"/>
    <w:rsid w:val="007B562D"/>
    <w:rsid w:val="007B5A4D"/>
    <w:rsid w:val="007B618B"/>
    <w:rsid w:val="007B6D5C"/>
    <w:rsid w:val="007C0F4C"/>
    <w:rsid w:val="007C3B2C"/>
    <w:rsid w:val="007C6A06"/>
    <w:rsid w:val="007C725B"/>
    <w:rsid w:val="007C7ACC"/>
    <w:rsid w:val="007D0061"/>
    <w:rsid w:val="007D00AC"/>
    <w:rsid w:val="007D1B73"/>
    <w:rsid w:val="007D3BD3"/>
    <w:rsid w:val="007D6D98"/>
    <w:rsid w:val="007D7324"/>
    <w:rsid w:val="007E4C26"/>
    <w:rsid w:val="007E531F"/>
    <w:rsid w:val="007E75E5"/>
    <w:rsid w:val="007F11B8"/>
    <w:rsid w:val="007F2D09"/>
    <w:rsid w:val="007F4F21"/>
    <w:rsid w:val="007F51F5"/>
    <w:rsid w:val="007F708B"/>
    <w:rsid w:val="007F74B0"/>
    <w:rsid w:val="007F7CFA"/>
    <w:rsid w:val="007F7E5D"/>
    <w:rsid w:val="008010B8"/>
    <w:rsid w:val="00801492"/>
    <w:rsid w:val="00805DC8"/>
    <w:rsid w:val="00807884"/>
    <w:rsid w:val="0081089E"/>
    <w:rsid w:val="0081187A"/>
    <w:rsid w:val="008128C3"/>
    <w:rsid w:val="00816D92"/>
    <w:rsid w:val="00822803"/>
    <w:rsid w:val="00826B07"/>
    <w:rsid w:val="00834955"/>
    <w:rsid w:val="00834BF4"/>
    <w:rsid w:val="00835CF2"/>
    <w:rsid w:val="008437A2"/>
    <w:rsid w:val="00851EFE"/>
    <w:rsid w:val="0085242D"/>
    <w:rsid w:val="00852850"/>
    <w:rsid w:val="00852F42"/>
    <w:rsid w:val="00856464"/>
    <w:rsid w:val="00857864"/>
    <w:rsid w:val="008600DE"/>
    <w:rsid w:val="008603F0"/>
    <w:rsid w:val="00861FF9"/>
    <w:rsid w:val="008627F2"/>
    <w:rsid w:val="008660EB"/>
    <w:rsid w:val="008669FB"/>
    <w:rsid w:val="00870FC5"/>
    <w:rsid w:val="00880467"/>
    <w:rsid w:val="008804B5"/>
    <w:rsid w:val="00881001"/>
    <w:rsid w:val="00881F5A"/>
    <w:rsid w:val="00890617"/>
    <w:rsid w:val="008918FA"/>
    <w:rsid w:val="00893873"/>
    <w:rsid w:val="00894634"/>
    <w:rsid w:val="008978D3"/>
    <w:rsid w:val="008A0843"/>
    <w:rsid w:val="008A140D"/>
    <w:rsid w:val="008A34AC"/>
    <w:rsid w:val="008A3643"/>
    <w:rsid w:val="008A36AE"/>
    <w:rsid w:val="008A37EF"/>
    <w:rsid w:val="008A493F"/>
    <w:rsid w:val="008B0BCA"/>
    <w:rsid w:val="008B2338"/>
    <w:rsid w:val="008B3436"/>
    <w:rsid w:val="008B37DB"/>
    <w:rsid w:val="008B4D70"/>
    <w:rsid w:val="008B6235"/>
    <w:rsid w:val="008C0D53"/>
    <w:rsid w:val="008C0F3F"/>
    <w:rsid w:val="008C25A3"/>
    <w:rsid w:val="008C2C86"/>
    <w:rsid w:val="008C592E"/>
    <w:rsid w:val="008D55CB"/>
    <w:rsid w:val="008D67DC"/>
    <w:rsid w:val="008E0278"/>
    <w:rsid w:val="008E030A"/>
    <w:rsid w:val="008E2472"/>
    <w:rsid w:val="008E3EE3"/>
    <w:rsid w:val="008E79FD"/>
    <w:rsid w:val="008E7C89"/>
    <w:rsid w:val="008F213C"/>
    <w:rsid w:val="008F41CC"/>
    <w:rsid w:val="008F4D55"/>
    <w:rsid w:val="008F6481"/>
    <w:rsid w:val="008F6E3E"/>
    <w:rsid w:val="008F7797"/>
    <w:rsid w:val="00900275"/>
    <w:rsid w:val="00900BBC"/>
    <w:rsid w:val="00900F48"/>
    <w:rsid w:val="0090368A"/>
    <w:rsid w:val="009045BA"/>
    <w:rsid w:val="009046F9"/>
    <w:rsid w:val="0090501C"/>
    <w:rsid w:val="00905444"/>
    <w:rsid w:val="00910B74"/>
    <w:rsid w:val="00910F61"/>
    <w:rsid w:val="0091141D"/>
    <w:rsid w:val="0091287B"/>
    <w:rsid w:val="00913FDE"/>
    <w:rsid w:val="009150D7"/>
    <w:rsid w:val="009175C4"/>
    <w:rsid w:val="00920FBD"/>
    <w:rsid w:val="00927E87"/>
    <w:rsid w:val="00933764"/>
    <w:rsid w:val="009363B4"/>
    <w:rsid w:val="009407B7"/>
    <w:rsid w:val="00940D1E"/>
    <w:rsid w:val="0094231D"/>
    <w:rsid w:val="00946CC2"/>
    <w:rsid w:val="00947DD4"/>
    <w:rsid w:val="009516A4"/>
    <w:rsid w:val="00952DBD"/>
    <w:rsid w:val="00953DA9"/>
    <w:rsid w:val="009556AC"/>
    <w:rsid w:val="009572D8"/>
    <w:rsid w:val="009608A6"/>
    <w:rsid w:val="00961B56"/>
    <w:rsid w:val="00962C2B"/>
    <w:rsid w:val="00964F49"/>
    <w:rsid w:val="00965331"/>
    <w:rsid w:val="00965622"/>
    <w:rsid w:val="00965F7B"/>
    <w:rsid w:val="009706E2"/>
    <w:rsid w:val="0097139A"/>
    <w:rsid w:val="00973CB0"/>
    <w:rsid w:val="00973FE7"/>
    <w:rsid w:val="00974A25"/>
    <w:rsid w:val="009843ED"/>
    <w:rsid w:val="00985482"/>
    <w:rsid w:val="00985E5B"/>
    <w:rsid w:val="00987ABC"/>
    <w:rsid w:val="00990B5B"/>
    <w:rsid w:val="00990F21"/>
    <w:rsid w:val="00993249"/>
    <w:rsid w:val="00995F21"/>
    <w:rsid w:val="009973A5"/>
    <w:rsid w:val="009973E5"/>
    <w:rsid w:val="009979E9"/>
    <w:rsid w:val="009A080E"/>
    <w:rsid w:val="009A121B"/>
    <w:rsid w:val="009A13CA"/>
    <w:rsid w:val="009A1954"/>
    <w:rsid w:val="009A2C36"/>
    <w:rsid w:val="009A3306"/>
    <w:rsid w:val="009B1E56"/>
    <w:rsid w:val="009B241F"/>
    <w:rsid w:val="009B4BD1"/>
    <w:rsid w:val="009C0018"/>
    <w:rsid w:val="009C1638"/>
    <w:rsid w:val="009C1693"/>
    <w:rsid w:val="009C1B12"/>
    <w:rsid w:val="009C25F7"/>
    <w:rsid w:val="009C3D06"/>
    <w:rsid w:val="009C5BE5"/>
    <w:rsid w:val="009C5F07"/>
    <w:rsid w:val="009C7A11"/>
    <w:rsid w:val="009C7B2F"/>
    <w:rsid w:val="009D1D7F"/>
    <w:rsid w:val="009D3161"/>
    <w:rsid w:val="009D6591"/>
    <w:rsid w:val="009E061E"/>
    <w:rsid w:val="009E783D"/>
    <w:rsid w:val="009F3837"/>
    <w:rsid w:val="009F60AD"/>
    <w:rsid w:val="00A03091"/>
    <w:rsid w:val="00A05B24"/>
    <w:rsid w:val="00A072A5"/>
    <w:rsid w:val="00A105A7"/>
    <w:rsid w:val="00A11C59"/>
    <w:rsid w:val="00A12980"/>
    <w:rsid w:val="00A16DB7"/>
    <w:rsid w:val="00A207C0"/>
    <w:rsid w:val="00A231C7"/>
    <w:rsid w:val="00A23D09"/>
    <w:rsid w:val="00A23FF1"/>
    <w:rsid w:val="00A2403D"/>
    <w:rsid w:val="00A25C7D"/>
    <w:rsid w:val="00A27121"/>
    <w:rsid w:val="00A314AB"/>
    <w:rsid w:val="00A31FDC"/>
    <w:rsid w:val="00A33494"/>
    <w:rsid w:val="00A3404F"/>
    <w:rsid w:val="00A378A5"/>
    <w:rsid w:val="00A40362"/>
    <w:rsid w:val="00A42BFA"/>
    <w:rsid w:val="00A439CD"/>
    <w:rsid w:val="00A44473"/>
    <w:rsid w:val="00A47D94"/>
    <w:rsid w:val="00A5008F"/>
    <w:rsid w:val="00A50384"/>
    <w:rsid w:val="00A51625"/>
    <w:rsid w:val="00A5523F"/>
    <w:rsid w:val="00A55B1C"/>
    <w:rsid w:val="00A6122C"/>
    <w:rsid w:val="00A635F5"/>
    <w:rsid w:val="00A6558F"/>
    <w:rsid w:val="00A71636"/>
    <w:rsid w:val="00A718A2"/>
    <w:rsid w:val="00A738DB"/>
    <w:rsid w:val="00A76A96"/>
    <w:rsid w:val="00A76AA9"/>
    <w:rsid w:val="00A81976"/>
    <w:rsid w:val="00A83DCE"/>
    <w:rsid w:val="00A906DA"/>
    <w:rsid w:val="00A90EA5"/>
    <w:rsid w:val="00A915C1"/>
    <w:rsid w:val="00A922DF"/>
    <w:rsid w:val="00A92689"/>
    <w:rsid w:val="00A92CEA"/>
    <w:rsid w:val="00A9452F"/>
    <w:rsid w:val="00A9585B"/>
    <w:rsid w:val="00A96F56"/>
    <w:rsid w:val="00AA0692"/>
    <w:rsid w:val="00AA0916"/>
    <w:rsid w:val="00AA462E"/>
    <w:rsid w:val="00AA7053"/>
    <w:rsid w:val="00AA73A9"/>
    <w:rsid w:val="00AB14CC"/>
    <w:rsid w:val="00AB2FF3"/>
    <w:rsid w:val="00AB52A5"/>
    <w:rsid w:val="00AB6A18"/>
    <w:rsid w:val="00AB7454"/>
    <w:rsid w:val="00AC2E78"/>
    <w:rsid w:val="00AC420C"/>
    <w:rsid w:val="00AC5F10"/>
    <w:rsid w:val="00AD08DD"/>
    <w:rsid w:val="00AD4256"/>
    <w:rsid w:val="00AD526E"/>
    <w:rsid w:val="00AD6520"/>
    <w:rsid w:val="00AD6940"/>
    <w:rsid w:val="00AD7EFC"/>
    <w:rsid w:val="00AE4B10"/>
    <w:rsid w:val="00AE4E7A"/>
    <w:rsid w:val="00AE7B83"/>
    <w:rsid w:val="00AF060D"/>
    <w:rsid w:val="00AF1027"/>
    <w:rsid w:val="00AF11B1"/>
    <w:rsid w:val="00AF3D3F"/>
    <w:rsid w:val="00AF3F90"/>
    <w:rsid w:val="00AF4A6A"/>
    <w:rsid w:val="00AF4CAB"/>
    <w:rsid w:val="00AF6A01"/>
    <w:rsid w:val="00AF766A"/>
    <w:rsid w:val="00B00873"/>
    <w:rsid w:val="00B01961"/>
    <w:rsid w:val="00B02A0B"/>
    <w:rsid w:val="00B04181"/>
    <w:rsid w:val="00B04B00"/>
    <w:rsid w:val="00B04CE9"/>
    <w:rsid w:val="00B0539D"/>
    <w:rsid w:val="00B078C3"/>
    <w:rsid w:val="00B10522"/>
    <w:rsid w:val="00B15574"/>
    <w:rsid w:val="00B15E4D"/>
    <w:rsid w:val="00B21359"/>
    <w:rsid w:val="00B2326F"/>
    <w:rsid w:val="00B2753B"/>
    <w:rsid w:val="00B34E8C"/>
    <w:rsid w:val="00B361B9"/>
    <w:rsid w:val="00B36BAC"/>
    <w:rsid w:val="00B41BD1"/>
    <w:rsid w:val="00B4244B"/>
    <w:rsid w:val="00B4248F"/>
    <w:rsid w:val="00B458C4"/>
    <w:rsid w:val="00B45950"/>
    <w:rsid w:val="00B45E66"/>
    <w:rsid w:val="00B51333"/>
    <w:rsid w:val="00B527CA"/>
    <w:rsid w:val="00B610FC"/>
    <w:rsid w:val="00B6225C"/>
    <w:rsid w:val="00B627DF"/>
    <w:rsid w:val="00B63919"/>
    <w:rsid w:val="00B662B8"/>
    <w:rsid w:val="00B716C8"/>
    <w:rsid w:val="00B7342B"/>
    <w:rsid w:val="00B806D4"/>
    <w:rsid w:val="00B81259"/>
    <w:rsid w:val="00B815D9"/>
    <w:rsid w:val="00B82161"/>
    <w:rsid w:val="00B832BB"/>
    <w:rsid w:val="00B85A7C"/>
    <w:rsid w:val="00B87185"/>
    <w:rsid w:val="00B905D5"/>
    <w:rsid w:val="00B906AA"/>
    <w:rsid w:val="00B9085D"/>
    <w:rsid w:val="00B90B17"/>
    <w:rsid w:val="00B92CBD"/>
    <w:rsid w:val="00B93A9B"/>
    <w:rsid w:val="00B95338"/>
    <w:rsid w:val="00B97DFF"/>
    <w:rsid w:val="00BA34A2"/>
    <w:rsid w:val="00BA3F2F"/>
    <w:rsid w:val="00BA4C4A"/>
    <w:rsid w:val="00BB05B6"/>
    <w:rsid w:val="00BB16C6"/>
    <w:rsid w:val="00BB3F44"/>
    <w:rsid w:val="00BC1B79"/>
    <w:rsid w:val="00BC1BD7"/>
    <w:rsid w:val="00BC292B"/>
    <w:rsid w:val="00BC2F94"/>
    <w:rsid w:val="00BC37AD"/>
    <w:rsid w:val="00BC4981"/>
    <w:rsid w:val="00BC581A"/>
    <w:rsid w:val="00BC7937"/>
    <w:rsid w:val="00BD19E7"/>
    <w:rsid w:val="00BD4027"/>
    <w:rsid w:val="00BD4A06"/>
    <w:rsid w:val="00BD5AEB"/>
    <w:rsid w:val="00BD62F4"/>
    <w:rsid w:val="00BD6BBD"/>
    <w:rsid w:val="00BD7379"/>
    <w:rsid w:val="00BD7B3A"/>
    <w:rsid w:val="00BE50A1"/>
    <w:rsid w:val="00BE5BA4"/>
    <w:rsid w:val="00BE7D75"/>
    <w:rsid w:val="00BF1A86"/>
    <w:rsid w:val="00BF1DD7"/>
    <w:rsid w:val="00BF3178"/>
    <w:rsid w:val="00BF5F97"/>
    <w:rsid w:val="00BF7E0A"/>
    <w:rsid w:val="00C01A80"/>
    <w:rsid w:val="00C0341D"/>
    <w:rsid w:val="00C0487A"/>
    <w:rsid w:val="00C048BA"/>
    <w:rsid w:val="00C04BD1"/>
    <w:rsid w:val="00C10C4B"/>
    <w:rsid w:val="00C12F95"/>
    <w:rsid w:val="00C14D3F"/>
    <w:rsid w:val="00C16D58"/>
    <w:rsid w:val="00C218F6"/>
    <w:rsid w:val="00C22218"/>
    <w:rsid w:val="00C224DC"/>
    <w:rsid w:val="00C237F8"/>
    <w:rsid w:val="00C268F6"/>
    <w:rsid w:val="00C27C10"/>
    <w:rsid w:val="00C35386"/>
    <w:rsid w:val="00C36230"/>
    <w:rsid w:val="00C371BC"/>
    <w:rsid w:val="00C40277"/>
    <w:rsid w:val="00C4113B"/>
    <w:rsid w:val="00C419CD"/>
    <w:rsid w:val="00C41ACF"/>
    <w:rsid w:val="00C43FEB"/>
    <w:rsid w:val="00C448F5"/>
    <w:rsid w:val="00C44A2B"/>
    <w:rsid w:val="00C44E14"/>
    <w:rsid w:val="00C46B7E"/>
    <w:rsid w:val="00C46C1A"/>
    <w:rsid w:val="00C50C7A"/>
    <w:rsid w:val="00C61221"/>
    <w:rsid w:val="00C64024"/>
    <w:rsid w:val="00C64FBF"/>
    <w:rsid w:val="00C66AB8"/>
    <w:rsid w:val="00C70C86"/>
    <w:rsid w:val="00C72E24"/>
    <w:rsid w:val="00C72EC5"/>
    <w:rsid w:val="00C737BD"/>
    <w:rsid w:val="00C76490"/>
    <w:rsid w:val="00C76B22"/>
    <w:rsid w:val="00C76D25"/>
    <w:rsid w:val="00C77803"/>
    <w:rsid w:val="00C80D4F"/>
    <w:rsid w:val="00C82669"/>
    <w:rsid w:val="00C82A7A"/>
    <w:rsid w:val="00C83694"/>
    <w:rsid w:val="00C87871"/>
    <w:rsid w:val="00C913D1"/>
    <w:rsid w:val="00C91793"/>
    <w:rsid w:val="00C93C9C"/>
    <w:rsid w:val="00CA067B"/>
    <w:rsid w:val="00CA08ED"/>
    <w:rsid w:val="00CA0FDD"/>
    <w:rsid w:val="00CA2374"/>
    <w:rsid w:val="00CA6996"/>
    <w:rsid w:val="00CB080D"/>
    <w:rsid w:val="00CB4EC9"/>
    <w:rsid w:val="00CB5E93"/>
    <w:rsid w:val="00CB5FFC"/>
    <w:rsid w:val="00CB6C89"/>
    <w:rsid w:val="00CB6D93"/>
    <w:rsid w:val="00CB7AD6"/>
    <w:rsid w:val="00CB7E95"/>
    <w:rsid w:val="00CC0AC0"/>
    <w:rsid w:val="00CC1599"/>
    <w:rsid w:val="00CC259A"/>
    <w:rsid w:val="00CC2D83"/>
    <w:rsid w:val="00CC5800"/>
    <w:rsid w:val="00CC5B9C"/>
    <w:rsid w:val="00CC664D"/>
    <w:rsid w:val="00CC6FC6"/>
    <w:rsid w:val="00CD02F9"/>
    <w:rsid w:val="00CD2CA9"/>
    <w:rsid w:val="00CE0CF6"/>
    <w:rsid w:val="00CE1FC6"/>
    <w:rsid w:val="00CE3A5E"/>
    <w:rsid w:val="00CE41CF"/>
    <w:rsid w:val="00CE6CE3"/>
    <w:rsid w:val="00CE6EB1"/>
    <w:rsid w:val="00CF101D"/>
    <w:rsid w:val="00CF20CF"/>
    <w:rsid w:val="00CF3C0B"/>
    <w:rsid w:val="00CF70CA"/>
    <w:rsid w:val="00CF7FE9"/>
    <w:rsid w:val="00D01AFB"/>
    <w:rsid w:val="00D036CB"/>
    <w:rsid w:val="00D05C6D"/>
    <w:rsid w:val="00D102B7"/>
    <w:rsid w:val="00D10A71"/>
    <w:rsid w:val="00D11607"/>
    <w:rsid w:val="00D11D2C"/>
    <w:rsid w:val="00D16ACB"/>
    <w:rsid w:val="00D17A14"/>
    <w:rsid w:val="00D21B08"/>
    <w:rsid w:val="00D22525"/>
    <w:rsid w:val="00D31BB4"/>
    <w:rsid w:val="00D344AC"/>
    <w:rsid w:val="00D3570F"/>
    <w:rsid w:val="00D37B7D"/>
    <w:rsid w:val="00D41094"/>
    <w:rsid w:val="00D41880"/>
    <w:rsid w:val="00D42771"/>
    <w:rsid w:val="00D44305"/>
    <w:rsid w:val="00D5055C"/>
    <w:rsid w:val="00D50CF0"/>
    <w:rsid w:val="00D60466"/>
    <w:rsid w:val="00D60D80"/>
    <w:rsid w:val="00D6533D"/>
    <w:rsid w:val="00D65F61"/>
    <w:rsid w:val="00D66BB6"/>
    <w:rsid w:val="00D66F68"/>
    <w:rsid w:val="00D70D94"/>
    <w:rsid w:val="00D727DF"/>
    <w:rsid w:val="00D731A7"/>
    <w:rsid w:val="00D7599C"/>
    <w:rsid w:val="00D77F6D"/>
    <w:rsid w:val="00D80231"/>
    <w:rsid w:val="00D80DFE"/>
    <w:rsid w:val="00D84085"/>
    <w:rsid w:val="00D875DD"/>
    <w:rsid w:val="00D91236"/>
    <w:rsid w:val="00D93ED9"/>
    <w:rsid w:val="00D94912"/>
    <w:rsid w:val="00D96ACA"/>
    <w:rsid w:val="00D96AE5"/>
    <w:rsid w:val="00DA06C3"/>
    <w:rsid w:val="00DA3DBD"/>
    <w:rsid w:val="00DB1718"/>
    <w:rsid w:val="00DB256D"/>
    <w:rsid w:val="00DB43FA"/>
    <w:rsid w:val="00DC0EC2"/>
    <w:rsid w:val="00DD1392"/>
    <w:rsid w:val="00DD278F"/>
    <w:rsid w:val="00DD2A99"/>
    <w:rsid w:val="00DD314A"/>
    <w:rsid w:val="00DD44F7"/>
    <w:rsid w:val="00DD5606"/>
    <w:rsid w:val="00DD7DCB"/>
    <w:rsid w:val="00DD7E1C"/>
    <w:rsid w:val="00DE14A8"/>
    <w:rsid w:val="00DE1624"/>
    <w:rsid w:val="00DE39B8"/>
    <w:rsid w:val="00DE5FFA"/>
    <w:rsid w:val="00DE774F"/>
    <w:rsid w:val="00DF0C8D"/>
    <w:rsid w:val="00DF1EEC"/>
    <w:rsid w:val="00DF2752"/>
    <w:rsid w:val="00DF524A"/>
    <w:rsid w:val="00DF6284"/>
    <w:rsid w:val="00DF62E7"/>
    <w:rsid w:val="00E015EA"/>
    <w:rsid w:val="00E024DC"/>
    <w:rsid w:val="00E045C9"/>
    <w:rsid w:val="00E069E1"/>
    <w:rsid w:val="00E11874"/>
    <w:rsid w:val="00E11EF6"/>
    <w:rsid w:val="00E12E9D"/>
    <w:rsid w:val="00E1425F"/>
    <w:rsid w:val="00E14949"/>
    <w:rsid w:val="00E16976"/>
    <w:rsid w:val="00E2048C"/>
    <w:rsid w:val="00E21224"/>
    <w:rsid w:val="00E2315E"/>
    <w:rsid w:val="00E242FA"/>
    <w:rsid w:val="00E256D0"/>
    <w:rsid w:val="00E30964"/>
    <w:rsid w:val="00E30A1C"/>
    <w:rsid w:val="00E34F9F"/>
    <w:rsid w:val="00E36049"/>
    <w:rsid w:val="00E36CE0"/>
    <w:rsid w:val="00E36FF1"/>
    <w:rsid w:val="00E372F6"/>
    <w:rsid w:val="00E37C70"/>
    <w:rsid w:val="00E476C3"/>
    <w:rsid w:val="00E503FF"/>
    <w:rsid w:val="00E511EB"/>
    <w:rsid w:val="00E51284"/>
    <w:rsid w:val="00E5142A"/>
    <w:rsid w:val="00E5297B"/>
    <w:rsid w:val="00E540EC"/>
    <w:rsid w:val="00E54926"/>
    <w:rsid w:val="00E56FCE"/>
    <w:rsid w:val="00E57464"/>
    <w:rsid w:val="00E57864"/>
    <w:rsid w:val="00E579F6"/>
    <w:rsid w:val="00E61396"/>
    <w:rsid w:val="00E6583B"/>
    <w:rsid w:val="00E65D0F"/>
    <w:rsid w:val="00E66430"/>
    <w:rsid w:val="00E66FB2"/>
    <w:rsid w:val="00E677E7"/>
    <w:rsid w:val="00E7174B"/>
    <w:rsid w:val="00E77775"/>
    <w:rsid w:val="00E85E17"/>
    <w:rsid w:val="00E90465"/>
    <w:rsid w:val="00E922AC"/>
    <w:rsid w:val="00E93CD1"/>
    <w:rsid w:val="00E93D68"/>
    <w:rsid w:val="00E93D97"/>
    <w:rsid w:val="00E942EC"/>
    <w:rsid w:val="00E968B9"/>
    <w:rsid w:val="00E9723D"/>
    <w:rsid w:val="00E97872"/>
    <w:rsid w:val="00EA030B"/>
    <w:rsid w:val="00EA0DDB"/>
    <w:rsid w:val="00EA1253"/>
    <w:rsid w:val="00EA1A31"/>
    <w:rsid w:val="00EA2A75"/>
    <w:rsid w:val="00EA5BC5"/>
    <w:rsid w:val="00EA5F8D"/>
    <w:rsid w:val="00EB4408"/>
    <w:rsid w:val="00EB5C5E"/>
    <w:rsid w:val="00EB6865"/>
    <w:rsid w:val="00EC2031"/>
    <w:rsid w:val="00EC2DCE"/>
    <w:rsid w:val="00EC2E88"/>
    <w:rsid w:val="00EC3C3C"/>
    <w:rsid w:val="00EC7617"/>
    <w:rsid w:val="00ED33DD"/>
    <w:rsid w:val="00ED34ED"/>
    <w:rsid w:val="00ED64EA"/>
    <w:rsid w:val="00EE07CC"/>
    <w:rsid w:val="00EE1E64"/>
    <w:rsid w:val="00EE2158"/>
    <w:rsid w:val="00EE2AC5"/>
    <w:rsid w:val="00EE4858"/>
    <w:rsid w:val="00EE6562"/>
    <w:rsid w:val="00EE680E"/>
    <w:rsid w:val="00EE722A"/>
    <w:rsid w:val="00EF594F"/>
    <w:rsid w:val="00EF6AA6"/>
    <w:rsid w:val="00F039BE"/>
    <w:rsid w:val="00F03CB4"/>
    <w:rsid w:val="00F1012B"/>
    <w:rsid w:val="00F135BB"/>
    <w:rsid w:val="00F141FE"/>
    <w:rsid w:val="00F16E01"/>
    <w:rsid w:val="00F170A1"/>
    <w:rsid w:val="00F20749"/>
    <w:rsid w:val="00F2082B"/>
    <w:rsid w:val="00F21749"/>
    <w:rsid w:val="00F22754"/>
    <w:rsid w:val="00F22DBD"/>
    <w:rsid w:val="00F22E18"/>
    <w:rsid w:val="00F25B91"/>
    <w:rsid w:val="00F278FE"/>
    <w:rsid w:val="00F30A07"/>
    <w:rsid w:val="00F3103D"/>
    <w:rsid w:val="00F33934"/>
    <w:rsid w:val="00F35026"/>
    <w:rsid w:val="00F35D6B"/>
    <w:rsid w:val="00F409B5"/>
    <w:rsid w:val="00F41C99"/>
    <w:rsid w:val="00F41E5D"/>
    <w:rsid w:val="00F429C2"/>
    <w:rsid w:val="00F46F36"/>
    <w:rsid w:val="00F5277E"/>
    <w:rsid w:val="00F52BB2"/>
    <w:rsid w:val="00F60083"/>
    <w:rsid w:val="00F61635"/>
    <w:rsid w:val="00F63914"/>
    <w:rsid w:val="00F646AD"/>
    <w:rsid w:val="00F6573D"/>
    <w:rsid w:val="00F65D08"/>
    <w:rsid w:val="00F670C6"/>
    <w:rsid w:val="00F709C5"/>
    <w:rsid w:val="00F7178E"/>
    <w:rsid w:val="00F7425B"/>
    <w:rsid w:val="00F7647C"/>
    <w:rsid w:val="00F83E63"/>
    <w:rsid w:val="00F86DE2"/>
    <w:rsid w:val="00F87ED3"/>
    <w:rsid w:val="00F93D5A"/>
    <w:rsid w:val="00F94B99"/>
    <w:rsid w:val="00F94D89"/>
    <w:rsid w:val="00FA0190"/>
    <w:rsid w:val="00FA333C"/>
    <w:rsid w:val="00FA5D01"/>
    <w:rsid w:val="00FB0D2E"/>
    <w:rsid w:val="00FB395E"/>
    <w:rsid w:val="00FB452F"/>
    <w:rsid w:val="00FB4C86"/>
    <w:rsid w:val="00FB4E8C"/>
    <w:rsid w:val="00FB58E9"/>
    <w:rsid w:val="00FB5D77"/>
    <w:rsid w:val="00FC3654"/>
    <w:rsid w:val="00FD014F"/>
    <w:rsid w:val="00FD04D0"/>
    <w:rsid w:val="00FD1518"/>
    <w:rsid w:val="00FD1E0E"/>
    <w:rsid w:val="00FD3B41"/>
    <w:rsid w:val="00FD49ED"/>
    <w:rsid w:val="00FD4CA9"/>
    <w:rsid w:val="00FD5441"/>
    <w:rsid w:val="00FD6229"/>
    <w:rsid w:val="00FE2EC8"/>
    <w:rsid w:val="00FE4A81"/>
    <w:rsid w:val="00FE6CA9"/>
    <w:rsid w:val="00FF1D75"/>
    <w:rsid w:val="00FF5474"/>
    <w:rsid w:val="00FF5DA2"/>
    <w:rsid w:val="00FF670B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2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922AC"/>
    <w:pPr>
      <w:ind w:left="720"/>
      <w:contextualSpacing/>
    </w:pPr>
  </w:style>
  <w:style w:type="paragraph" w:customStyle="1" w:styleId="a">
    <w:name w:val="аСписок"/>
    <w:basedOn w:val="a0"/>
    <w:rsid w:val="00E922AC"/>
    <w:pPr>
      <w:widowControl/>
      <w:numPr>
        <w:numId w:val="2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0"/>
    <w:link w:val="a6"/>
    <w:uiPriority w:val="99"/>
    <w:semiHidden/>
    <w:unhideWhenUsed/>
    <w:rsid w:val="00E922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E922A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E92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922A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3264</Words>
  <Characters>18608</Characters>
  <Application>Microsoft Office Word</Application>
  <DocSecurity>0</DocSecurity>
  <Lines>155</Lines>
  <Paragraphs>43</Paragraphs>
  <ScaleCrop>false</ScaleCrop>
  <Company>Microsoft</Company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2014-04-14T15:15:00Z</dcterms:created>
  <dcterms:modified xsi:type="dcterms:W3CDTF">2014-04-14T15:23:00Z</dcterms:modified>
</cp:coreProperties>
</file>