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405" w:rsidRPr="00C2428E" w:rsidRDefault="004A6405" w:rsidP="00C2428E">
      <w:pPr>
        <w:tabs>
          <w:tab w:val="left" w:pos="2268"/>
          <w:tab w:val="left" w:pos="2835"/>
          <w:tab w:val="left" w:pos="3119"/>
        </w:tabs>
        <w:spacing w:line="240" w:lineRule="auto"/>
        <w:contextualSpacing/>
        <w:rPr>
          <w:rStyle w:val="c0"/>
          <w:rFonts w:ascii="Times New Roman" w:hAnsi="Times New Roman"/>
          <w:sz w:val="24"/>
          <w:szCs w:val="24"/>
        </w:rPr>
      </w:pPr>
      <w:r w:rsidRPr="004A6405">
        <w:rPr>
          <w:rStyle w:val="c0"/>
          <w:b/>
          <w:i/>
          <w:sz w:val="28"/>
          <w:szCs w:val="28"/>
        </w:rPr>
        <w:t>Тема</w:t>
      </w:r>
      <w:r w:rsidRPr="004A6405">
        <w:rPr>
          <w:rStyle w:val="c0"/>
          <w:sz w:val="28"/>
          <w:szCs w:val="28"/>
        </w:rPr>
        <w:t xml:space="preserve">: </w:t>
      </w:r>
      <w:r w:rsidRPr="004A6405">
        <w:rPr>
          <w:rStyle w:val="c0"/>
          <w:b/>
          <w:sz w:val="28"/>
          <w:szCs w:val="28"/>
        </w:rPr>
        <w:t xml:space="preserve">«Использование </w:t>
      </w:r>
      <w:proofErr w:type="spellStart"/>
      <w:r w:rsidRPr="004A6405">
        <w:rPr>
          <w:rStyle w:val="c0"/>
          <w:b/>
          <w:sz w:val="28"/>
          <w:szCs w:val="28"/>
        </w:rPr>
        <w:t>метапредметных</w:t>
      </w:r>
      <w:proofErr w:type="spellEnd"/>
      <w:r w:rsidRPr="004A6405">
        <w:rPr>
          <w:rStyle w:val="c0"/>
          <w:b/>
          <w:sz w:val="28"/>
          <w:szCs w:val="28"/>
        </w:rPr>
        <w:t xml:space="preserve"> технологий  на</w:t>
      </w:r>
      <w:r w:rsidR="00C2428E">
        <w:rPr>
          <w:rStyle w:val="c0"/>
          <w:b/>
          <w:sz w:val="28"/>
          <w:szCs w:val="28"/>
        </w:rPr>
        <w:t xml:space="preserve"> </w:t>
      </w:r>
      <w:r w:rsidRPr="004A6405">
        <w:rPr>
          <w:rStyle w:val="c0"/>
          <w:b/>
          <w:sz w:val="28"/>
          <w:szCs w:val="28"/>
        </w:rPr>
        <w:t>уроках русского языка и литературы»</w:t>
      </w:r>
    </w:p>
    <w:p w:rsidR="004A6405" w:rsidRDefault="004A6405" w:rsidP="004A6405">
      <w:pPr>
        <w:pStyle w:val="c10"/>
        <w:spacing w:before="0" w:beforeAutospacing="0" w:after="0" w:afterAutospacing="0"/>
        <w:jc w:val="both"/>
        <w:rPr>
          <w:rStyle w:val="c0"/>
        </w:rPr>
      </w:pPr>
      <w:r>
        <w:rPr>
          <w:rStyle w:val="c0"/>
        </w:rPr>
        <w:t xml:space="preserve">                                                                       </w:t>
      </w:r>
      <w:r w:rsidRPr="004A6405">
        <w:rPr>
          <w:rStyle w:val="c0"/>
        </w:rPr>
        <w:t>Верзилина Татьяна Ивановна</w:t>
      </w:r>
      <w:r>
        <w:rPr>
          <w:rStyle w:val="c0"/>
          <w:b/>
        </w:rPr>
        <w:t xml:space="preserve"> </w:t>
      </w:r>
      <w:r w:rsidRPr="007B0CE7">
        <w:rPr>
          <w:rStyle w:val="c0"/>
        </w:rPr>
        <w:t>учитель русского языка и</w:t>
      </w:r>
    </w:p>
    <w:p w:rsidR="004A6405" w:rsidRPr="007B0CE7" w:rsidRDefault="004A6405" w:rsidP="004A6405">
      <w:pPr>
        <w:pStyle w:val="c10"/>
        <w:spacing w:before="0" w:beforeAutospacing="0" w:after="0" w:afterAutospacing="0"/>
        <w:jc w:val="both"/>
        <w:rPr>
          <w:rStyle w:val="c0"/>
        </w:rPr>
      </w:pPr>
      <w:r>
        <w:rPr>
          <w:rStyle w:val="c0"/>
        </w:rPr>
        <w:t xml:space="preserve">                                                               л</w:t>
      </w:r>
      <w:r w:rsidRPr="007B0CE7">
        <w:rPr>
          <w:rStyle w:val="c0"/>
        </w:rPr>
        <w:t>итера</w:t>
      </w:r>
      <w:r>
        <w:rPr>
          <w:rStyle w:val="c0"/>
        </w:rPr>
        <w:t>туры, МОУ СОШ п</w:t>
      </w:r>
      <w:proofErr w:type="gramStart"/>
      <w:r>
        <w:rPr>
          <w:rStyle w:val="c0"/>
        </w:rPr>
        <w:t>.М</w:t>
      </w:r>
      <w:proofErr w:type="gramEnd"/>
      <w:r>
        <w:rPr>
          <w:rStyle w:val="c0"/>
        </w:rPr>
        <w:t xml:space="preserve">ирный , </w:t>
      </w:r>
      <w:r>
        <w:rPr>
          <w:rStyle w:val="c0"/>
          <w:lang w:val="en-US"/>
        </w:rPr>
        <w:t>I</w:t>
      </w:r>
      <w:r w:rsidRPr="007B0CE7">
        <w:rPr>
          <w:rStyle w:val="c0"/>
        </w:rPr>
        <w:t xml:space="preserve"> </w:t>
      </w:r>
      <w:r>
        <w:rPr>
          <w:rStyle w:val="c0"/>
        </w:rPr>
        <w:t xml:space="preserve">категория </w:t>
      </w:r>
    </w:p>
    <w:p w:rsidR="004A6405" w:rsidRDefault="004A6405" w:rsidP="004A6405">
      <w:pPr>
        <w:tabs>
          <w:tab w:val="left" w:pos="2268"/>
          <w:tab w:val="left" w:pos="2835"/>
          <w:tab w:val="left" w:pos="3119"/>
        </w:tabs>
        <w:spacing w:line="240" w:lineRule="auto"/>
        <w:ind w:left="382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A6405" w:rsidRPr="004A6405" w:rsidRDefault="004A6405" w:rsidP="004A6405">
      <w:pPr>
        <w:tabs>
          <w:tab w:val="left" w:pos="2268"/>
          <w:tab w:val="left" w:pos="2835"/>
          <w:tab w:val="left" w:pos="3119"/>
        </w:tabs>
        <w:spacing w:line="240" w:lineRule="auto"/>
        <w:contextualSpacing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Pr="004A6405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4A6405">
        <w:rPr>
          <w:rFonts w:ascii="Times New Roman" w:hAnsi="Times New Roman" w:cs="Times New Roman"/>
          <w:sz w:val="28"/>
          <w:szCs w:val="28"/>
        </w:rPr>
        <w:t xml:space="preserve"> образовательные функции родного языка определяют универсальный, обобщающий характер воздействия  предмета «Русский (родной) язык» на формирование личности  ребёнка в процессе его обучения в школе. Русский язык является  основой развития мышления, воображения, интеллектуальных и творческих способностей учащихся; основой самореализации личности, развития способности  к самостоятельному усвоению новых знаний и умений, включая организацию учебной деятельности.</w:t>
      </w:r>
      <w:r w:rsidRPr="004A6405">
        <w:rPr>
          <w:rStyle w:val="c0"/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4A6405">
        <w:rPr>
          <w:rStyle w:val="c0"/>
          <w:rFonts w:ascii="Times New Roman" w:hAnsi="Times New Roman" w:cs="Times New Roman"/>
          <w:sz w:val="28"/>
          <w:szCs w:val="28"/>
        </w:rPr>
        <w:t>Метапредметный</w:t>
      </w:r>
      <w:proofErr w:type="spellEnd"/>
      <w:r w:rsidRPr="004A6405">
        <w:rPr>
          <w:rStyle w:val="c0"/>
          <w:rFonts w:ascii="Times New Roman" w:hAnsi="Times New Roman" w:cs="Times New Roman"/>
          <w:sz w:val="28"/>
          <w:szCs w:val="28"/>
        </w:rPr>
        <w:t xml:space="preserve"> подход заложен в основу новых стандартов.</w:t>
      </w:r>
    </w:p>
    <w:p w:rsidR="004A6405" w:rsidRPr="004A6405" w:rsidRDefault="004A6405" w:rsidP="004A6405">
      <w:pPr>
        <w:spacing w:after="0" w:line="240" w:lineRule="auto"/>
        <w:contextualSpacing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4A6405">
        <w:rPr>
          <w:rStyle w:val="c0"/>
          <w:rFonts w:ascii="Times New Roman" w:hAnsi="Times New Roman" w:cs="Times New Roman"/>
          <w:sz w:val="28"/>
          <w:szCs w:val="28"/>
        </w:rPr>
        <w:t xml:space="preserve">            На практике часто очень сложно провести четкую грань между </w:t>
      </w:r>
      <w:proofErr w:type="spellStart"/>
      <w:r w:rsidRPr="004A6405">
        <w:rPr>
          <w:rStyle w:val="c0"/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 w:rsidRPr="004A6405">
        <w:rPr>
          <w:rStyle w:val="c0"/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A6405">
        <w:rPr>
          <w:rStyle w:val="c0"/>
          <w:rFonts w:ascii="Times New Roman" w:hAnsi="Times New Roman" w:cs="Times New Roman"/>
          <w:sz w:val="28"/>
          <w:szCs w:val="28"/>
        </w:rPr>
        <w:t>межпредметным</w:t>
      </w:r>
      <w:proofErr w:type="spellEnd"/>
      <w:r w:rsidRPr="004A6405">
        <w:rPr>
          <w:rStyle w:val="c0"/>
          <w:rFonts w:ascii="Times New Roman" w:hAnsi="Times New Roman" w:cs="Times New Roman"/>
          <w:sz w:val="28"/>
          <w:szCs w:val="28"/>
        </w:rPr>
        <w:t xml:space="preserve"> подходами. «Мета» - «над», «всеобщее», «интегрирующее», а «меж» - «близко к тому и к другому», «в смеси с чем-то». Сегодня мы говорим о </w:t>
      </w:r>
      <w:proofErr w:type="spellStart"/>
      <w:r w:rsidRPr="004A6405">
        <w:rPr>
          <w:rStyle w:val="c0"/>
          <w:rFonts w:ascii="Times New Roman" w:hAnsi="Times New Roman" w:cs="Times New Roman"/>
          <w:sz w:val="28"/>
          <w:szCs w:val="28"/>
        </w:rPr>
        <w:t>метапредметном</w:t>
      </w:r>
      <w:proofErr w:type="spellEnd"/>
      <w:r w:rsidRPr="004A6405">
        <w:rPr>
          <w:rStyle w:val="c0"/>
          <w:rFonts w:ascii="Times New Roman" w:hAnsi="Times New Roman" w:cs="Times New Roman"/>
          <w:sz w:val="28"/>
          <w:szCs w:val="28"/>
        </w:rPr>
        <w:t xml:space="preserve"> подходе и </w:t>
      </w:r>
      <w:proofErr w:type="spellStart"/>
      <w:r w:rsidRPr="004A6405">
        <w:rPr>
          <w:rStyle w:val="c0"/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4A6405">
        <w:rPr>
          <w:rStyle w:val="c0"/>
          <w:rFonts w:ascii="Times New Roman" w:hAnsi="Times New Roman" w:cs="Times New Roman"/>
          <w:sz w:val="28"/>
          <w:szCs w:val="28"/>
        </w:rPr>
        <w:t xml:space="preserve"> результатах в обучении в связи с формированием универсальных учебных действий как собственно психологической составляющей фундаментального ядра образования.</w:t>
      </w:r>
    </w:p>
    <w:p w:rsidR="004A6405" w:rsidRPr="004A6405" w:rsidRDefault="004A6405" w:rsidP="004A6405">
      <w:pPr>
        <w:spacing w:line="24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4A6405">
        <w:rPr>
          <w:rStyle w:val="c0"/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4A6405">
        <w:rPr>
          <w:rStyle w:val="c0"/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4A6405">
        <w:rPr>
          <w:rStyle w:val="c0"/>
          <w:rFonts w:ascii="Times New Roman" w:hAnsi="Times New Roman" w:cs="Times New Roman"/>
          <w:b/>
          <w:sz w:val="28"/>
          <w:szCs w:val="28"/>
        </w:rPr>
        <w:t xml:space="preserve"> технологии</w:t>
      </w:r>
      <w:r w:rsidRPr="004A6405">
        <w:rPr>
          <w:rStyle w:val="c0"/>
          <w:rFonts w:ascii="Times New Roman" w:hAnsi="Times New Roman" w:cs="Times New Roman"/>
          <w:sz w:val="28"/>
          <w:szCs w:val="28"/>
        </w:rPr>
        <w:t>:</w:t>
      </w:r>
    </w:p>
    <w:p w:rsidR="004A6405" w:rsidRPr="004A6405" w:rsidRDefault="004A6405" w:rsidP="004A6405">
      <w:pPr>
        <w:pStyle w:val="c1"/>
        <w:numPr>
          <w:ilvl w:val="0"/>
          <w:numId w:val="1"/>
        </w:numPr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rStyle w:val="c0"/>
          <w:sz w:val="28"/>
          <w:szCs w:val="28"/>
          <w:u w:val="single"/>
        </w:rPr>
      </w:pPr>
      <w:r w:rsidRPr="004A6405">
        <w:rPr>
          <w:rStyle w:val="c0"/>
          <w:sz w:val="28"/>
          <w:szCs w:val="28"/>
          <w:u w:val="single"/>
        </w:rPr>
        <w:t xml:space="preserve">Проектная деятельность как средство формирования </w:t>
      </w:r>
      <w:proofErr w:type="spellStart"/>
      <w:r w:rsidRPr="004A6405">
        <w:rPr>
          <w:rStyle w:val="c0"/>
          <w:sz w:val="28"/>
          <w:szCs w:val="28"/>
          <w:u w:val="single"/>
        </w:rPr>
        <w:t>метапредметных</w:t>
      </w:r>
      <w:proofErr w:type="spellEnd"/>
      <w:r w:rsidRPr="004A6405">
        <w:rPr>
          <w:rStyle w:val="c0"/>
          <w:sz w:val="28"/>
          <w:szCs w:val="28"/>
          <w:u w:val="single"/>
        </w:rPr>
        <w:t xml:space="preserve"> умений и навыков</w:t>
      </w:r>
      <w:r w:rsidRPr="004A6405">
        <w:rPr>
          <w:rStyle w:val="c0"/>
          <w:b/>
          <w:sz w:val="28"/>
          <w:szCs w:val="28"/>
          <w:u w:val="single"/>
        </w:rPr>
        <w:t>.</w:t>
      </w:r>
    </w:p>
    <w:p w:rsidR="004A6405" w:rsidRPr="004A6405" w:rsidRDefault="004A6405" w:rsidP="004A6405">
      <w:pPr>
        <w:pStyle w:val="c1"/>
        <w:tabs>
          <w:tab w:val="left" w:pos="851"/>
          <w:tab w:val="left" w:pos="1134"/>
        </w:tabs>
        <w:spacing w:before="0" w:beforeAutospacing="0" w:after="0" w:afterAutospacing="0"/>
        <w:ind w:firstLine="709"/>
        <w:jc w:val="both"/>
        <w:rPr>
          <w:rStyle w:val="c0"/>
          <w:sz w:val="28"/>
          <w:szCs w:val="28"/>
        </w:rPr>
      </w:pPr>
      <w:r w:rsidRPr="004A6405">
        <w:rPr>
          <w:rStyle w:val="c0"/>
          <w:sz w:val="28"/>
          <w:szCs w:val="28"/>
        </w:rPr>
        <w:t>В процессе проектной деятельности формируется человек, умеющий действовать не только по образцу, но и самостоятельно получающий необходимую информацию из максимально большего числа источников, умеющий ее анализировать, выдвигать гипотезы, строить модели, экспериментировать и делать выводы, принимать решения в сложных ситуациях.</w:t>
      </w:r>
      <w:r w:rsidRPr="004A6405">
        <w:rPr>
          <w:sz w:val="28"/>
          <w:szCs w:val="28"/>
        </w:rPr>
        <w:t xml:space="preserve"> </w:t>
      </w:r>
      <w:r w:rsidRPr="004A6405">
        <w:rPr>
          <w:rStyle w:val="c0"/>
          <w:sz w:val="28"/>
          <w:szCs w:val="28"/>
        </w:rPr>
        <w:t>Происходит развитие личности обучаемого, подготовка учащихся к свободной и комфортной жизни в условиях информационного общества.</w:t>
      </w:r>
    </w:p>
    <w:p w:rsidR="004A6405" w:rsidRPr="004A6405" w:rsidRDefault="004A6405" w:rsidP="004A6405">
      <w:pPr>
        <w:pStyle w:val="c1"/>
        <w:numPr>
          <w:ilvl w:val="0"/>
          <w:numId w:val="1"/>
        </w:numPr>
        <w:tabs>
          <w:tab w:val="left" w:pos="851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4A6405">
        <w:rPr>
          <w:rStyle w:val="c0"/>
          <w:sz w:val="28"/>
          <w:szCs w:val="28"/>
          <w:u w:val="single"/>
        </w:rPr>
        <w:t>Интерактивная методика</w:t>
      </w:r>
      <w:r w:rsidRPr="004A6405">
        <w:rPr>
          <w:sz w:val="28"/>
          <w:szCs w:val="28"/>
        </w:rPr>
        <w:t xml:space="preserve">. </w:t>
      </w:r>
    </w:p>
    <w:p w:rsidR="004A6405" w:rsidRPr="004A6405" w:rsidRDefault="004A6405" w:rsidP="004A6405">
      <w:pPr>
        <w:pStyle w:val="c1"/>
        <w:tabs>
          <w:tab w:val="left" w:pos="851"/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A6405">
        <w:rPr>
          <w:sz w:val="28"/>
          <w:szCs w:val="28"/>
        </w:rPr>
        <w:t xml:space="preserve"> </w:t>
      </w:r>
      <w:r w:rsidRPr="004A6405">
        <w:rPr>
          <w:rStyle w:val="c0"/>
          <w:sz w:val="28"/>
          <w:szCs w:val="28"/>
        </w:rPr>
        <w:t xml:space="preserve">Интерактивное обучение – это обучение через опыт, которое включает в себя переживание участниками конкретного опыта (через игру, упражнение, изучение определенной ситуации), осмысление полученного опыта, обобщение (рефлексия), применение на </w:t>
      </w:r>
      <w:proofErr w:type="spellStart"/>
      <w:r w:rsidRPr="004A6405">
        <w:rPr>
          <w:rStyle w:val="c0"/>
          <w:sz w:val="28"/>
          <w:szCs w:val="28"/>
        </w:rPr>
        <w:t>практике</w:t>
      </w:r>
      <w:proofErr w:type="gramStart"/>
      <w:r w:rsidRPr="004A6405">
        <w:rPr>
          <w:sz w:val="28"/>
          <w:szCs w:val="28"/>
        </w:rPr>
        <w:t>.</w:t>
      </w:r>
      <w:r w:rsidRPr="004A6405">
        <w:rPr>
          <w:rStyle w:val="c0"/>
          <w:sz w:val="28"/>
          <w:szCs w:val="28"/>
        </w:rPr>
        <w:t>И</w:t>
      </w:r>
      <w:proofErr w:type="gramEnd"/>
      <w:r w:rsidRPr="004A6405">
        <w:rPr>
          <w:rStyle w:val="c0"/>
          <w:sz w:val="28"/>
          <w:szCs w:val="28"/>
        </w:rPr>
        <w:t>спользование</w:t>
      </w:r>
      <w:proofErr w:type="spellEnd"/>
      <w:r w:rsidRPr="004A6405">
        <w:rPr>
          <w:rStyle w:val="c0"/>
          <w:sz w:val="28"/>
          <w:szCs w:val="28"/>
        </w:rPr>
        <w:t xml:space="preserve"> в практике преподавания интерактивных технологий позволяет решить как минимум две проблемы: улучшить качество усвоения материала и развить у детей навыки взаимодействия с другими людьми.</w:t>
      </w:r>
    </w:p>
    <w:p w:rsidR="004A6405" w:rsidRPr="004A6405" w:rsidRDefault="004A6405" w:rsidP="004A6405">
      <w:pPr>
        <w:pStyle w:val="c1"/>
        <w:numPr>
          <w:ilvl w:val="0"/>
          <w:numId w:val="1"/>
        </w:numPr>
        <w:tabs>
          <w:tab w:val="left" w:pos="851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  <w:u w:val="single"/>
        </w:rPr>
      </w:pPr>
      <w:r w:rsidRPr="004A6405">
        <w:rPr>
          <w:rStyle w:val="c0"/>
          <w:sz w:val="28"/>
          <w:szCs w:val="28"/>
          <w:u w:val="single"/>
        </w:rPr>
        <w:t xml:space="preserve">Интегративная технология как путь к формированию </w:t>
      </w:r>
      <w:proofErr w:type="spellStart"/>
      <w:r w:rsidRPr="004A6405">
        <w:rPr>
          <w:rStyle w:val="c0"/>
          <w:sz w:val="28"/>
          <w:szCs w:val="28"/>
          <w:u w:val="single"/>
        </w:rPr>
        <w:t>метапредметных</w:t>
      </w:r>
      <w:proofErr w:type="spellEnd"/>
      <w:r w:rsidRPr="004A6405">
        <w:rPr>
          <w:rStyle w:val="c0"/>
          <w:sz w:val="28"/>
          <w:szCs w:val="28"/>
          <w:u w:val="single"/>
        </w:rPr>
        <w:t xml:space="preserve"> знаний </w:t>
      </w:r>
      <w:proofErr w:type="spellStart"/>
      <w:r w:rsidRPr="004A6405">
        <w:rPr>
          <w:rStyle w:val="c0"/>
          <w:sz w:val="28"/>
          <w:szCs w:val="28"/>
          <w:u w:val="single"/>
        </w:rPr>
        <w:t>иумений</w:t>
      </w:r>
      <w:proofErr w:type="spellEnd"/>
      <w:r w:rsidRPr="004A6405">
        <w:rPr>
          <w:rStyle w:val="c0"/>
          <w:sz w:val="28"/>
          <w:szCs w:val="28"/>
          <w:u w:val="single"/>
        </w:rPr>
        <w:t>.</w:t>
      </w:r>
    </w:p>
    <w:p w:rsidR="004A6405" w:rsidRPr="004A6405" w:rsidRDefault="004A6405" w:rsidP="004A6405">
      <w:pPr>
        <w:pStyle w:val="c1"/>
        <w:tabs>
          <w:tab w:val="left" w:pos="851"/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A6405">
        <w:rPr>
          <w:sz w:val="28"/>
          <w:szCs w:val="28"/>
        </w:rPr>
        <w:t xml:space="preserve"> Интегрировать – объединять части в одно целое.</w:t>
      </w:r>
      <w:r w:rsidRPr="004A6405">
        <w:rPr>
          <w:rStyle w:val="c0"/>
          <w:sz w:val="28"/>
          <w:szCs w:val="28"/>
        </w:rPr>
        <w:t xml:space="preserve"> В процессе интеграции гуманитарных наук формируются </w:t>
      </w:r>
      <w:proofErr w:type="spellStart"/>
      <w:r w:rsidRPr="004A6405">
        <w:rPr>
          <w:rStyle w:val="c0"/>
          <w:sz w:val="28"/>
          <w:szCs w:val="28"/>
        </w:rPr>
        <w:t>метапредметные</w:t>
      </w:r>
      <w:proofErr w:type="spellEnd"/>
      <w:r w:rsidRPr="004A6405">
        <w:rPr>
          <w:rStyle w:val="c0"/>
          <w:sz w:val="28"/>
          <w:szCs w:val="28"/>
        </w:rPr>
        <w:t xml:space="preserve"> умения: аналитические, учебно-информационные, коммуникативно-речевые. </w:t>
      </w:r>
    </w:p>
    <w:p w:rsidR="004A6405" w:rsidRPr="004A6405" w:rsidRDefault="004A6405" w:rsidP="004A6405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6405">
        <w:rPr>
          <w:rStyle w:val="c0"/>
          <w:rFonts w:ascii="Times New Roman" w:hAnsi="Times New Roman"/>
          <w:sz w:val="28"/>
          <w:szCs w:val="28"/>
          <w:u w:val="single"/>
        </w:rPr>
        <w:t>Другие средства формирования УУД и их использование</w:t>
      </w:r>
      <w:r w:rsidRPr="004A6405">
        <w:rPr>
          <w:rStyle w:val="c0"/>
          <w:rFonts w:ascii="Times New Roman" w:hAnsi="Times New Roman"/>
          <w:sz w:val="28"/>
          <w:szCs w:val="28"/>
        </w:rPr>
        <w:t>:</w:t>
      </w:r>
    </w:p>
    <w:p w:rsidR="004A6405" w:rsidRPr="004A6405" w:rsidRDefault="004A6405" w:rsidP="004A6405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A6405">
        <w:rPr>
          <w:rFonts w:ascii="Times New Roman" w:eastAsia="Times New Roman" w:hAnsi="Times New Roman"/>
          <w:sz w:val="28"/>
          <w:szCs w:val="28"/>
          <w:lang w:eastAsia="ru-RU"/>
        </w:rPr>
        <w:t xml:space="preserve">  одним из эффективных средств по достижению планируемых </w:t>
      </w:r>
      <w:proofErr w:type="spellStart"/>
      <w:r w:rsidRPr="004A6405">
        <w:rPr>
          <w:rFonts w:ascii="Times New Roman" w:eastAsia="Times New Roman" w:hAnsi="Times New Roman"/>
          <w:sz w:val="28"/>
          <w:szCs w:val="28"/>
          <w:lang w:eastAsia="ru-RU"/>
        </w:rPr>
        <w:t>метапредметных</w:t>
      </w:r>
      <w:proofErr w:type="spellEnd"/>
      <w:r w:rsidRPr="004A6405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результатов становится систематически организуемая на уроке работа со </w:t>
      </w:r>
      <w:r w:rsidRPr="004A6405">
        <w:rPr>
          <w:rFonts w:ascii="Times New Roman" w:eastAsia="Times New Roman" w:hAnsi="Times New Roman"/>
          <w:bCs/>
          <w:sz w:val="28"/>
          <w:szCs w:val="28"/>
          <w:lang w:eastAsia="ru-RU"/>
        </w:rPr>
        <w:t>справочными материалами;</w:t>
      </w:r>
    </w:p>
    <w:p w:rsidR="004A6405" w:rsidRPr="004A6405" w:rsidRDefault="004A6405" w:rsidP="004A6405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A640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важнейшую роль в формировании универсальных учебных действий выполняет работа с текстом;</w:t>
      </w:r>
    </w:p>
    <w:p w:rsidR="004A6405" w:rsidRPr="004A6405" w:rsidRDefault="004A6405" w:rsidP="004A6405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A6405">
        <w:rPr>
          <w:rFonts w:ascii="Times New Roman" w:eastAsia="Times New Roman" w:hAnsi="Times New Roman"/>
          <w:sz w:val="28"/>
          <w:szCs w:val="28"/>
          <w:lang w:eastAsia="ru-RU"/>
        </w:rPr>
        <w:t>прием составления сводной таблицы  – позволяет обобщить и систематизировать учебную информацию.</w:t>
      </w:r>
    </w:p>
    <w:p w:rsidR="004A6405" w:rsidRPr="004A6405" w:rsidRDefault="004A6405" w:rsidP="004A640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6405">
        <w:rPr>
          <w:rFonts w:ascii="Times New Roman" w:eastAsia="Times New Roman" w:hAnsi="Times New Roman" w:cs="Times New Roman"/>
          <w:sz w:val="28"/>
          <w:szCs w:val="28"/>
        </w:rPr>
        <w:t xml:space="preserve">            Итак, интеграция выше названных средств  позволит осуществлять целенаправленное формирование ключевых компетенций у учащихся </w:t>
      </w:r>
      <w:proofErr w:type="gramStart"/>
      <w:r w:rsidRPr="004A6405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4A6405">
        <w:rPr>
          <w:rFonts w:ascii="Times New Roman" w:eastAsia="Times New Roman" w:hAnsi="Times New Roman" w:cs="Times New Roman"/>
          <w:sz w:val="28"/>
          <w:szCs w:val="28"/>
        </w:rPr>
        <w:t xml:space="preserve"> в конечном счете   повысить качество знаний по предмету и создать условия для успешной  социализации личности.  </w:t>
      </w:r>
    </w:p>
    <w:p w:rsidR="004A6405" w:rsidRPr="004A6405" w:rsidRDefault="004A6405" w:rsidP="004A64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405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A6405">
        <w:rPr>
          <w:rFonts w:ascii="Times New Roman" w:eastAsia="Times New Roman" w:hAnsi="Times New Roman" w:cs="Times New Roman"/>
          <w:sz w:val="28"/>
          <w:szCs w:val="28"/>
        </w:rPr>
        <w:t xml:space="preserve">Внедрение в педагогическую практику описанных средств позволит осуществить </w:t>
      </w:r>
      <w:proofErr w:type="spellStart"/>
      <w:r w:rsidRPr="004A6405">
        <w:rPr>
          <w:rFonts w:ascii="Times New Roman" w:eastAsia="Times New Roman" w:hAnsi="Times New Roman" w:cs="Times New Roman"/>
          <w:sz w:val="28"/>
          <w:szCs w:val="28"/>
        </w:rPr>
        <w:t>метапредметный</w:t>
      </w:r>
      <w:proofErr w:type="spellEnd"/>
      <w:r w:rsidRPr="004A6405">
        <w:rPr>
          <w:rFonts w:ascii="Times New Roman" w:eastAsia="Times New Roman" w:hAnsi="Times New Roman" w:cs="Times New Roman"/>
          <w:sz w:val="28"/>
          <w:szCs w:val="28"/>
        </w:rPr>
        <w:t xml:space="preserve"> подход к образованию школьников. </w:t>
      </w:r>
      <w:r w:rsidRPr="004A6405">
        <w:rPr>
          <w:rStyle w:val="c0"/>
          <w:rFonts w:ascii="Times New Roman" w:hAnsi="Times New Roman" w:cs="Times New Roman"/>
          <w:sz w:val="28"/>
          <w:szCs w:val="28"/>
        </w:rPr>
        <w:t xml:space="preserve">Приобретенные </w:t>
      </w:r>
      <w:proofErr w:type="spellStart"/>
      <w:r w:rsidRPr="004A6405">
        <w:rPr>
          <w:rStyle w:val="c0"/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4A6405">
        <w:rPr>
          <w:rStyle w:val="c0"/>
          <w:rFonts w:ascii="Times New Roman" w:hAnsi="Times New Roman" w:cs="Times New Roman"/>
          <w:sz w:val="28"/>
          <w:szCs w:val="28"/>
        </w:rPr>
        <w:t xml:space="preserve"> умения пригодятся учащимся при выполнении творческого задания на экзамене в форме ЕГЭ, а также в их будущей профессиональной деятельности и повседневной жизни.</w:t>
      </w:r>
    </w:p>
    <w:p w:rsidR="00896D58" w:rsidRDefault="00896D58"/>
    <w:sectPr w:rsidR="00896D58" w:rsidSect="008009F4">
      <w:pgSz w:w="11906" w:h="16838"/>
      <w:pgMar w:top="709" w:right="566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708EF"/>
    <w:multiLevelType w:val="hybridMultilevel"/>
    <w:tmpl w:val="2AFC6BA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6A95233C"/>
    <w:multiLevelType w:val="hybridMultilevel"/>
    <w:tmpl w:val="636A454E"/>
    <w:lvl w:ilvl="0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A6405"/>
    <w:rsid w:val="004A6405"/>
    <w:rsid w:val="00896D58"/>
    <w:rsid w:val="00C2428E"/>
    <w:rsid w:val="00E23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4A6405"/>
  </w:style>
  <w:style w:type="paragraph" w:customStyle="1" w:styleId="c1">
    <w:name w:val="c1"/>
    <w:basedOn w:val="a"/>
    <w:rsid w:val="004A6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4A640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10">
    <w:name w:val="c10"/>
    <w:basedOn w:val="a"/>
    <w:rsid w:val="004A6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538</Words>
  <Characters>3070</Characters>
  <Application>Microsoft Office Word</Application>
  <DocSecurity>0</DocSecurity>
  <Lines>25</Lines>
  <Paragraphs>7</Paragraphs>
  <ScaleCrop>false</ScaleCrop>
  <Company/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2014-06-04T18:17:00Z</dcterms:created>
  <dcterms:modified xsi:type="dcterms:W3CDTF">2014-06-05T10:09:00Z</dcterms:modified>
</cp:coreProperties>
</file>