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ECC">
      <w:r>
        <w:fldChar w:fldCharType="begin"/>
      </w:r>
      <w:r>
        <w:instrText xml:space="preserve"> HYPERLINK "</w:instrText>
      </w:r>
      <w:r w:rsidRPr="00B54ECC">
        <w:instrText>http://semivest.ru/</w:instrText>
      </w:r>
      <w:r>
        <w:instrText xml:space="preserve">" </w:instrText>
      </w:r>
      <w:r>
        <w:fldChar w:fldCharType="separate"/>
      </w:r>
      <w:r w:rsidRPr="00CD2008">
        <w:rPr>
          <w:rStyle w:val="a3"/>
        </w:rPr>
        <w:t>http://semivest.ru/</w:t>
      </w:r>
      <w:r>
        <w:fldChar w:fldCharType="end"/>
      </w:r>
    </w:p>
    <w:p w:rsidR="00B54ECC" w:rsidRDefault="00B54ECC" w:rsidP="00B54ECC">
      <w:pPr>
        <w:pStyle w:val="1"/>
      </w:pPr>
      <w:hyperlink r:id="rId4" w:history="1">
        <w:r>
          <w:rPr>
            <w:rStyle w:val="a3"/>
          </w:rPr>
          <w:t>КОНКУРС ЛУЧШИХ ПЕДАГОГОВ</w:t>
        </w:r>
      </w:hyperlink>
    </w:p>
    <w:p w:rsidR="00B54ECC" w:rsidRDefault="00B54ECC" w:rsidP="00B54ECC">
      <w:pPr>
        <w:pStyle w:val="a4"/>
      </w:pPr>
      <w:r>
        <w:t xml:space="preserve">9 апреля 2014 | </w:t>
      </w:r>
      <w:hyperlink r:id="rId5" w:anchor="respond" w:tooltip="Прокомментировать запись «КОНКУРС ЛУЧШИХ ПЕДАГОГОВ»" w:history="1">
        <w:r>
          <w:rPr>
            <w:rStyle w:val="a3"/>
          </w:rPr>
          <w:t>Комментариев нет</w:t>
        </w:r>
      </w:hyperlink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> </w:t>
      </w:r>
      <w:r>
        <w:rPr>
          <w:noProof/>
          <w:color w:val="0000FF"/>
          <w:sz w:val="27"/>
          <w:szCs w:val="27"/>
        </w:rPr>
        <w:drawing>
          <wp:inline distT="0" distB="0" distL="0" distR="0">
            <wp:extent cx="4284980" cy="2860040"/>
            <wp:effectExtent l="19050" t="0" r="1270" b="0"/>
            <wp:docPr id="1" name="Рисунок 1" descr="IMG_279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79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b/>
          <w:bCs/>
          <w:sz w:val="27"/>
          <w:szCs w:val="27"/>
        </w:rPr>
        <w:t xml:space="preserve">Конкурсный отбор претендентов на получение денежного поощрения лучшими учителями в рамках приоритетного национального проекта «Образование» прошел на днях на базе </w:t>
      </w:r>
      <w:proofErr w:type="spellStart"/>
      <w:r>
        <w:rPr>
          <w:b/>
          <w:bCs/>
          <w:sz w:val="27"/>
          <w:szCs w:val="27"/>
        </w:rPr>
        <w:t>Семикаракорской</w:t>
      </w:r>
      <w:proofErr w:type="spellEnd"/>
      <w:r>
        <w:rPr>
          <w:b/>
          <w:bCs/>
          <w:sz w:val="27"/>
          <w:szCs w:val="27"/>
        </w:rPr>
        <w:t xml:space="preserve"> средней школы №3, куда прибыли представители школ района.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 xml:space="preserve">В этом году четверо </w:t>
      </w:r>
      <w:proofErr w:type="spellStart"/>
      <w:r>
        <w:rPr>
          <w:sz w:val="27"/>
          <w:szCs w:val="27"/>
        </w:rPr>
        <w:t>семикаракорских</w:t>
      </w:r>
      <w:proofErr w:type="spellEnd"/>
      <w:r>
        <w:rPr>
          <w:sz w:val="27"/>
          <w:szCs w:val="27"/>
        </w:rPr>
        <w:t xml:space="preserve"> педагогов боролись за победу. Среди них учитель начальных классов городской школы №2 А.А. Божко, преподаватель физической культуры СОШ №3 </w:t>
      </w:r>
      <w:proofErr w:type="spellStart"/>
      <w:r>
        <w:rPr>
          <w:sz w:val="27"/>
          <w:szCs w:val="27"/>
        </w:rPr>
        <w:t>А.В.Процевский</w:t>
      </w:r>
      <w:proofErr w:type="spellEnd"/>
      <w:r>
        <w:rPr>
          <w:sz w:val="27"/>
          <w:szCs w:val="27"/>
        </w:rPr>
        <w:t xml:space="preserve">, учитель химии и биологии </w:t>
      </w:r>
      <w:proofErr w:type="spellStart"/>
      <w:r>
        <w:rPr>
          <w:sz w:val="27"/>
          <w:szCs w:val="27"/>
        </w:rPr>
        <w:t>Сусатской</w:t>
      </w:r>
      <w:proofErr w:type="spellEnd"/>
      <w:r>
        <w:rPr>
          <w:sz w:val="27"/>
          <w:szCs w:val="27"/>
        </w:rPr>
        <w:t xml:space="preserve"> средней школы Е.А. </w:t>
      </w:r>
      <w:proofErr w:type="spellStart"/>
      <w:r>
        <w:rPr>
          <w:sz w:val="27"/>
          <w:szCs w:val="27"/>
        </w:rPr>
        <w:t>Балкова</w:t>
      </w:r>
      <w:proofErr w:type="spellEnd"/>
      <w:r>
        <w:rPr>
          <w:sz w:val="27"/>
          <w:szCs w:val="27"/>
        </w:rPr>
        <w:t xml:space="preserve"> и учитель начальных классов Слободской СОШ Г.В.Юсина.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 xml:space="preserve">За восемь лет проведения этого конкурса в нем приняли участие 38 педагогов района, 13 стали победителями и обладателями президентского гранта, трое — лауреатами премии губернатора Ростовской области. 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>Денежное поощрение в размере 200 тысяч рублей выплачивается лучшим педагогам учреждений, реализующим общеобразовательные программы начального, основного и среднего общего образования, за высокие достижения в педагогической деятельности, получившие общественное признание.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>Согласно порядку проведения конкурсного отбора была создана муниципальная конкурсная комиссия из специалистов отдела образования, руководителей методических объединений и представителей общественности, которые должны были оценить старания педагогов, их компетенцию, новаторство и профессиональные достижения.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lastRenderedPageBreak/>
        <w:t>Конкурсанты представили на суд жюри результаты своей многолетней работы в виде презентаций по шести основным критериям инновационной педагогической деятельности. Они рассказали о новшествах, используемых в работе, о результативности этих методов и возможности их творческого применения в массовой практике.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>В итоге все претенденты были награждены грамотами отдела образования и допущены к участию в областном туре конкурса.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>Н. ИЛЬИНА.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>Фото автора.</w:t>
      </w:r>
    </w:p>
    <w:p w:rsidR="00B54ECC" w:rsidRDefault="00B54ECC" w:rsidP="00B54ECC">
      <w:pPr>
        <w:pStyle w:val="a4"/>
        <w:spacing w:after="0" w:afterAutospacing="0"/>
        <w:jc w:val="both"/>
      </w:pPr>
      <w:r>
        <w:rPr>
          <w:sz w:val="27"/>
          <w:szCs w:val="27"/>
        </w:rPr>
        <w:t xml:space="preserve">На снимке: слева направо — А.А.Божко, Г.В.Юсина, Е.А. </w:t>
      </w:r>
      <w:proofErr w:type="spellStart"/>
      <w:r>
        <w:rPr>
          <w:sz w:val="27"/>
          <w:szCs w:val="27"/>
        </w:rPr>
        <w:t>Балкова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А.В.Процевский</w:t>
      </w:r>
      <w:proofErr w:type="spellEnd"/>
      <w:r>
        <w:rPr>
          <w:sz w:val="27"/>
          <w:szCs w:val="27"/>
        </w:rPr>
        <w:t>.</w:t>
      </w:r>
    </w:p>
    <w:p w:rsidR="00B54ECC" w:rsidRDefault="00B54ECC"/>
    <w:sectPr w:rsidR="00B5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4ECC"/>
    <w:rsid w:val="00B5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E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4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vest.ru/wp-content/uploads/2014/04/IMG_2794.jpg" TargetMode="External"/><Relationship Id="rId5" Type="http://schemas.openxmlformats.org/officeDocument/2006/relationships/hyperlink" Target="http://semivest.ru/2014/04/09/konkurs-luchshix-pedagogov/" TargetMode="External"/><Relationship Id="rId4" Type="http://schemas.openxmlformats.org/officeDocument/2006/relationships/hyperlink" Target="http://semivest.ru/2014/04/09/konkurs-luchshix-pedago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2014-04-11T07:55:00Z</dcterms:created>
  <dcterms:modified xsi:type="dcterms:W3CDTF">2014-04-11T07:55:00Z</dcterms:modified>
</cp:coreProperties>
</file>