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25F" w:rsidRDefault="00DF325F" w:rsidP="00E87CF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Разработка занятия по теме:</w:t>
      </w:r>
    </w:p>
    <w:p w:rsidR="00E87CF9" w:rsidRPr="00E87CF9" w:rsidRDefault="00DF325F" w:rsidP="00E87CF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Кролики ,история  ,происхождение.</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87CF9">
        <w:rPr>
          <w:rFonts w:ascii="Times New Roman" w:eastAsia="Times New Roman" w:hAnsi="Times New Roman" w:cs="Times New Roman"/>
          <w:sz w:val="24"/>
          <w:szCs w:val="24"/>
          <w:lang w:eastAsia="ru-RU"/>
        </w:rPr>
        <w:t xml:space="preserve">Европейский или дикий кролик (от латинского </w:t>
      </w:r>
      <w:proofErr w:type="spellStart"/>
      <w:r w:rsidRPr="00E87CF9">
        <w:rPr>
          <w:rFonts w:ascii="Times New Roman" w:eastAsia="Times New Roman" w:hAnsi="Times New Roman" w:cs="Times New Roman"/>
          <w:sz w:val="24"/>
          <w:szCs w:val="24"/>
          <w:lang w:eastAsia="ru-RU"/>
        </w:rPr>
        <w:t>Oryctolagus</w:t>
      </w:r>
      <w:proofErr w:type="spellEnd"/>
      <w:r w:rsidRPr="00E87CF9">
        <w:rPr>
          <w:rFonts w:ascii="Times New Roman" w:eastAsia="Times New Roman" w:hAnsi="Times New Roman" w:cs="Times New Roman"/>
          <w:sz w:val="24"/>
          <w:szCs w:val="24"/>
          <w:lang w:eastAsia="ru-RU"/>
        </w:rPr>
        <w:t xml:space="preserve"> </w:t>
      </w:r>
      <w:proofErr w:type="spellStart"/>
      <w:r w:rsidRPr="00E87CF9">
        <w:rPr>
          <w:rFonts w:ascii="Times New Roman" w:eastAsia="Times New Roman" w:hAnsi="Times New Roman" w:cs="Times New Roman"/>
          <w:sz w:val="24"/>
          <w:szCs w:val="24"/>
          <w:lang w:eastAsia="ru-RU"/>
        </w:rPr>
        <w:t>cuniculus</w:t>
      </w:r>
      <w:proofErr w:type="spellEnd"/>
      <w:r w:rsidRPr="00E87CF9">
        <w:rPr>
          <w:rFonts w:ascii="Times New Roman" w:eastAsia="Times New Roman" w:hAnsi="Times New Roman" w:cs="Times New Roman"/>
          <w:sz w:val="24"/>
          <w:szCs w:val="24"/>
          <w:lang w:eastAsia="ru-RU"/>
        </w:rPr>
        <w:t xml:space="preserve">) [царство животных &gt; тип хордовых &gt; класс млекопитающих &gt; </w:t>
      </w:r>
      <w:proofErr w:type="spellStart"/>
      <w:r w:rsidRPr="00E87CF9">
        <w:rPr>
          <w:rFonts w:ascii="Times New Roman" w:eastAsia="Times New Roman" w:hAnsi="Times New Roman" w:cs="Times New Roman"/>
          <w:sz w:val="24"/>
          <w:szCs w:val="24"/>
          <w:lang w:eastAsia="ru-RU"/>
        </w:rPr>
        <w:t>инфракласс</w:t>
      </w:r>
      <w:proofErr w:type="spellEnd"/>
      <w:r w:rsidRPr="00E87CF9">
        <w:rPr>
          <w:rFonts w:ascii="Times New Roman" w:eastAsia="Times New Roman" w:hAnsi="Times New Roman" w:cs="Times New Roman"/>
          <w:sz w:val="24"/>
          <w:szCs w:val="24"/>
          <w:lang w:eastAsia="ru-RU"/>
        </w:rPr>
        <w:t xml:space="preserve"> плацентарных &gt; отряд зайцеобразных &gt; семейство </w:t>
      </w:r>
      <w:proofErr w:type="spellStart"/>
      <w:r w:rsidRPr="00E87CF9">
        <w:rPr>
          <w:rFonts w:ascii="Times New Roman" w:eastAsia="Times New Roman" w:hAnsi="Times New Roman" w:cs="Times New Roman"/>
          <w:sz w:val="24"/>
          <w:szCs w:val="24"/>
          <w:lang w:eastAsia="ru-RU"/>
        </w:rPr>
        <w:t>зайцевых</w:t>
      </w:r>
      <w:proofErr w:type="spellEnd"/>
      <w:r w:rsidRPr="00E87CF9">
        <w:rPr>
          <w:rFonts w:ascii="Times New Roman" w:eastAsia="Times New Roman" w:hAnsi="Times New Roman" w:cs="Times New Roman"/>
          <w:sz w:val="24"/>
          <w:szCs w:val="24"/>
          <w:lang w:eastAsia="ru-RU"/>
        </w:rPr>
        <w:t>] — млекопитающее, представитель рода кроликов, которые имеет Южно-Европейское происхождение.</w:t>
      </w:r>
      <w:proofErr w:type="gramEnd"/>
      <w:r w:rsidRPr="00E87CF9">
        <w:rPr>
          <w:rFonts w:ascii="Times New Roman" w:eastAsia="Times New Roman" w:hAnsi="Times New Roman" w:cs="Times New Roman"/>
          <w:sz w:val="24"/>
          <w:szCs w:val="24"/>
          <w:lang w:eastAsia="ru-RU"/>
        </w:rPr>
        <w:t xml:space="preserve"> Именно этот вид кроликов является единственным, который был массово одомашнен и является предшественником всего современного разнообразия пород кроликов. Но существует и неудачный опыт одомашнивания дикого кролика, например, когда его </w:t>
      </w:r>
      <w:proofErr w:type="gramStart"/>
      <w:r w:rsidRPr="00E87CF9">
        <w:rPr>
          <w:rFonts w:ascii="Times New Roman" w:eastAsia="Times New Roman" w:hAnsi="Times New Roman" w:cs="Times New Roman"/>
          <w:sz w:val="24"/>
          <w:szCs w:val="24"/>
          <w:lang w:eastAsia="ru-RU"/>
        </w:rPr>
        <w:t>пытались одомашнить в самобытной экосистеме Австралии это привело</w:t>
      </w:r>
      <w:proofErr w:type="gramEnd"/>
      <w:r w:rsidRPr="00E87CF9">
        <w:rPr>
          <w:rFonts w:ascii="Times New Roman" w:eastAsia="Times New Roman" w:hAnsi="Times New Roman" w:cs="Times New Roman"/>
          <w:sz w:val="24"/>
          <w:szCs w:val="24"/>
          <w:lang w:eastAsia="ru-RU"/>
        </w:rPr>
        <w:t xml:space="preserve"> к экологическому бедствию. </w:t>
      </w:r>
      <w:r>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3810000" cy="2524125"/>
            <wp:effectExtent l="19050" t="0" r="0" b="0"/>
            <wp:wrapSquare wrapText="bothSides"/>
            <wp:docPr id="7" name="Рисунок 2" descr="дикий кро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кий кролик"/>
                    <pic:cNvPicPr>
                      <a:picLocks noChangeAspect="1" noChangeArrowheads="1"/>
                    </pic:cNvPicPr>
                  </pic:nvPicPr>
                  <pic:blipFill>
                    <a:blip r:embed="rId5" cstate="print"/>
                    <a:srcRect/>
                    <a:stretch>
                      <a:fillRect/>
                    </a:stretch>
                  </pic:blipFill>
                  <pic:spPr bwMode="auto">
                    <a:xfrm>
                      <a:off x="0" y="0"/>
                      <a:ext cx="3810000" cy="2524125"/>
                    </a:xfrm>
                    <a:prstGeom prst="rect">
                      <a:avLst/>
                    </a:prstGeom>
                    <a:noFill/>
                    <a:ln w="9525">
                      <a:noFill/>
                      <a:miter lim="800000"/>
                      <a:headEnd/>
                      <a:tailEnd/>
                    </a:ln>
                  </pic:spPr>
                </pic:pic>
              </a:graphicData>
            </a:graphic>
          </wp:anchor>
        </w:drawing>
      </w:r>
      <w:r w:rsidRPr="00E87CF9">
        <w:rPr>
          <w:rFonts w:ascii="Times New Roman" w:eastAsia="Times New Roman" w:hAnsi="Times New Roman" w:cs="Times New Roman"/>
          <w:sz w:val="24"/>
          <w:szCs w:val="24"/>
          <w:lang w:eastAsia="ru-RU"/>
        </w:rPr>
        <w:t>Дикий кролик был одомашнен ещё во времена Римской Империи, и до сих пор является промысловым животным, которое выращивают для получения мяса и меха.</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Внешне дикий кролик является небольшим животным, которое похоже на зайца, но только меньше по размерам. Длина тела представителей этого вида кроликов колеблется от 31 до 45 см. Масса тела может достигать 1,3-2,5 кг. Длина ушей равна 6-7,2 см. Задние лапы довольно малы, относительно других видов зайцев.</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Окраска тела дикого кролика буровато-серая, в некоторых частях немного рыжеватая. Кончики ушей и хвоста всегда имеют темноватый окрас, а брюхо наоборот — белое или светло-серое. Линька у диких кроликов проходит довольно </w:t>
      </w:r>
      <w:proofErr w:type="gramStart"/>
      <w:r w:rsidRPr="00E87CF9">
        <w:rPr>
          <w:rFonts w:ascii="Times New Roman" w:eastAsia="Times New Roman" w:hAnsi="Times New Roman" w:cs="Times New Roman"/>
          <w:sz w:val="24"/>
          <w:szCs w:val="24"/>
          <w:lang w:eastAsia="ru-RU"/>
        </w:rPr>
        <w:t>быстро</w:t>
      </w:r>
      <w:proofErr w:type="gramEnd"/>
      <w:r w:rsidRPr="00E87CF9">
        <w:rPr>
          <w:rFonts w:ascii="Times New Roman" w:eastAsia="Times New Roman" w:hAnsi="Times New Roman" w:cs="Times New Roman"/>
          <w:sz w:val="24"/>
          <w:szCs w:val="24"/>
          <w:lang w:eastAsia="ru-RU"/>
        </w:rPr>
        <w:t xml:space="preserve"> но и не сильно заметно, весенняя линька длится с середины марта и до конца мая, а осеняя — с сентября по ноябрь.</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Ареал обитания диких кроликов довольно широк, самая большая популяция сосредоточена в странах Центральной, Южной Европы и Северной Африки. Были попытки акклиматизировать дикого кролика в Северной и Южной Америках, а также Австралии, нельзя </w:t>
      </w:r>
      <w:proofErr w:type="gramStart"/>
      <w:r w:rsidRPr="00E87CF9">
        <w:rPr>
          <w:rFonts w:ascii="Times New Roman" w:eastAsia="Times New Roman" w:hAnsi="Times New Roman" w:cs="Times New Roman"/>
          <w:sz w:val="24"/>
          <w:szCs w:val="24"/>
          <w:lang w:eastAsia="ru-RU"/>
        </w:rPr>
        <w:t>сказать</w:t>
      </w:r>
      <w:proofErr w:type="gramEnd"/>
      <w:r w:rsidRPr="00E87CF9">
        <w:rPr>
          <w:rFonts w:ascii="Times New Roman" w:eastAsia="Times New Roman" w:hAnsi="Times New Roman" w:cs="Times New Roman"/>
          <w:sz w:val="24"/>
          <w:szCs w:val="24"/>
          <w:lang w:eastAsia="ru-RU"/>
        </w:rPr>
        <w:t xml:space="preserve"> что они оказались успешными, но и сегодня в этих частях мира можно встретить представителей этого вида кроликов.</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Среда обитания диких кроликов также значительно варьируется, они могут жить практически на всех типах местности (хотя избегают густых лесов), </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810000" cy="3038475"/>
            <wp:effectExtent l="19050" t="0" r="0" b="0"/>
            <wp:wrapSquare wrapText="bothSides"/>
            <wp:docPr id="6" name="Рисунок 3" descr="кролик ди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лик дикий"/>
                    <pic:cNvPicPr>
                      <a:picLocks noChangeAspect="1" noChangeArrowheads="1"/>
                    </pic:cNvPicPr>
                  </pic:nvPicPr>
                  <pic:blipFill>
                    <a:blip r:embed="rId6" cstate="print"/>
                    <a:srcRect/>
                    <a:stretch>
                      <a:fillRect/>
                    </a:stretch>
                  </pic:blipFill>
                  <pic:spPr bwMode="auto">
                    <a:xfrm>
                      <a:off x="0" y="0"/>
                      <a:ext cx="3810000" cy="3038475"/>
                    </a:xfrm>
                    <a:prstGeom prst="rect">
                      <a:avLst/>
                    </a:prstGeom>
                    <a:noFill/>
                    <a:ln w="9525">
                      <a:noFill/>
                      <a:miter lim="800000"/>
                      <a:headEnd/>
                      <a:tailEnd/>
                    </a:ln>
                  </pic:spPr>
                </pic:pic>
              </a:graphicData>
            </a:graphic>
          </wp:anchor>
        </w:drawing>
      </w:r>
      <w:r w:rsidRPr="00E87CF9">
        <w:rPr>
          <w:rFonts w:ascii="Times New Roman" w:eastAsia="Times New Roman" w:hAnsi="Times New Roman" w:cs="Times New Roman"/>
          <w:sz w:val="24"/>
          <w:szCs w:val="24"/>
          <w:lang w:eastAsia="ru-RU"/>
        </w:rPr>
        <w:t xml:space="preserve">абсолютно не боятся </w:t>
      </w:r>
      <w:r w:rsidRPr="00E87CF9">
        <w:rPr>
          <w:rFonts w:ascii="Times New Roman" w:eastAsia="Times New Roman" w:hAnsi="Times New Roman" w:cs="Times New Roman"/>
          <w:sz w:val="24"/>
          <w:szCs w:val="24"/>
          <w:lang w:eastAsia="ru-RU"/>
        </w:rPr>
        <w:lastRenderedPageBreak/>
        <w:t>приближения к населённым пунктам и могут жить даже в горных регионах (но не поднимаются выше 600 м над уровнем моря).</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Суточная активность дикого кролика зависит от степени опасности, которой он подвержен, — чем безопаснее он себя чувствует, тем больше активности проявляет днём. Территория обитания, которой </w:t>
      </w:r>
      <w:proofErr w:type="gramStart"/>
      <w:r w:rsidRPr="00E87CF9">
        <w:rPr>
          <w:rFonts w:ascii="Times New Roman" w:eastAsia="Times New Roman" w:hAnsi="Times New Roman" w:cs="Times New Roman"/>
          <w:sz w:val="24"/>
          <w:szCs w:val="24"/>
          <w:lang w:eastAsia="ru-RU"/>
        </w:rPr>
        <w:t>будет достаточно дикому кролику ограничивается</w:t>
      </w:r>
      <w:proofErr w:type="gramEnd"/>
      <w:r w:rsidRPr="00E87CF9">
        <w:rPr>
          <w:rFonts w:ascii="Times New Roman" w:eastAsia="Times New Roman" w:hAnsi="Times New Roman" w:cs="Times New Roman"/>
          <w:sz w:val="24"/>
          <w:szCs w:val="24"/>
          <w:lang w:eastAsia="ru-RU"/>
        </w:rPr>
        <w:t xml:space="preserve"> 0,5-20 гектарами. В отличи</w:t>
      </w:r>
      <w:proofErr w:type="gramStart"/>
      <w:r w:rsidRPr="00E87CF9">
        <w:rPr>
          <w:rFonts w:ascii="Times New Roman" w:eastAsia="Times New Roman" w:hAnsi="Times New Roman" w:cs="Times New Roman"/>
          <w:sz w:val="24"/>
          <w:szCs w:val="24"/>
          <w:lang w:eastAsia="ru-RU"/>
        </w:rPr>
        <w:t>и</w:t>
      </w:r>
      <w:proofErr w:type="gramEnd"/>
      <w:r w:rsidRPr="00E87CF9">
        <w:rPr>
          <w:rFonts w:ascii="Times New Roman" w:eastAsia="Times New Roman" w:hAnsi="Times New Roman" w:cs="Times New Roman"/>
          <w:sz w:val="24"/>
          <w:szCs w:val="24"/>
          <w:lang w:eastAsia="ru-RU"/>
        </w:rPr>
        <w:t xml:space="preserve"> от остальных видов зайцев, они роют достаточно большие и глубокие норы (самые большие из них могут достигать 45 м длинны, 2-3 м глубины и иметь 4-8 выходов). И ещё одно отличие дикого кролика от остальных видов состоит в том, что они ведут не одиночный образ жизни, а живут семьями, которые состоят из 8-10 особей. Во всём устройстве жизни диких кроликов существует сложная иерархическая структура.</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В поисках пищи дикие кролики не отходят от своих нор на расстояние </w:t>
      </w:r>
      <w:proofErr w:type="gramStart"/>
      <w:r w:rsidRPr="00E87CF9">
        <w:rPr>
          <w:rFonts w:ascii="Times New Roman" w:eastAsia="Times New Roman" w:hAnsi="Times New Roman" w:cs="Times New Roman"/>
          <w:sz w:val="24"/>
          <w:szCs w:val="24"/>
          <w:lang w:eastAsia="ru-RU"/>
        </w:rPr>
        <w:t>большее</w:t>
      </w:r>
      <w:proofErr w:type="gramEnd"/>
      <w:r w:rsidRPr="00E87CF9">
        <w:rPr>
          <w:rFonts w:ascii="Times New Roman" w:eastAsia="Times New Roman" w:hAnsi="Times New Roman" w:cs="Times New Roman"/>
          <w:sz w:val="24"/>
          <w:szCs w:val="24"/>
          <w:lang w:eastAsia="ru-RU"/>
        </w:rPr>
        <w:t xml:space="preserve"> чем 100 м, по этому их рацион нельзя назвать слишком разнообразным. Летом в нём преобладают листья и корни травянистых растений, а зимой — кора и ветки деревьев, остатки растений, которые они выкапывают из-под снега.</w:t>
      </w:r>
    </w:p>
    <w:p w:rsidR="00E87CF9" w:rsidRP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Размножаются дикие кролики довольно часто, — 2-6 раз, каждый раз зайчиха приносит по 2-12 крольчат. Беременность занимает 28-33 дней, т.е. в год самка приносит 20-30 крольчат. При рождении, крольчата весят всего 40-50 г, совсем не покрыты мехов и слепые. Глаза у них открываются только на 10 день жизни, а на 25-ый день они уже могут самостоятельно питаться, хотя самка не перестаёт их кормить молоком первые четыре недели. Половой зрелости они достигают в 5-6 месяцев. Максимальная продолжительность жизни диких кроликов — 12-15 лет, хотя большинство из них не доживает до трёх лет.</w:t>
      </w:r>
    </w:p>
    <w:p w:rsidR="00E87CF9" w:rsidRDefault="00E87CF9" w:rsidP="00E87CF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7CF9">
        <w:rPr>
          <w:rFonts w:ascii="Times New Roman" w:eastAsia="Times New Roman" w:hAnsi="Times New Roman" w:cs="Times New Roman"/>
          <w:sz w:val="24"/>
          <w:szCs w:val="24"/>
          <w:lang w:eastAsia="ru-RU"/>
        </w:rPr>
        <w:t xml:space="preserve">Никакой угрозы уменьшению популяции диких кроликов не существует, </w:t>
      </w:r>
      <w:proofErr w:type="gramStart"/>
      <w:r w:rsidRPr="00E87CF9">
        <w:rPr>
          <w:rFonts w:ascii="Times New Roman" w:eastAsia="Times New Roman" w:hAnsi="Times New Roman" w:cs="Times New Roman"/>
          <w:sz w:val="24"/>
          <w:szCs w:val="24"/>
          <w:lang w:eastAsia="ru-RU"/>
        </w:rPr>
        <w:t>наоборот</w:t>
      </w:r>
      <w:proofErr w:type="gramEnd"/>
      <w:r w:rsidRPr="00E87CF9">
        <w:rPr>
          <w:rFonts w:ascii="Times New Roman" w:eastAsia="Times New Roman" w:hAnsi="Times New Roman" w:cs="Times New Roman"/>
          <w:sz w:val="24"/>
          <w:szCs w:val="24"/>
          <w:lang w:eastAsia="ru-RU"/>
        </w:rPr>
        <w:t xml:space="preserve"> во многих странах они считаются вредителями и истребляются.</w:t>
      </w:r>
    </w:p>
    <w:p w:rsidR="000B0A4C" w:rsidRDefault="000B0A4C"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0A4C">
        <w:rPr>
          <w:rFonts w:ascii="Times New Roman" w:eastAsia="Times New Roman" w:hAnsi="Times New Roman" w:cs="Times New Roman"/>
          <w:b/>
          <w:bCs/>
          <w:sz w:val="36"/>
          <w:szCs w:val="36"/>
          <w:lang w:eastAsia="ru-RU"/>
        </w:rPr>
        <w:t>Отличие от зайцев</w:t>
      </w:r>
    </w:p>
    <w:p w:rsidR="00155E8B" w:rsidRPr="000B0A4C" w:rsidRDefault="00155E8B"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inline distT="0" distB="0" distL="0" distR="0">
            <wp:extent cx="3590925" cy="2693194"/>
            <wp:effectExtent l="19050" t="0" r="9525" b="0"/>
            <wp:docPr id="8" name="Рисунок 1" descr="C:\Users\S\Downloads\large_animals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wnloads\large_animals_0334.jpg"/>
                    <pic:cNvPicPr>
                      <a:picLocks noChangeAspect="1" noChangeArrowheads="1"/>
                    </pic:cNvPicPr>
                  </pic:nvPicPr>
                  <pic:blipFill>
                    <a:blip r:embed="rId7" cstate="print"/>
                    <a:srcRect/>
                    <a:stretch>
                      <a:fillRect/>
                    </a:stretch>
                  </pic:blipFill>
                  <pic:spPr bwMode="auto">
                    <a:xfrm>
                      <a:off x="0" y="0"/>
                      <a:ext cx="3590925" cy="2693194"/>
                    </a:xfrm>
                    <a:prstGeom prst="rect">
                      <a:avLst/>
                    </a:prstGeom>
                    <a:noFill/>
                    <a:ln w="9525">
                      <a:noFill/>
                      <a:miter lim="800000"/>
                      <a:headEnd/>
                      <a:tailEnd/>
                    </a:ln>
                  </pic:spPr>
                </pic:pic>
              </a:graphicData>
            </a:graphic>
          </wp:inline>
        </w:drawing>
      </w:r>
    </w:p>
    <w:p w:rsidR="000B0A4C" w:rsidRPr="000B0A4C" w:rsidRDefault="000B0A4C" w:rsidP="000B0A4C">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Кролики чётко отличаются от зайцев в плане </w:t>
      </w:r>
      <w:proofErr w:type="gramStart"/>
      <w:r w:rsidRPr="000B0A4C">
        <w:rPr>
          <w:rFonts w:ascii="Times New Roman" w:eastAsia="Times New Roman" w:hAnsi="Times New Roman" w:cs="Times New Roman"/>
          <w:sz w:val="24"/>
          <w:szCs w:val="24"/>
          <w:lang w:eastAsia="ru-RU"/>
        </w:rPr>
        <w:t>своей</w:t>
      </w:r>
      <w:proofErr w:type="gramEnd"/>
      <w:r w:rsidRPr="000B0A4C">
        <w:rPr>
          <w:rFonts w:ascii="Times New Roman" w:eastAsia="Times New Roman" w:hAnsi="Times New Roman" w:cs="Times New Roman"/>
          <w:sz w:val="24"/>
          <w:szCs w:val="24"/>
          <w:lang w:eastAsia="ru-RU"/>
        </w:rPr>
        <w:t xml:space="preserve"> </w:t>
      </w:r>
      <w:proofErr w:type="spellStart"/>
      <w:r w:rsidRPr="000B0A4C">
        <w:rPr>
          <w:rFonts w:ascii="Times New Roman" w:eastAsia="Times New Roman" w:hAnsi="Times New Roman" w:cs="Times New Roman"/>
          <w:sz w:val="24"/>
          <w:szCs w:val="24"/>
          <w:lang w:eastAsia="ru-RU"/>
        </w:rPr>
        <w:t>альтрициальности</w:t>
      </w:r>
      <w:proofErr w:type="spellEnd"/>
      <w:r w:rsidRPr="000B0A4C">
        <w:rPr>
          <w:rFonts w:ascii="Times New Roman" w:eastAsia="Times New Roman" w:hAnsi="Times New Roman" w:cs="Times New Roman"/>
          <w:sz w:val="24"/>
          <w:szCs w:val="24"/>
          <w:lang w:eastAsia="ru-RU"/>
        </w:rPr>
        <w:t xml:space="preserve"> — их детёныши рождаются слепыми и лысыми. Детёныши зайцев же, рождаются уже с шерстью и со способностью видеть. Все кролики, за исключением </w:t>
      </w:r>
      <w:r w:rsidR="00E87CF9">
        <w:t>американского кролика</w:t>
      </w:r>
      <w:r w:rsidRPr="000B0A4C">
        <w:rPr>
          <w:rFonts w:ascii="Times New Roman" w:eastAsia="Times New Roman" w:hAnsi="Times New Roman" w:cs="Times New Roman"/>
          <w:sz w:val="24"/>
          <w:szCs w:val="24"/>
          <w:lang w:eastAsia="ru-RU"/>
        </w:rPr>
        <w:t xml:space="preserve"> живут в </w:t>
      </w:r>
      <w:r w:rsidRPr="000B0A4C">
        <w:rPr>
          <w:rFonts w:ascii="Times New Roman" w:eastAsia="Times New Roman" w:hAnsi="Times New Roman" w:cs="Times New Roman"/>
          <w:sz w:val="24"/>
          <w:szCs w:val="24"/>
          <w:lang w:eastAsia="ru-RU"/>
        </w:rPr>
        <w:lastRenderedPageBreak/>
        <w:t xml:space="preserve">подземных </w:t>
      </w:r>
      <w:r w:rsidR="00E87CF9">
        <w:t>норах,</w:t>
      </w:r>
      <w:r w:rsidRPr="000B0A4C">
        <w:rPr>
          <w:rFonts w:ascii="Times New Roman" w:eastAsia="Times New Roman" w:hAnsi="Times New Roman" w:cs="Times New Roman"/>
          <w:sz w:val="24"/>
          <w:szCs w:val="24"/>
          <w:lang w:eastAsia="ru-RU"/>
        </w:rPr>
        <w:t xml:space="preserve"> часто глубоких и сложных; в то время как зайцы живут в простых гнёздах, которые расположены на земле (так же делают и американские кролики). Зайцы, вдобавок, обычно не живут группами. Зайцы в целом больше чем кролики, их уши длиннее, и они имеют на своём мехе чёрные отметки. Зайцы до сих пор не приручены — кролики же часто выступают в качестве домашних питомцев.</w:t>
      </w:r>
    </w:p>
    <w:p w:rsidR="000B0A4C" w:rsidRPr="000B0A4C" w:rsidRDefault="000B0A4C"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0A4C">
        <w:rPr>
          <w:rFonts w:ascii="Times New Roman" w:eastAsia="Times New Roman" w:hAnsi="Times New Roman" w:cs="Times New Roman"/>
          <w:b/>
          <w:bCs/>
          <w:sz w:val="36"/>
          <w:szCs w:val="36"/>
          <w:lang w:eastAsia="ru-RU"/>
        </w:rPr>
        <w:t>Домашние кролики</w:t>
      </w:r>
    </w:p>
    <w:p w:rsidR="000B0A4C" w:rsidRDefault="000B0A4C" w:rsidP="000B0A4C">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Домашний кролик — это </w:t>
      </w:r>
      <w:proofErr w:type="spellStart"/>
      <w:r w:rsidR="00E87CF9">
        <w:t>одомашниная</w:t>
      </w:r>
      <w:proofErr w:type="spellEnd"/>
      <w:r w:rsidR="00E87CF9">
        <w:t xml:space="preserve"> </w:t>
      </w:r>
      <w:r w:rsidRPr="000B0A4C">
        <w:rPr>
          <w:rFonts w:ascii="Times New Roman" w:eastAsia="Times New Roman" w:hAnsi="Times New Roman" w:cs="Times New Roman"/>
          <w:sz w:val="24"/>
          <w:szCs w:val="24"/>
          <w:lang w:eastAsia="ru-RU"/>
        </w:rPr>
        <w:t xml:space="preserve">разновидность </w:t>
      </w:r>
      <w:r w:rsidR="00E87CF9">
        <w:t>дикого европейского кролика.</w:t>
      </w:r>
      <w:r w:rsidRPr="000B0A4C">
        <w:rPr>
          <w:rFonts w:ascii="Times New Roman" w:eastAsia="Times New Roman" w:hAnsi="Times New Roman" w:cs="Times New Roman"/>
          <w:sz w:val="24"/>
          <w:szCs w:val="24"/>
          <w:lang w:eastAsia="ru-RU"/>
        </w:rPr>
        <w:t xml:space="preserve"> Человек использует </w:t>
      </w:r>
      <w:proofErr w:type="gramStart"/>
      <w:r w:rsidRPr="000B0A4C">
        <w:rPr>
          <w:rFonts w:ascii="Times New Roman" w:eastAsia="Times New Roman" w:hAnsi="Times New Roman" w:cs="Times New Roman"/>
          <w:sz w:val="24"/>
          <w:szCs w:val="24"/>
          <w:lang w:eastAsia="ru-RU"/>
        </w:rPr>
        <w:t>кроликов</w:t>
      </w:r>
      <w:proofErr w:type="gramEnd"/>
      <w:r w:rsidRPr="000B0A4C">
        <w:rPr>
          <w:rFonts w:ascii="Times New Roman" w:eastAsia="Times New Roman" w:hAnsi="Times New Roman" w:cs="Times New Roman"/>
          <w:sz w:val="24"/>
          <w:szCs w:val="24"/>
          <w:lang w:eastAsia="ru-RU"/>
        </w:rPr>
        <w:t xml:space="preserve"> как в качестве домашних питомцев так и для получения выгоды в виде </w:t>
      </w:r>
      <w:r w:rsidR="00E87CF9">
        <w:rPr>
          <w:rFonts w:ascii="Times New Roman" w:eastAsia="Times New Roman" w:hAnsi="Times New Roman" w:cs="Times New Roman"/>
          <w:sz w:val="24"/>
          <w:szCs w:val="24"/>
          <w:lang w:eastAsia="ru-RU"/>
        </w:rPr>
        <w:t>мяса</w:t>
      </w:r>
      <w:r w:rsidRPr="000B0A4C">
        <w:rPr>
          <w:rFonts w:ascii="Times New Roman" w:eastAsia="Times New Roman" w:hAnsi="Times New Roman" w:cs="Times New Roman"/>
          <w:sz w:val="24"/>
          <w:szCs w:val="24"/>
          <w:lang w:eastAsia="ru-RU"/>
        </w:rPr>
        <w:t xml:space="preserve">, </w:t>
      </w:r>
      <w:r w:rsidR="00E87CF9">
        <w:t xml:space="preserve">шкурок </w:t>
      </w:r>
      <w:r w:rsidRPr="000B0A4C">
        <w:rPr>
          <w:rFonts w:ascii="Times New Roman" w:eastAsia="Times New Roman" w:hAnsi="Times New Roman" w:cs="Times New Roman"/>
          <w:sz w:val="24"/>
          <w:szCs w:val="24"/>
          <w:lang w:eastAsia="ru-RU"/>
        </w:rPr>
        <w:t xml:space="preserve">и </w:t>
      </w:r>
      <w:r w:rsidR="00E87CF9">
        <w:t>шерсти</w:t>
      </w:r>
      <w:r w:rsidRPr="000B0A4C">
        <w:rPr>
          <w:rFonts w:ascii="Times New Roman" w:eastAsia="Times New Roman" w:hAnsi="Times New Roman" w:cs="Times New Roman"/>
          <w:sz w:val="24"/>
          <w:szCs w:val="24"/>
          <w:lang w:eastAsia="ru-RU"/>
        </w:rPr>
        <w:t xml:space="preserve"> а также в качестве подопытных животных при проведении лабораторных </w:t>
      </w:r>
      <w:r w:rsidR="00E87CF9">
        <w:rPr>
          <w:rFonts w:ascii="Times New Roman" w:eastAsia="Times New Roman" w:hAnsi="Times New Roman" w:cs="Times New Roman"/>
          <w:sz w:val="24"/>
          <w:szCs w:val="24"/>
          <w:lang w:eastAsia="ru-RU"/>
        </w:rPr>
        <w:t xml:space="preserve">исследований. </w:t>
      </w:r>
      <w:r w:rsidRPr="000B0A4C">
        <w:rPr>
          <w:rFonts w:ascii="Times New Roman" w:eastAsia="Times New Roman" w:hAnsi="Times New Roman" w:cs="Times New Roman"/>
          <w:sz w:val="24"/>
          <w:szCs w:val="24"/>
          <w:lang w:eastAsia="ru-RU"/>
        </w:rPr>
        <w:t>Существует множество</w:t>
      </w:r>
      <w:r w:rsidR="00E87CF9">
        <w:rPr>
          <w:rFonts w:ascii="Times New Roman" w:eastAsia="Times New Roman" w:hAnsi="Times New Roman" w:cs="Times New Roman"/>
          <w:sz w:val="24"/>
          <w:szCs w:val="24"/>
          <w:lang w:eastAsia="ru-RU"/>
        </w:rPr>
        <w:t xml:space="preserve"> пород кроликов</w:t>
      </w:r>
      <w:r w:rsidRPr="000B0A4C">
        <w:rPr>
          <w:rFonts w:ascii="Times New Roman" w:eastAsia="Times New Roman" w:hAnsi="Times New Roman" w:cs="Times New Roman"/>
          <w:sz w:val="24"/>
          <w:szCs w:val="24"/>
          <w:lang w:eastAsia="ru-RU"/>
        </w:rPr>
        <w:t>.</w:t>
      </w:r>
    </w:p>
    <w:p w:rsidR="00387514" w:rsidRDefault="00387514" w:rsidP="00387514">
      <w:pPr>
        <w:spacing w:before="100" w:beforeAutospacing="1" w:after="100" w:afterAutospacing="1" w:line="240" w:lineRule="auto"/>
        <w:rPr>
          <w:rFonts w:ascii="Times New Roman" w:eastAsia="Times New Roman" w:hAnsi="Times New Roman" w:cs="Times New Roman"/>
          <w:sz w:val="24"/>
          <w:szCs w:val="24"/>
          <w:lang w:eastAsia="ru-RU"/>
        </w:rPr>
      </w:pPr>
      <w:r w:rsidRPr="00387514">
        <w:rPr>
          <w:rFonts w:ascii="Times New Roman" w:eastAsia="Times New Roman" w:hAnsi="Times New Roman" w:cs="Times New Roman"/>
          <w:noProof/>
          <w:sz w:val="24"/>
          <w:szCs w:val="24"/>
          <w:lang w:eastAsia="ru-RU"/>
        </w:rPr>
        <w:drawing>
          <wp:inline distT="0" distB="0" distL="0" distR="0">
            <wp:extent cx="4762500" cy="2466975"/>
            <wp:effectExtent l="19050" t="0" r="0" b="0"/>
            <wp:docPr id="38" name="Рисунок 3" descr="http://www.zoosite.com.ua/img/poroda/676/67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osite.com.ua/img/poroda/676/676_2.jpg"/>
                    <pic:cNvPicPr>
                      <a:picLocks noChangeAspect="1" noChangeArrowheads="1"/>
                    </pic:cNvPicPr>
                  </pic:nvPicPr>
                  <pic:blipFill>
                    <a:blip r:embed="rId8" cstate="print"/>
                    <a:srcRect/>
                    <a:stretch>
                      <a:fillRect/>
                    </a:stretch>
                  </pic:blipFill>
                  <pic:spPr bwMode="auto">
                    <a:xfrm>
                      <a:off x="0" y="0"/>
                      <a:ext cx="4762500" cy="2466975"/>
                    </a:xfrm>
                    <a:prstGeom prst="rect">
                      <a:avLst/>
                    </a:prstGeom>
                    <a:noFill/>
                    <a:ln w="9525">
                      <a:noFill/>
                      <a:miter lim="800000"/>
                      <a:headEnd/>
                      <a:tailEnd/>
                    </a:ln>
                  </pic:spPr>
                </pic:pic>
              </a:graphicData>
            </a:graphic>
          </wp:inline>
        </w:drawing>
      </w:r>
    </w:p>
    <w:p w:rsidR="00C65137" w:rsidRPr="000B0A4C" w:rsidRDefault="00C65137" w:rsidP="00CE11E5">
      <w:pPr>
        <w:pStyle w:val="a4"/>
      </w:pPr>
      <w:r w:rsidRPr="00C65137">
        <w:rPr>
          <w:b/>
          <w:sz w:val="32"/>
          <w:szCs w:val="32"/>
        </w:rPr>
        <w:t>История братца кролика</w:t>
      </w:r>
      <w:r>
        <w:br/>
        <w:t>История расселения по планете всем хорошо известного обыкновенного, или европейского, кролика (</w:t>
      </w:r>
      <w:proofErr w:type="spellStart"/>
      <w:r>
        <w:t>Oryctolagus</w:t>
      </w:r>
      <w:proofErr w:type="spellEnd"/>
      <w:r>
        <w:t xml:space="preserve"> </w:t>
      </w:r>
      <w:proofErr w:type="spellStart"/>
      <w:r>
        <w:t>cuniculus</w:t>
      </w:r>
      <w:proofErr w:type="spellEnd"/>
      <w:r>
        <w:t xml:space="preserve">) весьма поучительна и, надо полагать, еще не закончена. По данным палеонтологических исследований, до ледникового периода кролики (точнее, их предки) были распространены на большей части Европы. В период похолодания они были оттеснены за Пиренеи, где и сохранились. К началу нашей эры на территории нынешней Испании водилось множество кроликов – само слово </w:t>
      </w:r>
      <w:proofErr w:type="spellStart"/>
      <w:r>
        <w:t>Hispania</w:t>
      </w:r>
      <w:proofErr w:type="spellEnd"/>
      <w:r>
        <w:t xml:space="preserve">, возможно, произошло от </w:t>
      </w:r>
      <w:proofErr w:type="gramStart"/>
      <w:r>
        <w:t>финикийского</w:t>
      </w:r>
      <w:proofErr w:type="gramEnd"/>
      <w:r>
        <w:t xml:space="preserve"> </w:t>
      </w:r>
      <w:proofErr w:type="spellStart"/>
      <w:r>
        <w:t>spany</w:t>
      </w:r>
      <w:proofErr w:type="spellEnd"/>
      <w:r>
        <w:t xml:space="preserve"> – кролик. Римляне, захватившие Испанию, оценили крольчатину как деликатес, и кроликов стали разводить в садках. Так возникло кролиководство. </w:t>
      </w:r>
      <w:r>
        <w:br/>
      </w:r>
      <w:r>
        <w:br/>
        <w:t xml:space="preserve">Примерно в то же время люди впервые заметили, что кролики сильно объедают растительность и могут быть конкурентами овец. Так, на </w:t>
      </w:r>
      <w:proofErr w:type="spellStart"/>
      <w:r>
        <w:t>Болеарских</w:t>
      </w:r>
      <w:proofErr w:type="spellEnd"/>
      <w:r>
        <w:t xml:space="preserve"> островах легионеры Юлия Цезаря уже специально истребляли кроликов как вредных животных. Но одновременно римские завоеватели завезли кроликов в Англию. </w:t>
      </w:r>
      <w:r>
        <w:br/>
      </w:r>
      <w:r>
        <w:br/>
        <w:t>Позже, в средние века, кроликов из Франции вновь завозили в Англию, так же как и в Германию, где их специально расселяли монахи – кролик тогда стоил, как поросенок. Одновременно в Западной Европе развивалось кролиководство, сначала ради пуха, потом ради мяса. В Болонском университете начали читать лекции по кролиководству. К XVI в. уже известны породы домашних кроликов.</w:t>
      </w:r>
      <w:r>
        <w:br/>
      </w:r>
      <w:r w:rsidR="00387514" w:rsidRPr="00387514">
        <w:rPr>
          <w:noProof/>
        </w:rPr>
        <w:lastRenderedPageBreak/>
        <w:drawing>
          <wp:inline distT="0" distB="0" distL="0" distR="0">
            <wp:extent cx="4762500" cy="2581275"/>
            <wp:effectExtent l="19050" t="0" r="0" b="0"/>
            <wp:docPr id="40" name="Рисунок 4" descr="http://www.zoosite.com.ua/img/poroda/676/67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site.com.ua/img/poroda/676/676_3.jpg"/>
                    <pic:cNvPicPr>
                      <a:picLocks noChangeAspect="1" noChangeArrowheads="1"/>
                    </pic:cNvPicPr>
                  </pic:nvPicPr>
                  <pic:blipFill>
                    <a:blip r:embed="rId9" cstate="print"/>
                    <a:srcRect/>
                    <a:stretch>
                      <a:fillRect/>
                    </a:stretch>
                  </pic:blipFill>
                  <pic:spPr bwMode="auto">
                    <a:xfrm>
                      <a:off x="0" y="0"/>
                      <a:ext cx="4762500" cy="2581275"/>
                    </a:xfrm>
                    <a:prstGeom prst="rect">
                      <a:avLst/>
                    </a:prstGeom>
                    <a:noFill/>
                    <a:ln w="9525">
                      <a:noFill/>
                      <a:miter lim="800000"/>
                      <a:headEnd/>
                      <a:tailEnd/>
                    </a:ln>
                  </pic:spPr>
                </pic:pic>
              </a:graphicData>
            </a:graphic>
          </wp:inline>
        </w:drawing>
      </w:r>
      <w:r>
        <w:br/>
        <w:t xml:space="preserve">На Руси кролики появились еще в XI </w:t>
      </w:r>
      <w:proofErr w:type="gramStart"/>
      <w:r>
        <w:t>в</w:t>
      </w:r>
      <w:proofErr w:type="gramEnd"/>
      <w:r>
        <w:t xml:space="preserve">. – </w:t>
      </w:r>
      <w:proofErr w:type="gramStart"/>
      <w:r>
        <w:t>при</w:t>
      </w:r>
      <w:proofErr w:type="gramEnd"/>
      <w:r>
        <w:t xml:space="preserve"> князе Ярославе Мудром. Но массовое кролиководство стало развиваться в России только в 20-х гг. XX в. </w:t>
      </w:r>
      <w:r>
        <w:br/>
      </w:r>
      <w:r>
        <w:br/>
        <w:t>Завезли кроликов и в США, и в Южную Америку. Там они прижились и включились в аборигенные экосистемы – местные хищники ограничивают их численность, предотвращая чрезмерное размножение. Иначе сложилась ситуация в Австралии – богатая растительность, незначительное число хищников и подходящий климат способствовали массовому размножению кроликов на этом континенте.</w:t>
      </w:r>
      <w:r>
        <w:br/>
      </w:r>
      <w:r>
        <w:br/>
        <w:t xml:space="preserve">Обычно считают, что эти зверьки размножились в Австралии в большом числе после единственного завоза нескольких животных. Это не совсем так. В литературе упоминаются неоднократные случаи выпусков и побегов кроликов в дикую природу на юге и на севере Австралии в середине XIX </w:t>
      </w:r>
      <w:proofErr w:type="gramStart"/>
      <w:r>
        <w:t>в</w:t>
      </w:r>
      <w:proofErr w:type="gramEnd"/>
      <w:r>
        <w:t xml:space="preserve">. Но уже </w:t>
      </w:r>
      <w:proofErr w:type="gramStart"/>
      <w:r>
        <w:t>в</w:t>
      </w:r>
      <w:proofErr w:type="gramEnd"/>
      <w:r>
        <w:t xml:space="preserve"> конце XIX столетия эти животные расселялись здесь со скоростью до 100 км за год. В начале XX в. кроликов в Австралии насчитывалось около 20 </w:t>
      </w:r>
      <w:proofErr w:type="spellStart"/>
      <w:proofErr w:type="gramStart"/>
      <w:r>
        <w:t>млн</w:t>
      </w:r>
      <w:proofErr w:type="spellEnd"/>
      <w:proofErr w:type="gramEnd"/>
      <w:r>
        <w:t xml:space="preserve">, а к середине столетия – уже 750 млн. Они активно выедали травянистую растительность, обгрызали ветки деревьев, стали конкурентами местных грызунов и сумчатых. Кроликов начали истреблять в первую очередь как конкурентов овец. В Европе, правда, и овцы вредят кроликам, затаптывая и разрушая их норы. В Австралии поведение кроликов изменилось: они роют меньше нор и прячутся в ямках, канавках, под кустами и густой травой и даже стали залезать на ветки кустарников и низких деревьев. </w:t>
      </w:r>
      <w:r>
        <w:br/>
      </w:r>
      <w:r>
        <w:br/>
      </w:r>
      <w:proofErr w:type="gramStart"/>
      <w:r>
        <w:t>В течение всего XX в. борьба с кроликами в Австралии не приводила к существенным успехам.</w:t>
      </w:r>
      <w:proofErr w:type="gramEnd"/>
      <w:r>
        <w:t xml:space="preserve"> Удавалось только снижать их численность в отдельных местах и на некоторое время. Интродукция в Австралию европейских хищников – естественных врагов кроликов ласки, горностая, хорька, лисы – успеха не принесла. Эти животные переключались на питание местными сумчатыми и сами были признаны нежелательными видами. В 50-х гг. XX в. кроликов в Австралии стали заражать вирусным заболеванием – </w:t>
      </w:r>
      <w:proofErr w:type="spellStart"/>
      <w:r>
        <w:t>миксоматозом</w:t>
      </w:r>
      <w:proofErr w:type="spellEnd"/>
      <w:r>
        <w:t xml:space="preserve">. </w:t>
      </w:r>
      <w:proofErr w:type="spellStart"/>
      <w:r>
        <w:t>Миксоматоз</w:t>
      </w:r>
      <w:proofErr w:type="spellEnd"/>
      <w:r>
        <w:t xml:space="preserve"> распространен в Южной Америке у местных жесткошерстных кроликов (род </w:t>
      </w:r>
      <w:proofErr w:type="spellStart"/>
      <w:r>
        <w:t>Sylvilaus</w:t>
      </w:r>
      <w:proofErr w:type="spellEnd"/>
      <w:r>
        <w:t xml:space="preserve">), но протекает у них в легкой форме. Для европейского же кролика это заболевание смертельно. В Австралии периодические эпидемии </w:t>
      </w:r>
      <w:proofErr w:type="spellStart"/>
      <w:r>
        <w:t>миксоматоза</w:t>
      </w:r>
      <w:proofErr w:type="spellEnd"/>
      <w:r>
        <w:t xml:space="preserve"> уничтожают 90% кроликов, но выжившие зверьки приобретают иммунитет и вскоре численность их популяций опять возрастает. </w:t>
      </w:r>
      <w:r>
        <w:br/>
      </w:r>
      <w:r>
        <w:br/>
        <w:t xml:space="preserve">Полностью уничтожить кроликов или свести их число к минимуму в некоторых районах на юге Австралии (штат Виктория) удалось только в последние годы. И неожиданно выяснилось, что после этого тут перестал гнездиться местный вид орлов – он уже успел специализироваться на питании кроликами. Изрядную долю занимают кролики и в </w:t>
      </w:r>
      <w:r>
        <w:lastRenderedPageBreak/>
        <w:t xml:space="preserve">питании австралийской дикой собаки динго. Таким образом, к настоящему времени кролики уже отчасти вписались в местные экосистемы. Природа, если ей не мешать, сама устраняет последствия неразумной деятельности человека. На новых территориях численность завезенных видов после бурной вспышки постепенно уменьшается и стабилизируется – они входят в местные сообщества, у них появляются свои враги и </w:t>
      </w:r>
    </w:p>
    <w:p w:rsidR="000B0A4C" w:rsidRPr="000B0A4C" w:rsidRDefault="000B0A4C"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0A4C">
        <w:rPr>
          <w:rFonts w:ascii="Times New Roman" w:eastAsia="Times New Roman" w:hAnsi="Times New Roman" w:cs="Times New Roman"/>
          <w:b/>
          <w:bCs/>
          <w:sz w:val="36"/>
          <w:szCs w:val="36"/>
          <w:lang w:eastAsia="ru-RU"/>
        </w:rPr>
        <w:t>Кролики-вредители</w:t>
      </w:r>
      <w:r w:rsidR="00387514" w:rsidRPr="00387514">
        <w:rPr>
          <w:noProof/>
        </w:rPr>
        <w:t xml:space="preserve"> </w:t>
      </w:r>
      <w:r w:rsidR="00387514" w:rsidRPr="00387514">
        <w:rPr>
          <w:rFonts w:ascii="Times New Roman" w:eastAsia="Times New Roman" w:hAnsi="Times New Roman" w:cs="Times New Roman"/>
          <w:b/>
          <w:bCs/>
          <w:noProof/>
          <w:sz w:val="36"/>
          <w:szCs w:val="36"/>
          <w:lang w:eastAsia="ru-RU"/>
        </w:rPr>
        <w:drawing>
          <wp:inline distT="0" distB="0" distL="0" distR="0">
            <wp:extent cx="4762500" cy="2600325"/>
            <wp:effectExtent l="19050" t="0" r="0" b="0"/>
            <wp:docPr id="42" name="Рисунок 6" descr="http://www.zoosite.com.ua/img/poroda/676/67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osite.com.ua/img/poroda/676/676_6.jpg"/>
                    <pic:cNvPicPr>
                      <a:picLocks noChangeAspect="1" noChangeArrowheads="1"/>
                    </pic:cNvPicPr>
                  </pic:nvPicPr>
                  <pic:blipFill>
                    <a:blip r:embed="rId10" cstate="print"/>
                    <a:srcRect/>
                    <a:stretch>
                      <a:fillRect/>
                    </a:stretch>
                  </pic:blipFill>
                  <pic:spPr bwMode="auto">
                    <a:xfrm>
                      <a:off x="0" y="0"/>
                      <a:ext cx="4762500" cy="2600325"/>
                    </a:xfrm>
                    <a:prstGeom prst="rect">
                      <a:avLst/>
                    </a:prstGeom>
                    <a:noFill/>
                    <a:ln w="9525">
                      <a:noFill/>
                      <a:miter lim="800000"/>
                      <a:headEnd/>
                      <a:tailEnd/>
                    </a:ln>
                  </pic:spPr>
                </pic:pic>
              </a:graphicData>
            </a:graphic>
          </wp:inline>
        </w:drawing>
      </w:r>
    </w:p>
    <w:p w:rsidR="000B0A4C" w:rsidRPr="000B0A4C" w:rsidRDefault="000B0A4C" w:rsidP="000B0A4C">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Нашествие </w:t>
      </w:r>
      <w:r w:rsidR="00E87CF9">
        <w:rPr>
          <w:rFonts w:ascii="Times New Roman" w:eastAsia="Times New Roman" w:hAnsi="Times New Roman" w:cs="Times New Roman"/>
          <w:sz w:val="24"/>
          <w:szCs w:val="24"/>
          <w:lang w:eastAsia="ru-RU"/>
        </w:rPr>
        <w:t xml:space="preserve">европейских диких кроликов </w:t>
      </w:r>
      <w:r w:rsidRPr="000B0A4C">
        <w:rPr>
          <w:rFonts w:ascii="Times New Roman" w:eastAsia="Times New Roman" w:hAnsi="Times New Roman" w:cs="Times New Roman"/>
          <w:sz w:val="24"/>
          <w:szCs w:val="24"/>
          <w:lang w:eastAsia="ru-RU"/>
        </w:rPr>
        <w:t xml:space="preserve">на </w:t>
      </w:r>
      <w:r w:rsidR="00E87CF9">
        <w:rPr>
          <w:rFonts w:ascii="Times New Roman" w:eastAsia="Times New Roman" w:hAnsi="Times New Roman" w:cs="Times New Roman"/>
          <w:sz w:val="24"/>
          <w:szCs w:val="24"/>
          <w:lang w:eastAsia="ru-RU"/>
        </w:rPr>
        <w:t xml:space="preserve">Австралию </w:t>
      </w:r>
      <w:r w:rsidRPr="000B0A4C">
        <w:rPr>
          <w:rFonts w:ascii="Times New Roman" w:eastAsia="Times New Roman" w:hAnsi="Times New Roman" w:cs="Times New Roman"/>
          <w:sz w:val="24"/>
          <w:szCs w:val="24"/>
          <w:lang w:eastAsia="ru-RU"/>
        </w:rPr>
        <w:t>началось в 1856 году с покорения юго-восточной части</w:t>
      </w:r>
      <w:r w:rsidR="00E87CF9">
        <w:rPr>
          <w:rFonts w:ascii="Times New Roman" w:eastAsia="Times New Roman" w:hAnsi="Times New Roman" w:cs="Times New Roman"/>
          <w:sz w:val="24"/>
          <w:szCs w:val="24"/>
          <w:lang w:eastAsia="ru-RU"/>
        </w:rPr>
        <w:t xml:space="preserve"> материка</w:t>
      </w:r>
      <w:r w:rsidRPr="000B0A4C">
        <w:rPr>
          <w:rFonts w:ascii="Times New Roman" w:eastAsia="Times New Roman" w:hAnsi="Times New Roman" w:cs="Times New Roman"/>
          <w:sz w:val="24"/>
          <w:szCs w:val="24"/>
          <w:lang w:eastAsia="ru-RU"/>
        </w:rPr>
        <w:t xml:space="preserve">. Кроликов завезли с собой колонисты, и те за 50 лет заселили район Австралии, по площади превышающий половину Европы, причиной чему послужила кроличья плодовитость (одна самка за год рождает до 40 крольчат) и отсутствие естественных врагов. Кролики съели растительность, которой питались местные виды животных, и выселили их из нор, что привело к исчезновению многих представителей местной </w:t>
      </w:r>
      <w:proofErr w:type="gramStart"/>
      <w:r w:rsidR="00E87CF9">
        <w:rPr>
          <w:rFonts w:ascii="Times New Roman" w:eastAsia="Times New Roman" w:hAnsi="Times New Roman" w:cs="Times New Roman"/>
          <w:sz w:val="24"/>
          <w:szCs w:val="24"/>
          <w:lang w:eastAsia="ru-RU"/>
        </w:rPr>
        <w:t>фауны</w:t>
      </w:r>
      <w:proofErr w:type="gramEnd"/>
      <w:r w:rsidR="00E87CF9">
        <w:rPr>
          <w:rFonts w:ascii="Times New Roman" w:eastAsia="Times New Roman" w:hAnsi="Times New Roman" w:cs="Times New Roman"/>
          <w:sz w:val="24"/>
          <w:szCs w:val="24"/>
          <w:lang w:eastAsia="ru-RU"/>
        </w:rPr>
        <w:t xml:space="preserve"> </w:t>
      </w:r>
      <w:r w:rsidRPr="000B0A4C">
        <w:rPr>
          <w:rFonts w:ascii="Times New Roman" w:eastAsia="Times New Roman" w:hAnsi="Times New Roman" w:cs="Times New Roman"/>
          <w:sz w:val="24"/>
          <w:szCs w:val="24"/>
          <w:lang w:eastAsia="ru-RU"/>
        </w:rPr>
        <w:t xml:space="preserve">а также лесов, поскольку кролики поедали молодые побеги, не давая деревьям вырасти. Правительство Австралии было вынуждено выделить значительные средства на строительство </w:t>
      </w:r>
      <w:r w:rsidR="00E87CF9">
        <w:rPr>
          <w:rFonts w:ascii="Times New Roman" w:eastAsia="Times New Roman" w:hAnsi="Times New Roman" w:cs="Times New Roman"/>
          <w:sz w:val="24"/>
          <w:szCs w:val="24"/>
          <w:lang w:eastAsia="ru-RU"/>
        </w:rPr>
        <w:t>специального проволочного ограждения</w:t>
      </w:r>
    </w:p>
    <w:p w:rsidR="00C65137" w:rsidRDefault="00CE11E5"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E11E5">
        <w:rPr>
          <w:rFonts w:ascii="Times New Roman" w:eastAsia="Times New Roman" w:hAnsi="Times New Roman" w:cs="Times New Roman"/>
          <w:b/>
          <w:bCs/>
          <w:noProof/>
          <w:sz w:val="36"/>
          <w:szCs w:val="36"/>
          <w:lang w:eastAsia="ru-RU"/>
        </w:rPr>
        <w:drawing>
          <wp:inline distT="0" distB="0" distL="0" distR="0">
            <wp:extent cx="2579370" cy="2279015"/>
            <wp:effectExtent l="19050" t="0" r="0" b="0"/>
            <wp:docPr id="28" name="Рисунок 1" descr="Попытки вольного разведения домашнего кро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пытки вольного разведения домашнего кролика"/>
                    <pic:cNvPicPr>
                      <a:picLocks noChangeAspect="1" noChangeArrowheads="1"/>
                    </pic:cNvPicPr>
                  </pic:nvPicPr>
                  <pic:blipFill>
                    <a:blip r:embed="rId11" cstate="print"/>
                    <a:srcRect/>
                    <a:stretch>
                      <a:fillRect/>
                    </a:stretch>
                  </pic:blipFill>
                  <pic:spPr bwMode="auto">
                    <a:xfrm>
                      <a:off x="0" y="0"/>
                      <a:ext cx="2579370" cy="2279015"/>
                    </a:xfrm>
                    <a:prstGeom prst="rect">
                      <a:avLst/>
                    </a:prstGeom>
                    <a:noFill/>
                    <a:ln w="9525">
                      <a:noFill/>
                      <a:miter lim="800000"/>
                      <a:headEnd/>
                      <a:tailEnd/>
                    </a:ln>
                  </pic:spPr>
                </pic:pic>
              </a:graphicData>
            </a:graphic>
          </wp:inline>
        </w:drawing>
      </w:r>
    </w:p>
    <w:p w:rsidR="000B0A4C" w:rsidRPr="000B0A4C" w:rsidRDefault="000B0A4C" w:rsidP="000B0A4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0A4C">
        <w:rPr>
          <w:rFonts w:ascii="Times New Roman" w:eastAsia="Times New Roman" w:hAnsi="Times New Roman" w:cs="Times New Roman"/>
          <w:b/>
          <w:bCs/>
          <w:sz w:val="36"/>
          <w:szCs w:val="36"/>
          <w:lang w:eastAsia="ru-RU"/>
        </w:rPr>
        <w:t>Кролики в фольклоре и мифологии</w:t>
      </w:r>
    </w:p>
    <w:p w:rsidR="000B0A4C" w:rsidRPr="000B0A4C" w:rsidRDefault="000B0A4C" w:rsidP="000B0A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1619250" cy="1666875"/>
            <wp:effectExtent l="19050" t="0" r="0" b="0"/>
            <wp:docPr id="13" name="Рисунок 13" descr="http://upload.wikimedia.org/wikipedia/commons/thumb/8/88/White-Rabbit-making-elixir-of-immortality.jpg/170px-White-Rabbit-making-elixir-of-immortality.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8/88/White-Rabbit-making-elixir-of-immortality.jpg/170px-White-Rabbit-making-elixir-of-immortality.jpg">
                      <a:hlinkClick r:id="rId12"/>
                    </pic:cNvPr>
                    <pic:cNvPicPr>
                      <a:picLocks noChangeAspect="1" noChangeArrowheads="1"/>
                    </pic:cNvPicPr>
                  </pic:nvPicPr>
                  <pic:blipFill>
                    <a:blip r:embed="rId13" cstate="print"/>
                    <a:srcRect/>
                    <a:stretch>
                      <a:fillRect/>
                    </a:stretch>
                  </pic:blipFill>
                  <pic:spPr bwMode="auto">
                    <a:xfrm>
                      <a:off x="0" y="0"/>
                      <a:ext cx="1619250" cy="1666875"/>
                    </a:xfrm>
                    <a:prstGeom prst="rect">
                      <a:avLst/>
                    </a:prstGeom>
                    <a:noFill/>
                    <a:ln w="9525">
                      <a:noFill/>
                      <a:miter lim="800000"/>
                      <a:headEnd/>
                      <a:tailEnd/>
                    </a:ln>
                  </pic:spPr>
                </pic:pic>
              </a:graphicData>
            </a:graphic>
          </wp:inline>
        </w:drawing>
      </w:r>
    </w:p>
    <w:p w:rsidR="000B0A4C" w:rsidRPr="000B0A4C" w:rsidRDefault="000B0A4C" w:rsidP="000B0A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14" name="Рисунок 14" descr="http://bits.wikimedia.org/static-1.22wmf21/skins/common/images/magnify-clip.png">
              <a:hlinkClick xmlns:a="http://schemas.openxmlformats.org/drawingml/2006/main" r:id="rId14"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tatic-1.22wmf21/skins/common/images/magnify-clip.png">
                      <a:hlinkClick r:id="rId14" tooltip="&quot;Увеличить&quot;"/>
                    </pic:cNvPr>
                    <pic:cNvPicPr>
                      <a:picLocks noChangeAspect="1" noChangeArrowheads="1"/>
                    </pic:cNvPicPr>
                  </pic:nvPicPr>
                  <pic:blipFill>
                    <a:blip r:embed="rId15"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B0A4C" w:rsidRPr="000B0A4C" w:rsidRDefault="000B0A4C" w:rsidP="000B0A4C">
      <w:pPr>
        <w:spacing w:after="0"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Белый кролик на луне, изготовляющий эликсир бессмертия. Оформление одежды китайского императора. XVIII век.</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В</w:t>
      </w:r>
      <w:r w:rsidR="00155E8B">
        <w:rPr>
          <w:rFonts w:ascii="Times New Roman" w:eastAsia="Times New Roman" w:hAnsi="Times New Roman" w:cs="Times New Roman"/>
          <w:sz w:val="24"/>
          <w:szCs w:val="24"/>
          <w:lang w:eastAsia="ru-RU"/>
        </w:rPr>
        <w:t xml:space="preserve"> </w:t>
      </w:r>
      <w:r w:rsidR="00155E8B">
        <w:t>античной культуре</w:t>
      </w:r>
      <w:r w:rsidRPr="000B0A4C">
        <w:rPr>
          <w:rFonts w:ascii="Times New Roman" w:eastAsia="Times New Roman" w:hAnsi="Times New Roman" w:cs="Times New Roman"/>
          <w:sz w:val="24"/>
          <w:szCs w:val="24"/>
          <w:lang w:eastAsia="ru-RU"/>
        </w:rPr>
        <w:t xml:space="preserve"> кролик выступал в качестве символа плодовитости и жизни, а также </w:t>
      </w:r>
      <w:proofErr w:type="gramStart"/>
      <w:r w:rsidRPr="000B0A4C">
        <w:rPr>
          <w:rFonts w:ascii="Times New Roman" w:eastAsia="Times New Roman" w:hAnsi="Times New Roman" w:cs="Times New Roman"/>
          <w:sz w:val="24"/>
          <w:szCs w:val="24"/>
          <w:lang w:eastAsia="ru-RU"/>
        </w:rPr>
        <w:t>распутства</w:t>
      </w:r>
      <w:proofErr w:type="gramEnd"/>
      <w:r w:rsidRPr="000B0A4C">
        <w:rPr>
          <w:rFonts w:ascii="Times New Roman" w:eastAsia="Times New Roman" w:hAnsi="Times New Roman" w:cs="Times New Roman"/>
          <w:sz w:val="24"/>
          <w:szCs w:val="24"/>
          <w:lang w:eastAsia="ru-RU"/>
        </w:rPr>
        <w:t xml:space="preserve"> и являлся одним из атрибутов богини </w:t>
      </w:r>
      <w:r w:rsidR="00155E8B">
        <w:rPr>
          <w:rFonts w:ascii="Times New Roman" w:eastAsia="Times New Roman" w:hAnsi="Times New Roman" w:cs="Times New Roman"/>
          <w:sz w:val="24"/>
          <w:szCs w:val="24"/>
          <w:lang w:eastAsia="ru-RU"/>
        </w:rPr>
        <w:t>Венере.</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В </w:t>
      </w:r>
      <w:r w:rsidR="00155E8B">
        <w:rPr>
          <w:rFonts w:ascii="Times New Roman" w:eastAsia="Times New Roman" w:hAnsi="Times New Roman" w:cs="Times New Roman"/>
          <w:sz w:val="24"/>
          <w:szCs w:val="24"/>
          <w:lang w:eastAsia="ru-RU"/>
        </w:rPr>
        <w:t xml:space="preserve">Китайской литературе </w:t>
      </w:r>
      <w:r w:rsidRPr="000B0A4C">
        <w:rPr>
          <w:rFonts w:ascii="Times New Roman" w:eastAsia="Times New Roman" w:hAnsi="Times New Roman" w:cs="Times New Roman"/>
          <w:sz w:val="24"/>
          <w:szCs w:val="24"/>
          <w:lang w:eastAsia="ru-RU"/>
        </w:rPr>
        <w:t xml:space="preserve">кролик является спутником </w:t>
      </w:r>
      <w:r w:rsidR="00155E8B">
        <w:rPr>
          <w:rFonts w:ascii="Times New Roman" w:eastAsia="Times New Roman" w:hAnsi="Times New Roman" w:cs="Times New Roman"/>
          <w:sz w:val="24"/>
          <w:szCs w:val="24"/>
          <w:lang w:eastAsia="ru-RU"/>
        </w:rPr>
        <w:t xml:space="preserve">богине </w:t>
      </w:r>
      <w:proofErr w:type="spellStart"/>
      <w:proofErr w:type="gramStart"/>
      <w:r w:rsidR="00155E8B">
        <w:rPr>
          <w:rFonts w:ascii="Times New Roman" w:eastAsia="Times New Roman" w:hAnsi="Times New Roman" w:cs="Times New Roman"/>
          <w:sz w:val="24"/>
          <w:szCs w:val="24"/>
          <w:lang w:eastAsia="ru-RU"/>
        </w:rPr>
        <w:t>Чан-э</w:t>
      </w:r>
      <w:proofErr w:type="spellEnd"/>
      <w:proofErr w:type="gramEnd"/>
      <w:r w:rsidRPr="000B0A4C">
        <w:rPr>
          <w:rFonts w:ascii="Times New Roman" w:eastAsia="Times New Roman" w:hAnsi="Times New Roman" w:cs="Times New Roman"/>
          <w:sz w:val="24"/>
          <w:szCs w:val="24"/>
          <w:lang w:eastAsia="ru-RU"/>
        </w:rPr>
        <w:t xml:space="preserve"> </w:t>
      </w:r>
      <w:proofErr w:type="spellStart"/>
      <w:r w:rsidRPr="000B0A4C">
        <w:rPr>
          <w:rFonts w:ascii="Times New Roman" w:eastAsia="Times New Roman" w:hAnsi="Times New Roman" w:cs="Times New Roman"/>
          <w:sz w:val="24"/>
          <w:szCs w:val="24"/>
          <w:lang w:eastAsia="ru-RU"/>
        </w:rPr>
        <w:t>на</w:t>
      </w:r>
      <w:r w:rsidR="00155E8B">
        <w:rPr>
          <w:rFonts w:ascii="Times New Roman" w:eastAsia="Times New Roman" w:hAnsi="Times New Roman" w:cs="Times New Roman"/>
          <w:sz w:val="24"/>
          <w:szCs w:val="24"/>
          <w:lang w:eastAsia="ru-RU"/>
        </w:rPr>
        <w:t>Луне</w:t>
      </w:r>
      <w:proofErr w:type="spellEnd"/>
      <w:r w:rsidRPr="000B0A4C">
        <w:rPr>
          <w:rFonts w:ascii="Times New Roman" w:eastAsia="Times New Roman" w:hAnsi="Times New Roman" w:cs="Times New Roman"/>
          <w:sz w:val="24"/>
          <w:szCs w:val="24"/>
          <w:lang w:eastAsia="ru-RU"/>
        </w:rPr>
        <w:t>. Он обычно изображается толкущим в ступе эликсир бессмертия.</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Согласно</w:t>
      </w:r>
      <w:r w:rsidR="00155E8B">
        <w:rPr>
          <w:rFonts w:ascii="Times New Roman" w:eastAsia="Times New Roman" w:hAnsi="Times New Roman" w:cs="Times New Roman"/>
          <w:sz w:val="24"/>
          <w:szCs w:val="24"/>
          <w:lang w:eastAsia="ru-RU"/>
        </w:rPr>
        <w:t xml:space="preserve"> в японской мифологии</w:t>
      </w:r>
      <w:r w:rsidRPr="000B0A4C">
        <w:rPr>
          <w:rFonts w:ascii="Times New Roman" w:eastAsia="Times New Roman" w:hAnsi="Times New Roman" w:cs="Times New Roman"/>
          <w:sz w:val="24"/>
          <w:szCs w:val="24"/>
          <w:lang w:eastAsia="ru-RU"/>
        </w:rPr>
        <w:t xml:space="preserve">, кролики живут на Луне, где делают </w:t>
      </w:r>
      <w:proofErr w:type="spellStart"/>
      <w:r w:rsidR="00155E8B">
        <w:rPr>
          <w:rFonts w:ascii="Times New Roman" w:eastAsia="Times New Roman" w:hAnsi="Times New Roman" w:cs="Times New Roman"/>
          <w:sz w:val="24"/>
          <w:szCs w:val="24"/>
          <w:lang w:eastAsia="ru-RU"/>
        </w:rPr>
        <w:t>моти</w:t>
      </w:r>
      <w:proofErr w:type="spellEnd"/>
      <w:r w:rsidRPr="000B0A4C">
        <w:rPr>
          <w:rFonts w:ascii="Times New Roman" w:eastAsia="Times New Roman" w:hAnsi="Times New Roman" w:cs="Times New Roman"/>
          <w:sz w:val="24"/>
          <w:szCs w:val="24"/>
          <w:lang w:eastAsia="ru-RU"/>
        </w:rPr>
        <w:t> — популярную закуску из</w:t>
      </w:r>
      <w:r w:rsidR="00155E8B">
        <w:rPr>
          <w:rFonts w:ascii="Times New Roman" w:eastAsia="Times New Roman" w:hAnsi="Times New Roman" w:cs="Times New Roman"/>
          <w:sz w:val="24"/>
          <w:szCs w:val="24"/>
          <w:lang w:eastAsia="ru-RU"/>
        </w:rPr>
        <w:t xml:space="preserve"> риса</w:t>
      </w:r>
      <w:r w:rsidRPr="000B0A4C">
        <w:rPr>
          <w:rFonts w:ascii="Times New Roman" w:eastAsia="Times New Roman" w:hAnsi="Times New Roman" w:cs="Times New Roman"/>
          <w:sz w:val="24"/>
          <w:szCs w:val="24"/>
          <w:lang w:eastAsia="ru-RU"/>
        </w:rPr>
        <w:t>.</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Кролики также являются одним из 12 знаков Зодиака Китая в</w:t>
      </w:r>
      <w:r w:rsidR="00155E8B">
        <w:rPr>
          <w:rFonts w:ascii="Times New Roman" w:eastAsia="Times New Roman" w:hAnsi="Times New Roman" w:cs="Times New Roman"/>
          <w:sz w:val="24"/>
          <w:szCs w:val="24"/>
          <w:lang w:eastAsia="ru-RU"/>
        </w:rPr>
        <w:t xml:space="preserve"> китайском календаре</w:t>
      </w:r>
      <w:r w:rsidRPr="000B0A4C">
        <w:rPr>
          <w:rFonts w:ascii="Times New Roman" w:eastAsia="Times New Roman" w:hAnsi="Times New Roman" w:cs="Times New Roman"/>
          <w:sz w:val="24"/>
          <w:szCs w:val="24"/>
          <w:lang w:eastAsia="ru-RU"/>
        </w:rPr>
        <w:t xml:space="preserve"> Интересно, что во</w:t>
      </w:r>
      <w:r w:rsidR="00155E8B">
        <w:rPr>
          <w:rFonts w:ascii="Times New Roman" w:eastAsia="Times New Roman" w:hAnsi="Times New Roman" w:cs="Times New Roman"/>
          <w:sz w:val="24"/>
          <w:szCs w:val="24"/>
          <w:lang w:eastAsia="ru-RU"/>
        </w:rPr>
        <w:t xml:space="preserve"> вьетнамском календаре </w:t>
      </w:r>
      <w:r w:rsidRPr="000B0A4C">
        <w:rPr>
          <w:rFonts w:ascii="Times New Roman" w:eastAsia="Times New Roman" w:hAnsi="Times New Roman" w:cs="Times New Roman"/>
          <w:sz w:val="24"/>
          <w:szCs w:val="24"/>
          <w:lang w:eastAsia="ru-RU"/>
        </w:rPr>
        <w:t xml:space="preserve">кроликов заменили </w:t>
      </w:r>
      <w:proofErr w:type="gramStart"/>
      <w:r w:rsidR="00155E8B">
        <w:rPr>
          <w:rFonts w:ascii="Times New Roman" w:eastAsia="Times New Roman" w:hAnsi="Times New Roman" w:cs="Times New Roman"/>
          <w:sz w:val="24"/>
          <w:szCs w:val="24"/>
          <w:lang w:eastAsia="ru-RU"/>
        </w:rPr>
        <w:t>кошками</w:t>
      </w:r>
      <w:proofErr w:type="gramEnd"/>
      <w:r w:rsidR="00155E8B">
        <w:rPr>
          <w:rFonts w:ascii="Times New Roman" w:eastAsia="Times New Roman" w:hAnsi="Times New Roman" w:cs="Times New Roman"/>
          <w:sz w:val="24"/>
          <w:szCs w:val="24"/>
          <w:lang w:eastAsia="ru-RU"/>
        </w:rPr>
        <w:t xml:space="preserve"> </w:t>
      </w:r>
      <w:r w:rsidRPr="000B0A4C">
        <w:rPr>
          <w:rFonts w:ascii="Times New Roman" w:eastAsia="Times New Roman" w:hAnsi="Times New Roman" w:cs="Times New Roman"/>
          <w:sz w:val="24"/>
          <w:szCs w:val="24"/>
          <w:lang w:eastAsia="ru-RU"/>
        </w:rPr>
        <w:t xml:space="preserve">поскольку кролики не обитают на территории </w:t>
      </w:r>
      <w:r w:rsidR="00155E8B">
        <w:rPr>
          <w:rFonts w:ascii="Times New Roman" w:eastAsia="Times New Roman" w:hAnsi="Times New Roman" w:cs="Times New Roman"/>
          <w:sz w:val="24"/>
          <w:szCs w:val="24"/>
          <w:lang w:eastAsia="ru-RU"/>
        </w:rPr>
        <w:t>Вьетнама.</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В африканском фольклоре кролик является положительным героем, обладающим умом и изворотливостью.</w:t>
      </w:r>
      <w:r w:rsidR="00155E8B" w:rsidRPr="000B0A4C">
        <w:rPr>
          <w:rFonts w:ascii="Times New Roman" w:eastAsia="Times New Roman" w:hAnsi="Times New Roman" w:cs="Times New Roman"/>
          <w:sz w:val="24"/>
          <w:szCs w:val="24"/>
          <w:lang w:eastAsia="ru-RU"/>
        </w:rPr>
        <w:t xml:space="preserve"> </w:t>
      </w:r>
    </w:p>
    <w:p w:rsidR="000B0A4C" w:rsidRPr="000B0A4C" w:rsidRDefault="000B0A4C" w:rsidP="000B0A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 изображается у ног</w:t>
      </w:r>
      <w:r w:rsidR="00155E8B">
        <w:rPr>
          <w:rFonts w:ascii="Times New Roman" w:eastAsia="Times New Roman" w:hAnsi="Times New Roman" w:cs="Times New Roman"/>
          <w:sz w:val="24"/>
          <w:szCs w:val="24"/>
          <w:lang w:eastAsia="ru-RU"/>
        </w:rPr>
        <w:t xml:space="preserve"> Девы Марии</w:t>
      </w:r>
      <w:r w:rsidRPr="000B0A4C">
        <w:rPr>
          <w:rFonts w:ascii="Times New Roman" w:eastAsia="Times New Roman" w:hAnsi="Times New Roman" w:cs="Times New Roman"/>
          <w:sz w:val="24"/>
          <w:szCs w:val="24"/>
          <w:lang w:eastAsia="ru-RU"/>
        </w:rPr>
        <w:t xml:space="preserve">, как символ победы </w:t>
      </w:r>
      <w:r w:rsidR="00155E8B">
        <w:rPr>
          <w:rFonts w:ascii="Times New Roman" w:eastAsia="Times New Roman" w:hAnsi="Times New Roman" w:cs="Times New Roman"/>
          <w:sz w:val="24"/>
          <w:szCs w:val="24"/>
          <w:lang w:eastAsia="ru-RU"/>
        </w:rPr>
        <w:t>целомудрия.</w:t>
      </w:r>
    </w:p>
    <w:p w:rsidR="00817A55" w:rsidRPr="00570DCB" w:rsidRDefault="00155E8B" w:rsidP="00817A55">
      <w:pPr>
        <w:numPr>
          <w:ilvl w:val="0"/>
          <w:numId w:val="3"/>
        </w:numPr>
        <w:spacing w:before="100" w:beforeAutospacing="1" w:after="100" w:afterAutospacing="1" w:line="240" w:lineRule="auto"/>
        <w:rPr>
          <w:b/>
          <w:sz w:val="32"/>
          <w:szCs w:val="32"/>
        </w:rPr>
      </w:pPr>
      <w:r>
        <w:rPr>
          <w:rFonts w:ascii="Times New Roman" w:eastAsia="Times New Roman" w:hAnsi="Times New Roman" w:cs="Times New Roman"/>
          <w:sz w:val="24"/>
          <w:szCs w:val="24"/>
          <w:lang w:eastAsia="ru-RU"/>
        </w:rPr>
        <w:t xml:space="preserve">Кроличья лапка </w:t>
      </w:r>
      <w:r w:rsidR="000B0A4C" w:rsidRPr="000B0A4C">
        <w:rPr>
          <w:rFonts w:ascii="Times New Roman" w:eastAsia="Times New Roman" w:hAnsi="Times New Roman" w:cs="Times New Roman"/>
          <w:sz w:val="24"/>
          <w:szCs w:val="24"/>
          <w:lang w:eastAsia="ru-RU"/>
        </w:rPr>
        <w:t xml:space="preserve">является </w:t>
      </w:r>
      <w:r>
        <w:rPr>
          <w:rFonts w:ascii="Times New Roman" w:eastAsia="Times New Roman" w:hAnsi="Times New Roman" w:cs="Times New Roman"/>
          <w:sz w:val="24"/>
          <w:szCs w:val="24"/>
          <w:lang w:eastAsia="ru-RU"/>
        </w:rPr>
        <w:t xml:space="preserve">талисмана </w:t>
      </w:r>
      <w:r w:rsidR="000B0A4C" w:rsidRPr="000B0A4C">
        <w:rPr>
          <w:rFonts w:ascii="Times New Roman" w:eastAsia="Times New Roman" w:hAnsi="Times New Roman" w:cs="Times New Roman"/>
          <w:sz w:val="24"/>
          <w:szCs w:val="24"/>
          <w:lang w:eastAsia="ru-RU"/>
        </w:rPr>
        <w:t>удачи.</w:t>
      </w:r>
    </w:p>
    <w:p w:rsidR="00817A55" w:rsidRPr="00155E8B" w:rsidRDefault="00817A55" w:rsidP="00817A55">
      <w:pPr>
        <w:pStyle w:val="a4"/>
        <w:ind w:left="720"/>
        <w:rPr>
          <w:b/>
          <w:sz w:val="32"/>
          <w:szCs w:val="32"/>
        </w:rPr>
      </w:pPr>
      <w:r w:rsidRPr="00155E8B">
        <w:rPr>
          <w:b/>
          <w:sz w:val="32"/>
          <w:szCs w:val="32"/>
        </w:rPr>
        <w:t>Питание</w:t>
      </w:r>
    </w:p>
    <w:p w:rsidR="00817A55" w:rsidRDefault="00817A55" w:rsidP="00817A55">
      <w:pPr>
        <w:pStyle w:val="a4"/>
        <w:ind w:left="720"/>
      </w:pPr>
    </w:p>
    <w:p w:rsidR="00C65137" w:rsidRDefault="00817A55" w:rsidP="00570DCB">
      <w:pPr>
        <w:pStyle w:val="a4"/>
        <w:rPr>
          <w:b/>
        </w:rPr>
      </w:pPr>
      <w:r>
        <w:t xml:space="preserve">При кормлении кролики не удаляются более чем на 100 м от нор. В связи с этим их рацион не отличается избирательностью, и состав кормов определяется их доступностью. Зимой и летом питание различается. Летом поедают зелёные части травянистых растений; на полях и на огородах питаются салатом, капустой, различными корнеплодами и зерновыми культурами. Зимой помимо сухой травы часто выкапывают подземные части растений. Заметную роль в зимнем питании играют побеги и кора деревьев и кустарников. В ситуации дефицита корма поедают собственные фекалии </w:t>
      </w:r>
    </w:p>
    <w:p w:rsidR="00570DCB" w:rsidRDefault="00570DCB" w:rsidP="00817A55">
      <w:pPr>
        <w:pStyle w:val="a4"/>
        <w:jc w:val="center"/>
        <w:rPr>
          <w:b/>
        </w:rPr>
      </w:pPr>
    </w:p>
    <w:p w:rsidR="00570DCB" w:rsidRDefault="00570DCB" w:rsidP="00817A55">
      <w:pPr>
        <w:pStyle w:val="a4"/>
        <w:jc w:val="center"/>
        <w:rPr>
          <w:b/>
        </w:rPr>
      </w:pPr>
    </w:p>
    <w:p w:rsidR="00570DCB" w:rsidRDefault="00570DCB" w:rsidP="00817A55">
      <w:pPr>
        <w:pStyle w:val="a4"/>
        <w:jc w:val="center"/>
        <w:rPr>
          <w:b/>
        </w:rPr>
      </w:pPr>
    </w:p>
    <w:p w:rsidR="00570DCB" w:rsidRDefault="00570DCB" w:rsidP="00817A55">
      <w:pPr>
        <w:pStyle w:val="a4"/>
        <w:jc w:val="center"/>
        <w:rPr>
          <w:b/>
        </w:rPr>
      </w:pPr>
    </w:p>
    <w:p w:rsidR="00570DCB" w:rsidRDefault="00570DCB" w:rsidP="00817A55">
      <w:pPr>
        <w:pStyle w:val="a4"/>
        <w:jc w:val="center"/>
        <w:rPr>
          <w:b/>
        </w:rPr>
      </w:pPr>
    </w:p>
    <w:p w:rsidR="00817A55" w:rsidRPr="00817A55" w:rsidRDefault="00817A55" w:rsidP="00817A55">
      <w:pPr>
        <w:pStyle w:val="a4"/>
        <w:jc w:val="center"/>
        <w:rPr>
          <w:b/>
        </w:rPr>
      </w:pPr>
      <w:r w:rsidRPr="00817A55">
        <w:rPr>
          <w:b/>
        </w:rPr>
        <w:t>Территориальность</w:t>
      </w:r>
    </w:p>
    <w:p w:rsidR="00817A55" w:rsidRDefault="00817A55" w:rsidP="00817A55">
      <w:r>
        <w:rPr>
          <w:noProof/>
          <w:color w:val="0000FF"/>
          <w:lang w:eastAsia="ru-RU"/>
        </w:rPr>
        <w:lastRenderedPageBreak/>
        <w:drawing>
          <wp:inline distT="0" distB="0" distL="0" distR="0">
            <wp:extent cx="2095500" cy="1619250"/>
            <wp:effectExtent l="19050" t="0" r="0" b="0"/>
            <wp:docPr id="9" name="Рисунок 23" descr="http://upload.wikimedia.org/wikipedia/commons/thumb/4/42/Wild_rabbit.jpg/220px-Wild_rabbi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4/42/Wild_rabbit.jpg/220px-Wild_rabbit.jpg">
                      <a:hlinkClick r:id="rId16"/>
                    </pic:cNvPr>
                    <pic:cNvPicPr>
                      <a:picLocks noChangeAspect="1" noChangeArrowheads="1"/>
                    </pic:cNvPicPr>
                  </pic:nvPicPr>
                  <pic:blipFill>
                    <a:blip r:embed="rId17" cstate="print"/>
                    <a:srcRect/>
                    <a:stretch>
                      <a:fillRect/>
                    </a:stretch>
                  </pic:blipFill>
                  <pic:spPr bwMode="auto">
                    <a:xfrm>
                      <a:off x="0" y="0"/>
                      <a:ext cx="2095500" cy="1619250"/>
                    </a:xfrm>
                    <a:prstGeom prst="rect">
                      <a:avLst/>
                    </a:prstGeom>
                    <a:noFill/>
                    <a:ln w="9525">
                      <a:noFill/>
                      <a:miter lim="800000"/>
                      <a:headEnd/>
                      <a:tailEnd/>
                    </a:ln>
                  </pic:spPr>
                </pic:pic>
              </a:graphicData>
            </a:graphic>
          </wp:inline>
        </w:drawing>
      </w:r>
    </w:p>
    <w:p w:rsidR="00817A55" w:rsidRDefault="00817A55" w:rsidP="00817A55">
      <w:r>
        <w:rPr>
          <w:noProof/>
          <w:color w:val="0000FF"/>
          <w:lang w:eastAsia="ru-RU"/>
        </w:rPr>
        <w:drawing>
          <wp:inline distT="0" distB="0" distL="0" distR="0">
            <wp:extent cx="142875" cy="104775"/>
            <wp:effectExtent l="19050" t="0" r="9525" b="0"/>
            <wp:docPr id="10" name="Рисунок 24" descr="http://bits.wikimedia.org/static-1.22wmf21/skins/common/images/magnify-clip.png">
              <a:hlinkClick xmlns:a="http://schemas.openxmlformats.org/drawingml/2006/main" r:id="rId1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ts.wikimedia.org/static-1.22wmf21/skins/common/images/magnify-clip.png">
                      <a:hlinkClick r:id="rId18" tooltip="&quot;Увеличить&quot;"/>
                    </pic:cNvPr>
                    <pic:cNvPicPr>
                      <a:picLocks noChangeAspect="1" noChangeArrowheads="1"/>
                    </pic:cNvPicPr>
                  </pic:nvPicPr>
                  <pic:blipFill>
                    <a:blip r:embed="rId15"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17A55" w:rsidRDefault="00817A55" w:rsidP="00817A55">
      <w:r>
        <w:t>Дикий кролик</w:t>
      </w:r>
    </w:p>
    <w:p w:rsidR="00817A55" w:rsidRDefault="00817A55" w:rsidP="00817A55">
      <w:pPr>
        <w:pStyle w:val="a4"/>
      </w:pPr>
      <w:r>
        <w:t>Дикие кролики оседлы, занимая участки площадью 0,5—20 гектара. Территорию метят пахучим секретом кожных желез (паховых, анальной, подбородочной). В отличие от зайцев кролики роют глубокие сложные норы, в которых проводят значительную часть жизни. Некоторые норы используются кроликами на протяжении многих поколений, превращаясь в настоящие лабиринты, занимающие площадь до 1 га. Для рытья кролики выбирают возвышенные участки. Порой устраивает норы в трещинах скал, на старых каменоломнях, под фундаментами строений. Норы бывают двух типов:</w:t>
      </w:r>
    </w:p>
    <w:p w:rsidR="00817A55" w:rsidRDefault="00817A55" w:rsidP="00817A55">
      <w:pPr>
        <w:numPr>
          <w:ilvl w:val="0"/>
          <w:numId w:val="8"/>
        </w:numPr>
        <w:spacing w:before="100" w:beforeAutospacing="1" w:after="100" w:afterAutospacing="1" w:line="240" w:lineRule="auto"/>
      </w:pPr>
      <w:r>
        <w:t>простые, с 1—3 выходами и гнездовой камерой на глубине 30—60 см; их, вероятно, занимают молодые и холостые особи;</w:t>
      </w:r>
    </w:p>
    <w:p w:rsidR="00817A55" w:rsidRDefault="00817A55" w:rsidP="00817A55">
      <w:pPr>
        <w:numPr>
          <w:ilvl w:val="0"/>
          <w:numId w:val="8"/>
        </w:numPr>
        <w:spacing w:before="100" w:beforeAutospacing="1" w:after="100" w:afterAutospacing="1" w:line="240" w:lineRule="auto"/>
      </w:pPr>
      <w:r>
        <w:t>сложные, с 4—8 выходами, длиной до 45 м и глубиной до 2—3 м.</w:t>
      </w:r>
    </w:p>
    <w:p w:rsidR="00817A55" w:rsidRDefault="00817A55" w:rsidP="00817A55">
      <w:pPr>
        <w:pStyle w:val="a4"/>
      </w:pPr>
      <w:r>
        <w:t>Входное отверстие в нору широкое, диаметром до 22 см; на расстоянии 85 см от входа ход сужается до 15 см в диаметре. Жилые помещения имеют высоту 30—60 см. Входы в основные тоннели опознаются по кучам земли, мелкие ходы на выходе земляных куч не имеют. От нор кролики обычно далеко не отходят и питаются на смежных участках, при малейшей опасности скрываясь в норе. Обжитые норы кролики покидают только при их разрушении или сильной деградации растительности вокруг норы. Бегают кролики не очень быстро, не развивая скорость выше 20—25 км/ч, но очень вёртко, так что поймать взрослого кролика трудно.</w:t>
      </w:r>
    </w:p>
    <w:p w:rsidR="00817A55" w:rsidRDefault="00817A55" w:rsidP="00817A55">
      <w:pPr>
        <w:pStyle w:val="a4"/>
      </w:pPr>
      <w:r>
        <w:t>Кролики живут семейными группами 8—10 взрослых особей. Группы обладают довольно сложной иерархической структурой. Доминантный самец занимает главную нору; вместе с ним живёт доминантная самка и её потомство. Подчинённые самки живут и выращивают потомство в отдельных норах. Доминантный самец имеет преимущество во время сезона размножения. Большинство кроликов полигамны, но некоторые самцы моногамны и держатся на участке одной определённой самки. Самцы совместно обороняют колонию от чужаков. Между членами колонии существует взаимовыручка; они оповещают друг друга об опасности, стуча по земле задними лапами.</w:t>
      </w:r>
    </w:p>
    <w:p w:rsidR="00817A55" w:rsidRDefault="00817A55" w:rsidP="00817A55">
      <w:pPr>
        <w:pStyle w:val="a4"/>
      </w:pPr>
    </w:p>
    <w:p w:rsidR="00570DCB" w:rsidRDefault="00570DCB" w:rsidP="00817A55">
      <w:pPr>
        <w:spacing w:before="100" w:beforeAutospacing="1" w:after="100" w:afterAutospacing="1" w:line="240" w:lineRule="auto"/>
        <w:ind w:left="720"/>
        <w:jc w:val="center"/>
        <w:rPr>
          <w:rStyle w:val="mw-headline"/>
          <w:b/>
          <w:sz w:val="32"/>
          <w:szCs w:val="32"/>
        </w:rPr>
      </w:pPr>
    </w:p>
    <w:p w:rsidR="00570DCB" w:rsidRDefault="00570DCB" w:rsidP="00817A55">
      <w:pPr>
        <w:spacing w:before="100" w:beforeAutospacing="1" w:after="100" w:afterAutospacing="1" w:line="240" w:lineRule="auto"/>
        <w:ind w:left="720"/>
        <w:jc w:val="center"/>
        <w:rPr>
          <w:rStyle w:val="mw-headline"/>
          <w:b/>
          <w:sz w:val="32"/>
          <w:szCs w:val="32"/>
        </w:rPr>
      </w:pPr>
    </w:p>
    <w:p w:rsidR="00817A55" w:rsidRDefault="00817A55" w:rsidP="00817A55">
      <w:pPr>
        <w:spacing w:before="100" w:beforeAutospacing="1" w:after="100" w:afterAutospacing="1" w:line="240" w:lineRule="auto"/>
        <w:ind w:left="720"/>
        <w:jc w:val="center"/>
      </w:pPr>
      <w:r w:rsidRPr="00817A55">
        <w:rPr>
          <w:rStyle w:val="mw-headline"/>
          <w:b/>
          <w:sz w:val="32"/>
          <w:szCs w:val="32"/>
        </w:rPr>
        <w:t>Размножение</w:t>
      </w:r>
    </w:p>
    <w:p w:rsidR="00817A55" w:rsidRDefault="00387514" w:rsidP="00817A55">
      <w:r w:rsidRPr="00387514">
        <w:rPr>
          <w:noProof/>
        </w:rPr>
        <w:lastRenderedPageBreak/>
        <w:t xml:space="preserve"> </w:t>
      </w:r>
      <w:r w:rsidRPr="00387514">
        <w:rPr>
          <w:noProof/>
          <w:lang w:eastAsia="ru-RU"/>
        </w:rPr>
        <w:drawing>
          <wp:inline distT="0" distB="0" distL="0" distR="0">
            <wp:extent cx="4762500" cy="2600325"/>
            <wp:effectExtent l="19050" t="0" r="0" b="0"/>
            <wp:docPr id="37" name="Рисунок 8" descr="http://www.zoosite.com.ua/img/poroda/676/67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osite.com.ua/img/poroda/676/676_8.jpg"/>
                    <pic:cNvPicPr>
                      <a:picLocks noChangeAspect="1" noChangeArrowheads="1"/>
                    </pic:cNvPicPr>
                  </pic:nvPicPr>
                  <pic:blipFill>
                    <a:blip r:embed="rId19" cstate="print"/>
                    <a:srcRect/>
                    <a:stretch>
                      <a:fillRect/>
                    </a:stretch>
                  </pic:blipFill>
                  <pic:spPr bwMode="auto">
                    <a:xfrm>
                      <a:off x="0" y="0"/>
                      <a:ext cx="4762500" cy="2600325"/>
                    </a:xfrm>
                    <a:prstGeom prst="rect">
                      <a:avLst/>
                    </a:prstGeom>
                    <a:noFill/>
                    <a:ln w="9525">
                      <a:noFill/>
                      <a:miter lim="800000"/>
                      <a:headEnd/>
                      <a:tailEnd/>
                    </a:ln>
                  </pic:spPr>
                </pic:pic>
              </a:graphicData>
            </a:graphic>
          </wp:inline>
        </w:drawing>
      </w:r>
    </w:p>
    <w:p w:rsidR="00817A55" w:rsidRDefault="00817A55" w:rsidP="00817A55">
      <w:r>
        <w:rPr>
          <w:noProof/>
          <w:color w:val="0000FF"/>
          <w:lang w:eastAsia="ru-RU"/>
        </w:rPr>
        <w:drawing>
          <wp:inline distT="0" distB="0" distL="0" distR="0">
            <wp:extent cx="142875" cy="104775"/>
            <wp:effectExtent l="19050" t="0" r="9525" b="0"/>
            <wp:docPr id="15" name="Рисунок 26" descr="http://bits.wikimedia.org/static-1.22wmf21/skins/common/images/magnify-clip.png">
              <a:hlinkClick xmlns:a="http://schemas.openxmlformats.org/drawingml/2006/main" r:id="rId20"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ts.wikimedia.org/static-1.22wmf21/skins/common/images/magnify-clip.png">
                      <a:hlinkClick r:id="rId20" tooltip="&quot;Увеличить&quot;"/>
                    </pic:cNvPr>
                    <pic:cNvPicPr>
                      <a:picLocks noChangeAspect="1" noChangeArrowheads="1"/>
                    </pic:cNvPicPr>
                  </pic:nvPicPr>
                  <pic:blipFill>
                    <a:blip r:embed="rId15"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17A55" w:rsidRDefault="00817A55" w:rsidP="00817A55">
      <w:r>
        <w:t>Восемь новорождённых крольчат</w:t>
      </w:r>
    </w:p>
    <w:p w:rsidR="00817A55" w:rsidRDefault="00817A55" w:rsidP="00817A55">
      <w:pPr>
        <w:pStyle w:val="a4"/>
      </w:pPr>
      <w:r>
        <w:t xml:space="preserve">Кролики очень плодовиты. Сезон размножения охватывает большую часть года. В течение года крольчихи могут принести потомство в некоторых случаях до 2—4 раз. Так, в Европе крольчиха с марта по октябрь приносит 3—5 пометов из 5—6 крольчат. В северных частях ареала размножение продолжается по июнь-июль. Вне сезона беременные самки редки. Популяции, </w:t>
      </w:r>
      <w:proofErr w:type="spellStart"/>
      <w:r>
        <w:t>интродуцированные</w:t>
      </w:r>
      <w:proofErr w:type="spellEnd"/>
      <w:r>
        <w:t xml:space="preserve"> в Южном </w:t>
      </w:r>
      <w:r w:rsidR="00FB57BD">
        <w:t xml:space="preserve">полушарии </w:t>
      </w:r>
      <w:r>
        <w:t xml:space="preserve">при благоприятных условиях размножаются круглый год. В </w:t>
      </w:r>
      <w:r w:rsidR="00FB57BD">
        <w:t xml:space="preserve">Австралии </w:t>
      </w:r>
      <w:r>
        <w:t>бывает перерыв в размножении в середине лета, когда выгорает трава.</w:t>
      </w:r>
    </w:p>
    <w:p w:rsidR="00817A55" w:rsidRDefault="00817A55" w:rsidP="00817A55">
      <w:pPr>
        <w:pStyle w:val="a4"/>
      </w:pPr>
      <w:r>
        <w:t xml:space="preserve">Беременность длится 28—33 дней. Количество крольчат в помёте 2—12, в диких условиях обычно 4—7, на промышленных фермах 8—10. Характерен послеродовый </w:t>
      </w:r>
      <w:r w:rsidR="00FB57BD">
        <w:t>эструс</w:t>
      </w:r>
      <w:r>
        <w:t xml:space="preserve">, когда самки уже через несколько часов после родов снова готовы к спариванию. Средний прирост популяции за сезон — 20—30 крольчат на одну </w:t>
      </w:r>
      <w:proofErr w:type="spellStart"/>
      <w:r>
        <w:t>котную</w:t>
      </w:r>
      <w:proofErr w:type="spellEnd"/>
      <w:r>
        <w:t xml:space="preserve"> самку. В северных популяциях с менее благоприятными климатическими условиями на самку приходится не более 20 крольчат; в</w:t>
      </w:r>
      <w:r w:rsidR="00FB57BD" w:rsidRPr="00FB57BD">
        <w:t xml:space="preserve"> </w:t>
      </w:r>
      <w:r w:rsidR="00FB57BD">
        <w:t xml:space="preserve">Южном полушарии </w:t>
      </w:r>
      <w:r>
        <w:t xml:space="preserve">— до 40 крольчат. Количество детёнышей в помёте зависит также от возраста самки: у самок моложе 10 месяцев среднее число крольчат равно 4,2; у взрослых — 5,1; с возраста 3 лет плодовитость заметно снижается. До 60 % беременностей не вынашиваются до родов, а </w:t>
      </w:r>
      <w:r w:rsidR="00FB57BD">
        <w:t xml:space="preserve">эмбрионы </w:t>
      </w:r>
      <w:r>
        <w:t>самопроизвольно рассасываются.</w:t>
      </w:r>
    </w:p>
    <w:p w:rsidR="00387514" w:rsidRDefault="00387514" w:rsidP="00817A55">
      <w:pPr>
        <w:pStyle w:val="a4"/>
      </w:pPr>
      <w:r w:rsidRPr="00387514">
        <w:rPr>
          <w:noProof/>
        </w:rPr>
        <w:lastRenderedPageBreak/>
        <w:drawing>
          <wp:inline distT="0" distB="0" distL="0" distR="0">
            <wp:extent cx="4762500" cy="2543175"/>
            <wp:effectExtent l="19050" t="0" r="0" b="0"/>
            <wp:docPr id="39" name="Рисунок 5" descr="http://www.zoosite.com.ua/img/poroda/676/67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osite.com.ua/img/poroda/676/676_5.jpg"/>
                    <pic:cNvPicPr>
                      <a:picLocks noChangeAspect="1" noChangeArrowheads="1"/>
                    </pic:cNvPicPr>
                  </pic:nvPicPr>
                  <pic:blipFill>
                    <a:blip r:embed="rId21" cstate="print"/>
                    <a:srcRect/>
                    <a:stretch>
                      <a:fillRect/>
                    </a:stretch>
                  </pic:blipFill>
                  <pic:spPr bwMode="auto">
                    <a:xfrm>
                      <a:off x="0" y="0"/>
                      <a:ext cx="4762500" cy="2543175"/>
                    </a:xfrm>
                    <a:prstGeom prst="rect">
                      <a:avLst/>
                    </a:prstGeom>
                    <a:noFill/>
                    <a:ln w="9525">
                      <a:noFill/>
                      <a:miter lim="800000"/>
                      <a:headEnd/>
                      <a:tailEnd/>
                    </a:ln>
                  </pic:spPr>
                </pic:pic>
              </a:graphicData>
            </a:graphic>
          </wp:inline>
        </w:drawing>
      </w:r>
    </w:p>
    <w:p w:rsidR="00817A55" w:rsidRDefault="00817A55" w:rsidP="00817A55">
      <w:pPr>
        <w:pStyle w:val="a4"/>
      </w:pPr>
      <w:r>
        <w:t xml:space="preserve">Перед родами крольчиха устраивает внутри норы гнездо, вычесывая для него подпушь из меха на животе. Крольчата в отличие от </w:t>
      </w:r>
      <w:r w:rsidR="00FB57BD">
        <w:t xml:space="preserve">зайчат </w:t>
      </w:r>
      <w:r>
        <w:t xml:space="preserve">рождаются голыми, слепыми и совершенно беспомощными; при рождении весят 40—50 г. Глаза у них открываются после 10 дня; на 25 день уже начинают вести самостоятельный образ жизни, хотя самка продолжает кормить их молоком до 4 недель жизни. Половой зрелости достигают в возрасте 5—6 месяцев, так что крольчата ранних помётов в конце лета уже могут размножаться. Однако в диких популяциях молодые кролики редко вступают в размножение на первом году жизни. В неволе молодые крольчихи могут приносить потомство уже в возрасте 3 месяцев. Несмотря на высокую скорость размножения, из-за смертности молодняка в диких условиях прибыль популяции составляет всего 10—11,5 крольчат на одну самку. </w:t>
      </w:r>
      <w:proofErr w:type="gramStart"/>
      <w:r>
        <w:t>В первые</w:t>
      </w:r>
      <w:proofErr w:type="gramEnd"/>
      <w:r>
        <w:t xml:space="preserve"> 3 недели жизни гибнет около 40 % молодняка; в первый год — до 90 %. Особенно высока смертность от</w:t>
      </w:r>
      <w:r w:rsidR="00FB57BD">
        <w:t xml:space="preserve"> кокцидиоза</w:t>
      </w:r>
      <w:r>
        <w:t xml:space="preserve"> и в дождливое время, когда вода заливает норы. Лишь немногие кролики доживают до возраста 3 лет. Максимальная продолжительность жизни — 12—15 лет.</w:t>
      </w:r>
      <w:r w:rsidR="00387514" w:rsidRPr="00387514">
        <w:rPr>
          <w:noProof/>
        </w:rPr>
        <w:t xml:space="preserve"> </w:t>
      </w:r>
      <w:r w:rsidR="00387514" w:rsidRPr="00387514">
        <w:rPr>
          <w:noProof/>
        </w:rPr>
        <w:drawing>
          <wp:inline distT="0" distB="0" distL="0" distR="0">
            <wp:extent cx="4762500" cy="2476500"/>
            <wp:effectExtent l="19050" t="0" r="0" b="0"/>
            <wp:docPr id="41" name="Рисунок 7" descr="http://www.zoosite.com.ua/img/poroda/676/67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oosite.com.ua/img/poroda/676/676_7.jpg"/>
                    <pic:cNvPicPr>
                      <a:picLocks noChangeAspect="1" noChangeArrowheads="1"/>
                    </pic:cNvPicPr>
                  </pic:nvPicPr>
                  <pic:blipFill>
                    <a:blip r:embed="rId22"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C65137" w:rsidRDefault="00C65137" w:rsidP="00817A55">
      <w:pPr>
        <w:pStyle w:val="a4"/>
      </w:pPr>
      <w:r w:rsidRPr="00C65137">
        <w:rPr>
          <w:b/>
          <w:sz w:val="32"/>
          <w:szCs w:val="32"/>
        </w:rPr>
        <w:t>паразиты.</w:t>
      </w:r>
      <w:r>
        <w:t xml:space="preserve"> </w:t>
      </w:r>
      <w:r>
        <w:br/>
      </w:r>
      <w:r>
        <w:br/>
        <w:t xml:space="preserve">Сейчас дикие европейские кролики обитают в Западной и Центральной Европе, Греции, на ряде островов, в Северной Африке, Америке, Австралии и Новой Зеландии. Даже в условиях относительно стабильной численности неоднократно возникали споры агрономов и охотников о вреде и пользе кроликов. Такие дискуссии – то ли истреблять этих зверьков, то ли охранять – проходили, например, во Франции, Чили и Аргентине, </w:t>
      </w:r>
      <w:r>
        <w:lastRenderedPageBreak/>
        <w:t xml:space="preserve">куда кролики также были в свое время завезены. </w:t>
      </w:r>
      <w:r>
        <w:br/>
      </w:r>
      <w:r>
        <w:br/>
        <w:t xml:space="preserve">В XIX столетии кролики были завезены и на юг Украины, в Николаевскую, Херсонскую области, в окрестности Одессы. Но за 100 лет они так и не распространились далеко за пределы мест, где их выпускали. В середине XX </w:t>
      </w:r>
      <w:proofErr w:type="gramStart"/>
      <w:r>
        <w:t>в</w:t>
      </w:r>
      <w:proofErr w:type="gramEnd"/>
      <w:r>
        <w:t xml:space="preserve">. </w:t>
      </w:r>
      <w:proofErr w:type="gramStart"/>
      <w:r>
        <w:t>на</w:t>
      </w:r>
      <w:proofErr w:type="gramEnd"/>
      <w:r>
        <w:t xml:space="preserve"> Украине было проведено еще 56 выпусков в природу (всего 32 тыс. животных), но 80% из них были неудачны – животные гибли от хищников, места их обитания уничтожались. Сейчас число кроликов на Украине не превышает нескольких тысяч. В Крыму немного кроликов выпускали в охотничьих хозяйствах, где они приживались при поддержке человека, но в дикой природе Крыма они очень редки. </w:t>
      </w:r>
      <w:r>
        <w:br/>
      </w:r>
      <w:r>
        <w:br/>
        <w:t xml:space="preserve">Современная урбанизация резко уменьшила число кроликов в Западной Европе, а между тем в начале XX в. их общая численность там достигала 100 </w:t>
      </w:r>
      <w:proofErr w:type="spellStart"/>
      <w:proofErr w:type="gramStart"/>
      <w:r>
        <w:t>млн</w:t>
      </w:r>
      <w:proofErr w:type="spellEnd"/>
      <w:proofErr w:type="gramEnd"/>
      <w:r>
        <w:t xml:space="preserve"> голов, ежегодная добыча составляла несколько миллионов. Под сомнением и будущее кроликов возле Одессы, так как занимаемые ими участки активно осваиваются под дачи и другие объекты. На численность кроликов на Украине, как и во Франции, сильно влияют и эпидемии </w:t>
      </w:r>
      <w:proofErr w:type="spellStart"/>
      <w:r>
        <w:t>миксоматоза</w:t>
      </w:r>
      <w:proofErr w:type="spellEnd"/>
      <w:r>
        <w:t xml:space="preserve">. </w:t>
      </w:r>
      <w:r>
        <w:br/>
        <w:t xml:space="preserve">В Европе кролики предпочитают селиться в местах с пересеченным рельефом, легкой и сухой песчаной почвой, в которой обычно роют себе глубокие, до 2–2,5 м, норы. </w:t>
      </w:r>
      <w:proofErr w:type="gramStart"/>
      <w:r>
        <w:t xml:space="preserve">При отсутствии убежищ они часто становятся жертвами хищников: лис, куньих, одичавших собак и кошек, крыс, ворон, ястребов, луней, филина, болотной совы, </w:t>
      </w:r>
      <w:proofErr w:type="spellStart"/>
      <w:r>
        <w:t>орлана-белохвоста</w:t>
      </w:r>
      <w:proofErr w:type="spellEnd"/>
      <w:r>
        <w:t>.</w:t>
      </w:r>
      <w:proofErr w:type="gramEnd"/>
      <w:r>
        <w:t xml:space="preserve"> А вот близость человека кроликов не смущает. Хотя эти зверьки бегают не так быстро, как их родственники – зайцы, но зато они очень верткие. В густых кустах и траве их трудно поймать даже обученной собаке. Кроме того, кролики обладают хорошим слухом и очень пугливы – заслышав даже малейший шорох, они сразу убегают и прячутся. Такая осторожность помогает им легко выживать на пустырях и в парках вблизи населенных пунктов. В Крыму и Николаевской области они селятся даже на территории заводов, роют норы под зданиями и в кучах мусора и металлолома. Однако, будучи пойманными, дикие кролики к людям не привыкают и склонны к побегам из неволи. </w:t>
      </w:r>
      <w:r>
        <w:br/>
      </w:r>
      <w:r w:rsidR="00387514" w:rsidRPr="00387514">
        <w:rPr>
          <w:noProof/>
        </w:rPr>
        <w:drawing>
          <wp:inline distT="0" distB="0" distL="0" distR="0">
            <wp:extent cx="4762500" cy="3028950"/>
            <wp:effectExtent l="19050" t="0" r="0" b="0"/>
            <wp:docPr id="43" name="Рисунок 2" descr="http://www.zoosite.com.ua/img/poroda/676/6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osite.com.ua/img/poroda/676/676_1.jpg"/>
                    <pic:cNvPicPr>
                      <a:picLocks noChangeAspect="1" noChangeArrowheads="1"/>
                    </pic:cNvPicPr>
                  </pic:nvPicPr>
                  <pic:blipFill>
                    <a:blip r:embed="rId23" cstate="print"/>
                    <a:srcRect/>
                    <a:stretch>
                      <a:fillRect/>
                    </a:stretch>
                  </pic:blipFill>
                  <pic:spPr bwMode="auto">
                    <a:xfrm>
                      <a:off x="0" y="0"/>
                      <a:ext cx="4762500" cy="3028950"/>
                    </a:xfrm>
                    <a:prstGeom prst="rect">
                      <a:avLst/>
                    </a:prstGeom>
                    <a:noFill/>
                    <a:ln w="9525">
                      <a:noFill/>
                      <a:miter lim="800000"/>
                      <a:headEnd/>
                      <a:tailEnd/>
                    </a:ln>
                  </pic:spPr>
                </pic:pic>
              </a:graphicData>
            </a:graphic>
          </wp:inline>
        </w:drawing>
      </w:r>
      <w:r>
        <w:br/>
        <w:t xml:space="preserve">Активны кролики обычно поздно вечером и ночью (там, где их не беспокоят, – утром и перед вечером). Во время кормежки обычно не отходят от своих убежищ более чем на 50–100 м. </w:t>
      </w:r>
      <w:r>
        <w:br/>
        <w:t xml:space="preserve">В питании кролики весьма неразборчивы и потребляют самые разные травянистые растения (правда, хлебные злаки почти не трогают). Зимой собирают сухую траву, семена, корневища, грызут ветки кустарников. Но если слой снега превышает 5–7 см, кроликам </w:t>
      </w:r>
      <w:r>
        <w:lastRenderedPageBreak/>
        <w:t xml:space="preserve">уже трудно собирать корм. Во время многоснежной зимы, сухого и жаркого лета, когда трава выгорает, они могут голодать. </w:t>
      </w:r>
      <w:r>
        <w:br/>
        <w:t xml:space="preserve">Интересно, что эти зверьки обладают механизмом контроля над рождаемостью – самки кроликов имеют больше зародышей, чем рождают развившихся крольчат. Часть, а то и все зародыши могут самопроизвольно рассасываться – в первую очередь под влиянием стресса, возникающего в условиях перенаселенности. Кролики </w:t>
      </w:r>
      <w:proofErr w:type="spellStart"/>
      <w:r>
        <w:t>территориальны</w:t>
      </w:r>
      <w:proofErr w:type="spellEnd"/>
      <w:r>
        <w:t xml:space="preserve"> – самцы не терпят на своем участке других самцов, а самки изгоняют самок. Обычно конфликты за территорию проходят у кроликов без кровопролития, однако, естественно, связаны с нервным напряжением. Когда плотность зверьков повышается, число конфликтов возрастает, что и приводит к рассасыванию части зародышей. При этом у самок старшего возраста и высшего ранга рождается больше крольчат, чем у молодых особей. </w:t>
      </w:r>
      <w:r>
        <w:br/>
        <w:t xml:space="preserve">В благоприятных же условиях кролики весьма плодовиты. Самка способна рожать весь год, принося в Западной Европе 3–5 пометов по 5–6 и даже до 12 крольчат в каждом. На Украине крольчихи за год приносят 3–4 помета по 3–7 крольчат. А в Австралии за год самка кролика может рожать до 40 детенышей. Половой зрелости кролики достигают менее чем в годовалом возрасте, а их продолжительность жизни в природе – 5–6 лет. </w:t>
      </w:r>
      <w:r>
        <w:br/>
        <w:t xml:space="preserve">В неволе же кролики, </w:t>
      </w:r>
      <w:proofErr w:type="gramStart"/>
      <w:r>
        <w:t>например</w:t>
      </w:r>
      <w:proofErr w:type="gramEnd"/>
      <w:r>
        <w:t xml:space="preserve"> ангорской породы, доживают и до 15 лет. Кролиководство, как уже было сказано, возникло около 2 тысячелетий назад, и сейчас известно примерно 200 пород и форм домашних кроликов. И если средний вес дикого кролика составляет 2–3 кг, то гигантский фландр, например, может весить 6,5–9 кг. </w:t>
      </w:r>
      <w:r>
        <w:br/>
      </w:r>
      <w:r>
        <w:br/>
        <w:t xml:space="preserve">Раньше кролиководство популяризировалось среди юннатов в городах, но теперь о разведении кроликов на мясо и шкуры в городских условиях как-то позабыли. Зато появилась новая мода на домашних кроликов как декоративных комнатных животных. Таких кроликов в США и Западной Европе рекомендуют содержать детям – особенно патологически замкнутым или, наоборот, очень нервным, возбудимым, растущим в конфликтных семьях. Рекомендуют содержать кроликов и людям с разными психологическими проблемами – в качестве терапии, лечения общением с животными. Надо сказать, что кролики очень хорошо подходят на роль домашних питомцев – они не агрессивны, чистоплотны, легко общаются с людьми, любят, когда их гладят. Для содержания дома были выведены карликовые кролики весом 750 г, но они оказались малоплодовиты и отличались слабым здоровьем, часто гибли. </w:t>
      </w:r>
      <w:r>
        <w:br/>
        <w:t xml:space="preserve">Поэтому сейчас стандарт веса декоративного кролика – 1350 г, что более естественно для этого вида. </w:t>
      </w:r>
      <w:r>
        <w:br/>
        <w:t xml:space="preserve">История кролика продолжается в новой роли – декоративного семейного любимца в городских квартирах XXI </w:t>
      </w:r>
      <w:proofErr w:type="gramStart"/>
      <w:r>
        <w:t>в</w:t>
      </w:r>
      <w:proofErr w:type="gramEnd"/>
      <w:r>
        <w:t xml:space="preserve">. </w:t>
      </w:r>
      <w:proofErr w:type="gramStart"/>
      <w:r>
        <w:t>Домашний</w:t>
      </w:r>
      <w:proofErr w:type="gramEnd"/>
      <w:r>
        <w:t xml:space="preserve"> кролик легко приучается испражняться в одном месте, как кошка. Часть его испражнений – сухие комочки с сухими остатками растений. Другие комочки содержат белок, слизь и множество кишечных бактерий, участвующих в пищеварении. Эти комочки кролик старательно собирает и поедает – белок, слизь и микробы вновь возвращаются в систему пищеварения и помогают усваивать новые порции корма. Поэтому от кролика мало грязи в комнате. Но надо помнить, что эти животные имеют потребность постоянно грызть что-нибудь для стачивания резцов, поэтому им надо давать твердые игрушки и следить, чтобы кролик грыз их, а не мебель и обувь. Желательно держать его в просторной клетке, выпуская погулять только под надзором. Клетку лучше иметь с выдвигающимся дном (чтобы легче было чистить) и снабдить зверька мягким сеном, ветошью для гнезда. Кролики вообще очень любят лежать на мягких перинках. Корм для кролика должен быть всегда свежий, овощи, трава и зелень – сухие и </w:t>
      </w:r>
      <w:proofErr w:type="spellStart"/>
      <w:r>
        <w:t>незаплесневевшие</w:t>
      </w:r>
      <w:proofErr w:type="spellEnd"/>
      <w:r>
        <w:t>. Воду лучше давать в бутылке с трубочкой, чтобы она не пачкалась и не мочила корм. Животные легко учатся пить из такой поилки.</w:t>
      </w:r>
    </w:p>
    <w:p w:rsidR="008203A8" w:rsidRDefault="008203A8" w:rsidP="00FB57BD">
      <w:pPr>
        <w:spacing w:before="100" w:beforeAutospacing="1" w:after="100" w:afterAutospacing="1" w:line="240" w:lineRule="auto"/>
        <w:rPr>
          <w:rFonts w:ascii="Times New Roman" w:eastAsia="Times New Roman" w:hAnsi="Times New Roman" w:cs="Times New Roman"/>
          <w:b/>
          <w:iCs/>
          <w:sz w:val="32"/>
          <w:szCs w:val="32"/>
          <w:lang w:eastAsia="ru-RU"/>
        </w:rPr>
      </w:pPr>
    </w:p>
    <w:p w:rsidR="008203A8" w:rsidRDefault="008203A8" w:rsidP="00FB57BD">
      <w:pPr>
        <w:spacing w:before="100" w:beforeAutospacing="1" w:after="100" w:afterAutospacing="1" w:line="240" w:lineRule="auto"/>
        <w:rPr>
          <w:rFonts w:ascii="Times New Roman" w:eastAsia="Times New Roman" w:hAnsi="Times New Roman" w:cs="Times New Roman"/>
          <w:b/>
          <w:iCs/>
          <w:sz w:val="32"/>
          <w:szCs w:val="32"/>
          <w:lang w:eastAsia="ru-RU"/>
        </w:rPr>
      </w:pPr>
    </w:p>
    <w:p w:rsidR="008203A8" w:rsidRDefault="008203A8" w:rsidP="00FB57BD">
      <w:pPr>
        <w:spacing w:before="100" w:beforeAutospacing="1" w:after="100" w:afterAutospacing="1" w:line="240" w:lineRule="auto"/>
        <w:rPr>
          <w:rFonts w:ascii="Times New Roman" w:eastAsia="Times New Roman" w:hAnsi="Times New Roman" w:cs="Times New Roman"/>
          <w:b/>
          <w:iCs/>
          <w:sz w:val="32"/>
          <w:szCs w:val="32"/>
          <w:lang w:eastAsia="ru-RU"/>
        </w:rPr>
      </w:pP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492A83">
        <w:rPr>
          <w:rFonts w:ascii="Times New Roman" w:eastAsia="Times New Roman" w:hAnsi="Times New Roman" w:cs="Times New Roman"/>
          <w:b/>
          <w:iCs/>
          <w:sz w:val="32"/>
          <w:szCs w:val="32"/>
          <w:lang w:eastAsia="ru-RU"/>
        </w:rPr>
        <w:t>Кролиководство</w:t>
      </w:r>
      <w:r w:rsidRPr="00492A83">
        <w:rPr>
          <w:rFonts w:ascii="Times New Roman" w:eastAsia="Times New Roman" w:hAnsi="Times New Roman" w:cs="Times New Roman"/>
          <w:b/>
          <w:sz w:val="32"/>
          <w:szCs w:val="32"/>
          <w:lang w:eastAsia="ru-RU"/>
        </w:rPr>
        <w:t xml:space="preserve"> </w:t>
      </w:r>
      <w:r w:rsidRPr="000B0A4C">
        <w:rPr>
          <w:rFonts w:ascii="Times New Roman" w:eastAsia="Times New Roman" w:hAnsi="Times New Roman" w:cs="Times New Roman"/>
          <w:sz w:val="24"/>
          <w:szCs w:val="24"/>
          <w:lang w:eastAsia="ru-RU"/>
        </w:rPr>
        <w:t xml:space="preserve">— одна из самых доходных отраслей животноводства. Чтобы лучше заинтересовать хозяйства в </w:t>
      </w:r>
      <w:r w:rsidR="00492A83">
        <w:rPr>
          <w:rFonts w:ascii="Times New Roman" w:eastAsia="Times New Roman" w:hAnsi="Times New Roman" w:cs="Times New Roman"/>
          <w:sz w:val="24"/>
          <w:szCs w:val="24"/>
          <w:lang w:eastAsia="ru-RU"/>
        </w:rPr>
        <w:t xml:space="preserve">разведение </w:t>
      </w:r>
      <w:proofErr w:type="spellStart"/>
      <w:r w:rsidR="00492A83">
        <w:rPr>
          <w:rFonts w:ascii="Times New Roman" w:eastAsia="Times New Roman" w:hAnsi="Times New Roman" w:cs="Times New Roman"/>
          <w:sz w:val="24"/>
          <w:szCs w:val="24"/>
          <w:lang w:eastAsia="ru-RU"/>
        </w:rPr>
        <w:t>кроликов</w:t>
      </w:r>
      <w:proofErr w:type="gramStart"/>
      <w:r w:rsidR="00492A83">
        <w:rPr>
          <w:rFonts w:ascii="Times New Roman" w:eastAsia="Times New Roman" w:hAnsi="Times New Roman" w:cs="Times New Roman"/>
          <w:sz w:val="24"/>
          <w:szCs w:val="24"/>
          <w:lang w:eastAsia="ru-RU"/>
        </w:rPr>
        <w:t>,</w:t>
      </w:r>
      <w:r w:rsidRPr="000B0A4C">
        <w:rPr>
          <w:rFonts w:ascii="Times New Roman" w:eastAsia="Times New Roman" w:hAnsi="Times New Roman" w:cs="Times New Roman"/>
          <w:sz w:val="24"/>
          <w:szCs w:val="24"/>
          <w:lang w:eastAsia="ru-RU"/>
        </w:rPr>
        <w:t>в</w:t>
      </w:r>
      <w:proofErr w:type="spellEnd"/>
      <w:proofErr w:type="gramEnd"/>
      <w:r w:rsidRPr="000B0A4C">
        <w:rPr>
          <w:rFonts w:ascii="Times New Roman" w:eastAsia="Times New Roman" w:hAnsi="Times New Roman" w:cs="Times New Roman"/>
          <w:sz w:val="24"/>
          <w:szCs w:val="24"/>
          <w:lang w:eastAsia="ru-RU"/>
        </w:rPr>
        <w:t xml:space="preserve"> 2003г. были повышены закупочные цены на кроликов в живом весе более чем в два раза и на шкурки в среднем на 50%.</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 </w:t>
      </w:r>
      <w:r w:rsidR="00492A83">
        <w:rPr>
          <w:rFonts w:ascii="Times New Roman" w:eastAsia="Times New Roman" w:hAnsi="Times New Roman" w:cs="Times New Roman"/>
          <w:sz w:val="24"/>
          <w:szCs w:val="24"/>
          <w:lang w:eastAsia="ru-RU"/>
        </w:rPr>
        <w:t>Кролики</w:t>
      </w:r>
      <w:r w:rsidRPr="000B0A4C">
        <w:rPr>
          <w:rFonts w:ascii="Times New Roman" w:eastAsia="Times New Roman" w:hAnsi="Times New Roman" w:cs="Times New Roman"/>
          <w:sz w:val="24"/>
          <w:szCs w:val="24"/>
          <w:lang w:eastAsia="ru-RU"/>
        </w:rPr>
        <w:t xml:space="preserve">— </w:t>
      </w:r>
      <w:proofErr w:type="gramStart"/>
      <w:r w:rsidRPr="000B0A4C">
        <w:rPr>
          <w:rFonts w:ascii="Times New Roman" w:eastAsia="Times New Roman" w:hAnsi="Times New Roman" w:cs="Times New Roman"/>
          <w:sz w:val="24"/>
          <w:szCs w:val="24"/>
          <w:lang w:eastAsia="ru-RU"/>
        </w:rPr>
        <w:t>са</w:t>
      </w:r>
      <w:proofErr w:type="gramEnd"/>
      <w:r w:rsidRPr="000B0A4C">
        <w:rPr>
          <w:rFonts w:ascii="Times New Roman" w:eastAsia="Times New Roman" w:hAnsi="Times New Roman" w:cs="Times New Roman"/>
          <w:sz w:val="24"/>
          <w:szCs w:val="24"/>
          <w:lang w:eastAsia="ru-RU"/>
        </w:rPr>
        <w:t xml:space="preserve">мые многоплодные сельскохозяйственные животные. В течение года от взрослой самки можно получить 4-6 окролов, в каждом из которых обычно бывает по 6-8 </w:t>
      </w:r>
      <w:r w:rsidRPr="000B0A4C">
        <w:rPr>
          <w:rFonts w:ascii="Times New Roman" w:eastAsia="Times New Roman" w:hAnsi="Times New Roman" w:cs="Times New Roman"/>
          <w:i/>
          <w:iCs/>
          <w:sz w:val="24"/>
          <w:szCs w:val="24"/>
          <w:lang w:eastAsia="ru-RU"/>
        </w:rPr>
        <w:t>крольчат</w:t>
      </w:r>
      <w:r w:rsidRPr="000B0A4C">
        <w:rPr>
          <w:rFonts w:ascii="Times New Roman" w:eastAsia="Times New Roman" w:hAnsi="Times New Roman" w:cs="Times New Roman"/>
          <w:sz w:val="24"/>
          <w:szCs w:val="24"/>
          <w:lang w:eastAsia="ru-RU"/>
        </w:rPr>
        <w:t xml:space="preserve">. Отдельные продуктивные самки приносят по 12-15 и более </w:t>
      </w:r>
      <w:r w:rsidRPr="000B0A4C">
        <w:rPr>
          <w:rFonts w:ascii="Times New Roman" w:eastAsia="Times New Roman" w:hAnsi="Times New Roman" w:cs="Times New Roman"/>
          <w:i/>
          <w:iCs/>
          <w:sz w:val="24"/>
          <w:szCs w:val="24"/>
          <w:lang w:eastAsia="ru-RU"/>
        </w:rPr>
        <w:t>крольчат</w:t>
      </w:r>
      <w:r w:rsidRPr="000B0A4C">
        <w:rPr>
          <w:rFonts w:ascii="Times New Roman" w:eastAsia="Times New Roman" w:hAnsi="Times New Roman" w:cs="Times New Roman"/>
          <w:sz w:val="24"/>
          <w:szCs w:val="24"/>
          <w:lang w:eastAsia="ru-RU"/>
        </w:rPr>
        <w:t xml:space="preserve"> за один окрол.</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190875" cy="2495550"/>
            <wp:effectExtent l="19050" t="0" r="9525" b="0"/>
            <wp:docPr id="16" name="Рисунок 1" descr="Разведение кроликов">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едение кроликов">
                      <a:hlinkClick r:id="rId24"/>
                    </pic:cNvPr>
                    <pic:cNvPicPr>
                      <a:picLocks noChangeAspect="1" noChangeArrowheads="1"/>
                    </pic:cNvPicPr>
                  </pic:nvPicPr>
                  <pic:blipFill>
                    <a:blip r:embed="rId25" cstate="print"/>
                    <a:srcRect/>
                    <a:stretch>
                      <a:fillRect/>
                    </a:stretch>
                  </pic:blipFill>
                  <pic:spPr bwMode="auto">
                    <a:xfrm>
                      <a:off x="0" y="0"/>
                      <a:ext cx="3190875" cy="2495550"/>
                    </a:xfrm>
                    <a:prstGeom prst="rect">
                      <a:avLst/>
                    </a:prstGeom>
                    <a:noFill/>
                    <a:ln w="9525">
                      <a:noFill/>
                      <a:miter lim="800000"/>
                      <a:headEnd/>
                      <a:tailEnd/>
                    </a:ln>
                  </pic:spPr>
                </pic:pic>
              </a:graphicData>
            </a:graphic>
          </wp:inline>
        </w:drawing>
      </w:r>
      <w:r w:rsidRPr="000B0A4C">
        <w:rPr>
          <w:rFonts w:ascii="Times New Roman" w:eastAsia="Times New Roman" w:hAnsi="Times New Roman" w:cs="Times New Roman"/>
          <w:sz w:val="24"/>
          <w:szCs w:val="24"/>
          <w:lang w:eastAsia="ru-RU"/>
        </w:rPr>
        <w:t>От забоя приплода, полученного в течение года от одной самки, можно получить около одного центнера мяса.</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Кролики обладают и высокой скороспелостью. Если поросенок удваивает свой вес к 15-дневному возрасту и теленок — к 47-дневному, то </w:t>
      </w:r>
      <w:r w:rsidRPr="000B0A4C">
        <w:rPr>
          <w:rFonts w:ascii="Times New Roman" w:eastAsia="Times New Roman" w:hAnsi="Times New Roman" w:cs="Times New Roman"/>
          <w:i/>
          <w:iCs/>
          <w:sz w:val="24"/>
          <w:szCs w:val="24"/>
          <w:lang w:eastAsia="ru-RU"/>
        </w:rPr>
        <w:t>крольчонок</w:t>
      </w:r>
      <w:r w:rsidRPr="000B0A4C">
        <w:rPr>
          <w:rFonts w:ascii="Times New Roman" w:eastAsia="Times New Roman" w:hAnsi="Times New Roman" w:cs="Times New Roman"/>
          <w:sz w:val="24"/>
          <w:szCs w:val="24"/>
          <w:lang w:eastAsia="ru-RU"/>
        </w:rPr>
        <w:t xml:space="preserve"> достигает таких результатов к шести дням. К месячному возрасту вес </w:t>
      </w:r>
      <w:r w:rsidRPr="000B0A4C">
        <w:rPr>
          <w:rFonts w:ascii="Times New Roman" w:eastAsia="Times New Roman" w:hAnsi="Times New Roman" w:cs="Times New Roman"/>
          <w:i/>
          <w:iCs/>
          <w:sz w:val="24"/>
          <w:szCs w:val="24"/>
          <w:lang w:eastAsia="ru-RU"/>
        </w:rPr>
        <w:t>крольчат</w:t>
      </w:r>
      <w:r w:rsidRPr="000B0A4C">
        <w:rPr>
          <w:rFonts w:ascii="Times New Roman" w:eastAsia="Times New Roman" w:hAnsi="Times New Roman" w:cs="Times New Roman"/>
          <w:sz w:val="24"/>
          <w:szCs w:val="24"/>
          <w:lang w:eastAsia="ru-RU"/>
        </w:rPr>
        <w:t xml:space="preserve"> увеличивается примерно</w:t>
      </w:r>
      <w:r w:rsidRPr="000B0A4C">
        <w:rPr>
          <w:rFonts w:ascii="Times New Roman" w:eastAsia="Times New Roman" w:hAnsi="Times New Roman" w:cs="Times New Roman"/>
          <w:b/>
          <w:bCs/>
          <w:sz w:val="24"/>
          <w:szCs w:val="24"/>
          <w:lang w:eastAsia="ru-RU"/>
        </w:rPr>
        <w:t xml:space="preserve"> </w:t>
      </w:r>
      <w:r w:rsidRPr="000B0A4C">
        <w:rPr>
          <w:rFonts w:ascii="Times New Roman" w:eastAsia="Times New Roman" w:hAnsi="Times New Roman" w:cs="Times New Roman"/>
          <w:b/>
          <w:bCs/>
          <w:sz w:val="24"/>
          <w:szCs w:val="24"/>
          <w:u w:val="single"/>
          <w:lang w:eastAsia="ru-RU"/>
        </w:rPr>
        <w:t>в 10 раз</w:t>
      </w:r>
      <w:r w:rsidRPr="000B0A4C">
        <w:rPr>
          <w:rFonts w:ascii="Times New Roman" w:eastAsia="Times New Roman" w:hAnsi="Times New Roman" w:cs="Times New Roman"/>
          <w:sz w:val="24"/>
          <w:szCs w:val="24"/>
          <w:lang w:eastAsia="ru-RU"/>
        </w:rPr>
        <w:t xml:space="preserve">. Такой интенсивный рост подсосных </w:t>
      </w:r>
      <w:r w:rsidRPr="000B0A4C">
        <w:rPr>
          <w:rFonts w:ascii="Times New Roman" w:eastAsia="Times New Roman" w:hAnsi="Times New Roman" w:cs="Times New Roman"/>
          <w:i/>
          <w:iCs/>
          <w:sz w:val="24"/>
          <w:szCs w:val="24"/>
          <w:lang w:eastAsia="ru-RU"/>
        </w:rPr>
        <w:t>крольчат</w:t>
      </w:r>
      <w:r w:rsidRPr="000B0A4C">
        <w:rPr>
          <w:rFonts w:ascii="Times New Roman" w:eastAsia="Times New Roman" w:hAnsi="Times New Roman" w:cs="Times New Roman"/>
          <w:sz w:val="24"/>
          <w:szCs w:val="24"/>
          <w:lang w:eastAsia="ru-RU"/>
        </w:rPr>
        <w:t xml:space="preserve"> в значительной мере объясняется высокой питательностью кроличьего молока. В среднем в нем содержится 15% белка, от 10 до 20% жира, около 2% сахара и 2,5% минеральных солей. </w:t>
      </w:r>
      <w:r w:rsidRPr="000B0A4C">
        <w:rPr>
          <w:rFonts w:ascii="Times New Roman" w:eastAsia="Times New Roman" w:hAnsi="Times New Roman" w:cs="Times New Roman"/>
          <w:i/>
          <w:iCs/>
          <w:sz w:val="24"/>
          <w:szCs w:val="24"/>
          <w:lang w:eastAsia="ru-RU"/>
        </w:rPr>
        <w:t>Молочные крольчата</w:t>
      </w:r>
      <w:r w:rsidRPr="000B0A4C">
        <w:rPr>
          <w:rFonts w:ascii="Times New Roman" w:eastAsia="Times New Roman" w:hAnsi="Times New Roman" w:cs="Times New Roman"/>
          <w:sz w:val="24"/>
          <w:szCs w:val="24"/>
          <w:lang w:eastAsia="ru-RU"/>
        </w:rPr>
        <w:t xml:space="preserve"> скороспелых пород при надлежащем кормлении по интенсивности роста превосходят мясных цыплят.</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Половой зрелости кролики также достигают рано, уже 4-5-месячные самки могут быть пущены в случку. Крольчихи оплодотворяются и дают потомство в любое время года.</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Ни один вид пушного зверя, ни одно домашнее животное не может дать такого богатого по разнообразию природных расцветок ассортимента красивых и дешевых мехов самого широкого потребления, как кролики наших восточноевропейских пород.</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Кролики сравнительно нетребовательны к условиям содержания и кормления. Их можно разводить на ограниченной площади. Благодаря густому меху кролики не нуждаются в теплом помещении и могут весь год находиться в наружных клетках. </w:t>
      </w:r>
      <w:r w:rsidRPr="000B0A4C">
        <w:rPr>
          <w:rFonts w:ascii="Times New Roman" w:eastAsia="Times New Roman" w:hAnsi="Times New Roman" w:cs="Times New Roman"/>
          <w:i/>
          <w:iCs/>
          <w:sz w:val="24"/>
          <w:szCs w:val="24"/>
          <w:lang w:eastAsia="ru-RU"/>
        </w:rPr>
        <w:t>Кролики</w:t>
      </w:r>
      <w:r w:rsidRPr="000B0A4C">
        <w:rPr>
          <w:rFonts w:ascii="Times New Roman" w:eastAsia="Times New Roman" w:hAnsi="Times New Roman" w:cs="Times New Roman"/>
          <w:sz w:val="24"/>
          <w:szCs w:val="24"/>
          <w:lang w:eastAsia="ru-RU"/>
        </w:rPr>
        <w:t xml:space="preserve"> питаются дешевыми зелеными, грубыми и сочными кормами. При правильном ведении хозяйства на производство 1 кг крольчатины затрачивается в 2-3 раза меньше корма, чем на </w:t>
      </w:r>
      <w:r w:rsidRPr="000B0A4C">
        <w:rPr>
          <w:rFonts w:ascii="Times New Roman" w:eastAsia="Times New Roman" w:hAnsi="Times New Roman" w:cs="Times New Roman"/>
          <w:sz w:val="24"/>
          <w:szCs w:val="24"/>
          <w:lang w:eastAsia="ru-RU"/>
        </w:rPr>
        <w:lastRenderedPageBreak/>
        <w:t xml:space="preserve">килограмм привеса крупного рогатого скота. Кролиководство к тому же не требует больших затрат рабочей силы. </w:t>
      </w:r>
    </w:p>
    <w:p w:rsidR="00FB57BD" w:rsidRPr="000B0A4C" w:rsidRDefault="00552BB2" w:rsidP="00FB57B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hyperlink r:id="rId26" w:tooltip="Минеральные корма и витамины" w:history="1">
        <w:r w:rsidR="00FB57BD" w:rsidRPr="000B0A4C">
          <w:rPr>
            <w:rFonts w:ascii="Times New Roman" w:eastAsia="Times New Roman" w:hAnsi="Times New Roman" w:cs="Times New Roman"/>
            <w:b/>
            <w:bCs/>
            <w:color w:val="0000FF"/>
            <w:sz w:val="36"/>
            <w:szCs w:val="36"/>
            <w:u w:val="single"/>
            <w:lang w:eastAsia="ru-RU"/>
          </w:rPr>
          <w:t>Минеральные корма и витамины</w:t>
        </w:r>
      </w:hyperlink>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У кроликов, особенно у молодняка, высокая потребность в </w:t>
      </w:r>
      <w:r w:rsidRPr="000B0A4C">
        <w:rPr>
          <w:rFonts w:ascii="Times New Roman" w:eastAsia="Times New Roman" w:hAnsi="Times New Roman" w:cs="Times New Roman"/>
          <w:b/>
          <w:bCs/>
          <w:i/>
          <w:iCs/>
          <w:sz w:val="24"/>
          <w:szCs w:val="24"/>
          <w:u w:val="single"/>
          <w:lang w:eastAsia="ru-RU"/>
        </w:rPr>
        <w:t>минеральных веществах</w:t>
      </w:r>
      <w:r w:rsidRPr="000B0A4C">
        <w:rPr>
          <w:rFonts w:ascii="Times New Roman" w:eastAsia="Times New Roman" w:hAnsi="Times New Roman" w:cs="Times New Roman"/>
          <w:sz w:val="24"/>
          <w:szCs w:val="24"/>
          <w:lang w:eastAsia="ru-RU"/>
        </w:rPr>
        <w:t xml:space="preserve">. Повышенную потребность в них испытывают беременные и </w:t>
      </w:r>
      <w:proofErr w:type="spellStart"/>
      <w:r w:rsidRPr="000B0A4C">
        <w:rPr>
          <w:rFonts w:ascii="Times New Roman" w:eastAsia="Times New Roman" w:hAnsi="Times New Roman" w:cs="Times New Roman"/>
          <w:sz w:val="24"/>
          <w:szCs w:val="24"/>
          <w:lang w:eastAsia="ru-RU"/>
        </w:rPr>
        <w:t>лактирующие</w:t>
      </w:r>
      <w:proofErr w:type="spellEnd"/>
      <w:r w:rsidRPr="000B0A4C">
        <w:rPr>
          <w:rFonts w:ascii="Times New Roman" w:eastAsia="Times New Roman" w:hAnsi="Times New Roman" w:cs="Times New Roman"/>
          <w:sz w:val="24"/>
          <w:szCs w:val="24"/>
          <w:lang w:eastAsia="ru-RU"/>
        </w:rPr>
        <w:t xml:space="preserve"> самки кроликов. В течение всего года кроликам следует давать поваренную соль (взрослым животным по 1-1,5 г на голову в сутки, молодняку — 0,5-1,0 г). Поваренную соль растворяют в воде и смачивают ею концентрированные корма. К комбикормам соль добавлять не следует. Кроме соли кроликам следует добавлять в основные корма костную муку и мел. </w:t>
      </w:r>
      <w:r>
        <w:rPr>
          <w:rFonts w:ascii="Times New Roman" w:eastAsia="Times New Roman" w:hAnsi="Times New Roman" w:cs="Times New Roman"/>
          <w:noProof/>
          <w:sz w:val="24"/>
          <w:szCs w:val="24"/>
          <w:lang w:eastAsia="ru-RU"/>
        </w:rPr>
        <w:drawing>
          <wp:inline distT="0" distB="0" distL="0" distR="0">
            <wp:extent cx="3219450" cy="2428875"/>
            <wp:effectExtent l="19050" t="0" r="0" b="0"/>
            <wp:docPr id="17" name="Рисунок 2" descr="Кролики кормление - витам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лики кормление - витамины"/>
                    <pic:cNvPicPr>
                      <a:picLocks noChangeAspect="1" noChangeArrowheads="1"/>
                    </pic:cNvPicPr>
                  </pic:nvPicPr>
                  <pic:blipFill>
                    <a:blip r:embed="rId27" cstate="print"/>
                    <a:srcRect/>
                    <a:stretch>
                      <a:fillRect/>
                    </a:stretch>
                  </pic:blipFill>
                  <pic:spPr bwMode="auto">
                    <a:xfrm>
                      <a:off x="0" y="0"/>
                      <a:ext cx="3219450" cy="2428875"/>
                    </a:xfrm>
                    <a:prstGeom prst="rect">
                      <a:avLst/>
                    </a:prstGeom>
                    <a:noFill/>
                    <a:ln w="9525">
                      <a:noFill/>
                      <a:miter lim="800000"/>
                      <a:headEnd/>
                      <a:tailEnd/>
                    </a:ln>
                  </pic:spPr>
                </pic:pic>
              </a:graphicData>
            </a:graphic>
          </wp:inline>
        </w:drawing>
      </w:r>
      <w:r w:rsidRPr="000B0A4C">
        <w:rPr>
          <w:rFonts w:ascii="Times New Roman" w:eastAsia="Times New Roman" w:hAnsi="Times New Roman" w:cs="Times New Roman"/>
          <w:sz w:val="24"/>
          <w:szCs w:val="24"/>
          <w:lang w:eastAsia="ru-RU"/>
        </w:rPr>
        <w:t>Костной муки дают по 1-2 г на голову в сутки. Её можно приготовить в домашних условиях, сжигая кости в печи до такого состояния, что при нажиме рукой они станут рассыпаться. После этого их следует истолочь и хранить в сухом месте.</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b/>
          <w:bCs/>
          <w:i/>
          <w:iCs/>
          <w:sz w:val="24"/>
          <w:szCs w:val="24"/>
          <w:u w:val="single"/>
          <w:lang w:eastAsia="ru-RU"/>
        </w:rPr>
        <w:t>Витаминные добавки</w:t>
      </w:r>
      <w:r w:rsidRPr="000B0A4C">
        <w:rPr>
          <w:rFonts w:ascii="Times New Roman" w:eastAsia="Times New Roman" w:hAnsi="Times New Roman" w:cs="Times New Roman"/>
          <w:sz w:val="24"/>
          <w:szCs w:val="24"/>
          <w:lang w:eastAsia="ru-RU"/>
        </w:rPr>
        <w:t>. В летний период витаминная подкормка необязательна, если кролики получают достаточное количество полноценных зеленых кормов. Зимой и ранней весной потребность в витаминах у кроликов значительно усиливается.</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Рыбий жир дают</w:t>
      </w:r>
      <w:r w:rsidR="00492A83">
        <w:rPr>
          <w:rFonts w:ascii="Times New Roman" w:eastAsia="Times New Roman" w:hAnsi="Times New Roman" w:cs="Times New Roman"/>
          <w:sz w:val="24"/>
          <w:szCs w:val="24"/>
          <w:lang w:eastAsia="ru-RU"/>
        </w:rPr>
        <w:t xml:space="preserve"> кролям</w:t>
      </w:r>
      <w:r w:rsidRPr="000B0A4C">
        <w:rPr>
          <w:rFonts w:ascii="Times New Roman" w:eastAsia="Times New Roman" w:hAnsi="Times New Roman" w:cs="Times New Roman"/>
          <w:sz w:val="24"/>
          <w:szCs w:val="24"/>
          <w:lang w:eastAsia="ru-RU"/>
        </w:rPr>
        <w:t xml:space="preserve"> как источник витамина</w:t>
      </w:r>
      <w:proofErr w:type="gramStart"/>
      <w:r w:rsidRPr="000B0A4C">
        <w:rPr>
          <w:rFonts w:ascii="Times New Roman" w:eastAsia="Times New Roman" w:hAnsi="Times New Roman" w:cs="Times New Roman"/>
          <w:sz w:val="24"/>
          <w:szCs w:val="24"/>
          <w:lang w:eastAsia="ru-RU"/>
        </w:rPr>
        <w:t xml:space="preserve"> А</w:t>
      </w:r>
      <w:proofErr w:type="gramEnd"/>
      <w:r w:rsidRPr="000B0A4C">
        <w:rPr>
          <w:rFonts w:ascii="Times New Roman" w:eastAsia="Times New Roman" w:hAnsi="Times New Roman" w:cs="Times New Roman"/>
          <w:sz w:val="24"/>
          <w:szCs w:val="24"/>
          <w:lang w:eastAsia="ru-RU"/>
        </w:rPr>
        <w:t xml:space="preserve"> по 1-2 г на голову. Вводят его вместе с концентратами. Рыбий жир полезен кормящим самкам и слабым крольчатам.</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Зелень проросшего зерна дают беременным самкам кроликов и взрослым самкам как источник витамина Е. Для этой цели проращивают овес и дают по 10-20 г на голову в сутки.</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В качестве витаминного корма </w:t>
      </w:r>
      <w:r w:rsidRPr="000B0A4C">
        <w:rPr>
          <w:rFonts w:ascii="Times New Roman" w:eastAsia="Times New Roman" w:hAnsi="Times New Roman" w:cs="Times New Roman"/>
          <w:i/>
          <w:iCs/>
          <w:sz w:val="24"/>
          <w:szCs w:val="24"/>
          <w:lang w:eastAsia="ru-RU"/>
        </w:rPr>
        <w:t>кролики</w:t>
      </w:r>
      <w:r w:rsidRPr="000B0A4C">
        <w:rPr>
          <w:rFonts w:ascii="Times New Roman" w:eastAsia="Times New Roman" w:hAnsi="Times New Roman" w:cs="Times New Roman"/>
          <w:sz w:val="24"/>
          <w:szCs w:val="24"/>
          <w:lang w:eastAsia="ru-RU"/>
        </w:rPr>
        <w:t xml:space="preserve"> предпочитают также ветки сосны и ели, содержащие повышенное количество витамина С.</w:t>
      </w:r>
    </w:p>
    <w:p w:rsidR="00FB57BD" w:rsidRPr="000B0A4C" w:rsidRDefault="00552BB2" w:rsidP="00FB57B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hyperlink r:id="rId28" w:tooltip="Кролики породы Белый великан" w:history="1">
        <w:r w:rsidR="00FB57BD" w:rsidRPr="000B0A4C">
          <w:rPr>
            <w:rFonts w:ascii="Times New Roman" w:eastAsia="Times New Roman" w:hAnsi="Times New Roman" w:cs="Times New Roman"/>
            <w:b/>
            <w:bCs/>
            <w:color w:val="0000FF"/>
            <w:sz w:val="36"/>
            <w:szCs w:val="36"/>
            <w:u w:val="single"/>
            <w:lang w:eastAsia="ru-RU"/>
          </w:rPr>
          <w:t>Кролики породы Белый великан</w:t>
        </w:r>
      </w:hyperlink>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Как следует из названия породы, это крупный кролик. Селекционным путем порода этих чудесных кроликов выведена в Бельгии и Германии в XIX веке на основе работы с </w:t>
      </w:r>
      <w:r w:rsidR="00492A83">
        <w:rPr>
          <w:rFonts w:ascii="Times New Roman" w:eastAsia="Times New Roman" w:hAnsi="Times New Roman" w:cs="Times New Roman"/>
          <w:sz w:val="24"/>
          <w:szCs w:val="24"/>
          <w:lang w:eastAsia="ru-RU"/>
        </w:rPr>
        <w:t xml:space="preserve">кроликами породы </w:t>
      </w:r>
      <w:proofErr w:type="spellStart"/>
      <w:r w:rsidR="00492A83">
        <w:rPr>
          <w:rFonts w:ascii="Times New Roman" w:eastAsia="Times New Roman" w:hAnsi="Times New Roman" w:cs="Times New Roman"/>
          <w:sz w:val="24"/>
          <w:szCs w:val="24"/>
          <w:lang w:eastAsia="ru-RU"/>
        </w:rPr>
        <w:t>фландер</w:t>
      </w:r>
      <w:proofErr w:type="spellEnd"/>
      <w:r w:rsidRPr="000B0A4C">
        <w:rPr>
          <w:rFonts w:ascii="Times New Roman" w:eastAsia="Times New Roman" w:hAnsi="Times New Roman" w:cs="Times New Roman"/>
          <w:sz w:val="24"/>
          <w:szCs w:val="24"/>
          <w:lang w:eastAsia="ru-RU"/>
        </w:rPr>
        <w:t xml:space="preserve">. За период разведения в нашей стране порода кроликов </w:t>
      </w:r>
      <w:r w:rsidRPr="000B0A4C">
        <w:rPr>
          <w:rFonts w:ascii="Times New Roman" w:eastAsia="Times New Roman" w:hAnsi="Times New Roman" w:cs="Times New Roman"/>
          <w:b/>
          <w:bCs/>
          <w:sz w:val="24"/>
          <w:szCs w:val="24"/>
          <w:lang w:eastAsia="ru-RU"/>
        </w:rPr>
        <w:t>белый великан</w:t>
      </w:r>
      <w:r w:rsidRPr="000B0A4C">
        <w:rPr>
          <w:rFonts w:ascii="Times New Roman" w:eastAsia="Times New Roman" w:hAnsi="Times New Roman" w:cs="Times New Roman"/>
          <w:sz w:val="24"/>
          <w:szCs w:val="24"/>
          <w:lang w:eastAsia="ru-RU"/>
        </w:rPr>
        <w:t xml:space="preserve"> существенно изменилась: повысилась плодовитость самок и жизненность молодняка, изменились некоторые показатели экстерьера.</w:t>
      </w:r>
    </w:p>
    <w:p w:rsidR="00FB57BD" w:rsidRPr="000B0A4C" w:rsidRDefault="00FB57BD" w:rsidP="00FB57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95775" cy="3219450"/>
            <wp:effectExtent l="19050" t="0" r="9525" b="0"/>
            <wp:docPr id="18" name="Рисунок 3" descr="Кролик породы Белый вел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лик породы Белый великан"/>
                    <pic:cNvPicPr>
                      <a:picLocks noChangeAspect="1" noChangeArrowheads="1"/>
                    </pic:cNvPicPr>
                  </pic:nvPicPr>
                  <pic:blipFill>
                    <a:blip r:embed="rId29" cstate="print"/>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 породы Белый великан</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Окраска волосяного покрова кроликов чисто-белая, причем мех довольно густой. Глаза прозрачные, красноватые</w:t>
      </w:r>
      <w:r w:rsidR="00492A83">
        <w:rPr>
          <w:rFonts w:ascii="Times New Roman" w:eastAsia="Times New Roman" w:hAnsi="Times New Roman" w:cs="Times New Roman"/>
          <w:sz w:val="24"/>
          <w:szCs w:val="24"/>
          <w:lang w:eastAsia="ru-RU"/>
        </w:rPr>
        <w:t xml:space="preserve">. </w:t>
      </w:r>
      <w:r w:rsidR="00492A83">
        <w:t xml:space="preserve">Кролики </w:t>
      </w:r>
      <w:r w:rsidRPr="000B0A4C">
        <w:rPr>
          <w:rFonts w:ascii="Times New Roman" w:eastAsia="Times New Roman" w:hAnsi="Times New Roman" w:cs="Times New Roman"/>
          <w:i/>
          <w:iCs/>
          <w:sz w:val="24"/>
          <w:szCs w:val="24"/>
          <w:lang w:eastAsia="ru-RU"/>
        </w:rPr>
        <w:t xml:space="preserve"> породы белый великан</w:t>
      </w:r>
      <w:r w:rsidRPr="000B0A4C">
        <w:rPr>
          <w:rFonts w:ascii="Times New Roman" w:eastAsia="Times New Roman" w:hAnsi="Times New Roman" w:cs="Times New Roman"/>
          <w:sz w:val="24"/>
          <w:szCs w:val="24"/>
          <w:lang w:eastAsia="ru-RU"/>
        </w:rPr>
        <w:t xml:space="preserve"> характеризуются крепким, несколько удлиненным туловищем, глубокой, хорошо развитой грудью и наличием небольшого подгрудка. Средний живой вес 5,1 с колебаниями от 4,3 до 6,4 кг и более. Длина тела кроликов составляет 55-65 см, обхват груди 36-38 см. Кролики породы белый великан дают шкурки крупного размера. Белая шкурка легко поддается крашению, а также используется в промышленности в натуральном виде.</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Самки приносят 7-8 крольчат и обычно хорошо их выкармливают, порода отличается скороспелостью и высокой оплатой корма. Наибольшего среднесуточного прироста кролики достигают в возрасте 4-5 месяцев. Средний живой вес лучших крольчат в 2-месячном возрасте 1,5 кг, в 3-месячном — 2 кг, в 4-месячном возрасте — 2,6 кг.</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Кроликов породы белый великан разводят в чистоте и используют при скрещиваниях с кроликами других пород.</w:t>
      </w:r>
    </w:p>
    <w:p w:rsidR="00FB57BD" w:rsidRPr="000B0A4C" w:rsidRDefault="00552BB2" w:rsidP="00FB57B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hyperlink r:id="rId30" w:tooltip="Кролики породы Серый великан" w:history="1">
        <w:r w:rsidR="00FB57BD" w:rsidRPr="000B0A4C">
          <w:rPr>
            <w:rFonts w:ascii="Times New Roman" w:eastAsia="Times New Roman" w:hAnsi="Times New Roman" w:cs="Times New Roman"/>
            <w:b/>
            <w:bCs/>
            <w:color w:val="0000FF"/>
            <w:sz w:val="36"/>
            <w:szCs w:val="36"/>
            <w:u w:val="single"/>
            <w:lang w:eastAsia="ru-RU"/>
          </w:rPr>
          <w:t>Кролики породы Серый великан</w:t>
        </w:r>
      </w:hyperlink>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Сейчас насчитывают свыше 90</w:t>
      </w:r>
      <w:r w:rsidR="00492A83">
        <w:rPr>
          <w:rFonts w:ascii="Times New Roman" w:eastAsia="Times New Roman" w:hAnsi="Times New Roman" w:cs="Times New Roman"/>
          <w:sz w:val="24"/>
          <w:szCs w:val="24"/>
          <w:lang w:eastAsia="ru-RU"/>
        </w:rPr>
        <w:t xml:space="preserve"> пород кроликов</w:t>
      </w:r>
      <w:r w:rsidRPr="000B0A4C">
        <w:rPr>
          <w:rFonts w:ascii="Times New Roman" w:eastAsia="Times New Roman" w:hAnsi="Times New Roman" w:cs="Times New Roman"/>
          <w:sz w:val="24"/>
          <w:szCs w:val="24"/>
          <w:lang w:eastAsia="ru-RU"/>
        </w:rPr>
        <w:t xml:space="preserve">, которых подразделяют на два направления — </w:t>
      </w:r>
      <w:r w:rsidRPr="000B0A4C">
        <w:rPr>
          <w:rFonts w:ascii="Times New Roman" w:eastAsia="Times New Roman" w:hAnsi="Times New Roman" w:cs="Times New Roman"/>
          <w:b/>
          <w:bCs/>
          <w:sz w:val="24"/>
          <w:szCs w:val="24"/>
          <w:lang w:eastAsia="ru-RU"/>
        </w:rPr>
        <w:t>кроликов</w:t>
      </w:r>
      <w:r w:rsidRPr="000B0A4C">
        <w:rPr>
          <w:rFonts w:ascii="Times New Roman" w:eastAsia="Times New Roman" w:hAnsi="Times New Roman" w:cs="Times New Roman"/>
          <w:sz w:val="24"/>
          <w:szCs w:val="24"/>
          <w:lang w:eastAsia="ru-RU"/>
        </w:rPr>
        <w:t xml:space="preserve"> </w:t>
      </w:r>
      <w:proofErr w:type="spellStart"/>
      <w:r w:rsidRPr="000B0A4C">
        <w:rPr>
          <w:rFonts w:ascii="Times New Roman" w:eastAsia="Times New Roman" w:hAnsi="Times New Roman" w:cs="Times New Roman"/>
          <w:i/>
          <w:iCs/>
          <w:sz w:val="24"/>
          <w:szCs w:val="24"/>
          <w:lang w:eastAsia="ru-RU"/>
        </w:rPr>
        <w:t>шкурковых</w:t>
      </w:r>
      <w:proofErr w:type="spellEnd"/>
      <w:r w:rsidRPr="000B0A4C">
        <w:rPr>
          <w:rFonts w:ascii="Times New Roman" w:eastAsia="Times New Roman" w:hAnsi="Times New Roman" w:cs="Times New Roman"/>
          <w:sz w:val="24"/>
          <w:szCs w:val="24"/>
          <w:lang w:eastAsia="ru-RU"/>
        </w:rPr>
        <w:t xml:space="preserve"> и </w:t>
      </w:r>
      <w:r w:rsidRPr="000B0A4C">
        <w:rPr>
          <w:rFonts w:ascii="Times New Roman" w:eastAsia="Times New Roman" w:hAnsi="Times New Roman" w:cs="Times New Roman"/>
          <w:i/>
          <w:iCs/>
          <w:sz w:val="24"/>
          <w:szCs w:val="24"/>
          <w:lang w:eastAsia="ru-RU"/>
        </w:rPr>
        <w:t>кроликов</w:t>
      </w:r>
      <w:r w:rsidRPr="000B0A4C">
        <w:rPr>
          <w:rFonts w:ascii="Times New Roman" w:eastAsia="Times New Roman" w:hAnsi="Times New Roman" w:cs="Times New Roman"/>
          <w:sz w:val="24"/>
          <w:szCs w:val="24"/>
          <w:lang w:eastAsia="ru-RU"/>
        </w:rPr>
        <w:t xml:space="preserve"> </w:t>
      </w:r>
      <w:r w:rsidRPr="000B0A4C">
        <w:rPr>
          <w:rFonts w:ascii="Times New Roman" w:eastAsia="Times New Roman" w:hAnsi="Times New Roman" w:cs="Times New Roman"/>
          <w:i/>
          <w:iCs/>
          <w:sz w:val="24"/>
          <w:szCs w:val="24"/>
          <w:lang w:eastAsia="ru-RU"/>
        </w:rPr>
        <w:t>пуховых</w:t>
      </w:r>
      <w:r w:rsidRPr="000B0A4C">
        <w:rPr>
          <w:rFonts w:ascii="Times New Roman" w:eastAsia="Times New Roman" w:hAnsi="Times New Roman" w:cs="Times New Roman"/>
          <w:sz w:val="24"/>
          <w:szCs w:val="24"/>
          <w:lang w:eastAsia="ru-RU"/>
        </w:rPr>
        <w:t xml:space="preserve"> </w:t>
      </w:r>
      <w:r w:rsidRPr="000B0A4C">
        <w:rPr>
          <w:rFonts w:ascii="Times New Roman" w:eastAsia="Times New Roman" w:hAnsi="Times New Roman" w:cs="Times New Roman"/>
          <w:i/>
          <w:iCs/>
          <w:sz w:val="24"/>
          <w:szCs w:val="24"/>
          <w:lang w:eastAsia="ru-RU"/>
        </w:rPr>
        <w:t>пород</w:t>
      </w:r>
      <w:r w:rsidRPr="000B0A4C">
        <w:rPr>
          <w:rFonts w:ascii="Times New Roman" w:eastAsia="Times New Roman" w:hAnsi="Times New Roman" w:cs="Times New Roman"/>
          <w:sz w:val="24"/>
          <w:szCs w:val="24"/>
          <w:lang w:eastAsia="ru-RU"/>
        </w:rPr>
        <w:t xml:space="preserve">. Кроликов </w:t>
      </w:r>
      <w:proofErr w:type="spellStart"/>
      <w:r w:rsidRPr="000B0A4C">
        <w:rPr>
          <w:rFonts w:ascii="Times New Roman" w:eastAsia="Times New Roman" w:hAnsi="Times New Roman" w:cs="Times New Roman"/>
          <w:sz w:val="24"/>
          <w:szCs w:val="24"/>
          <w:lang w:eastAsia="ru-RU"/>
        </w:rPr>
        <w:t>шкурковых</w:t>
      </w:r>
      <w:proofErr w:type="spellEnd"/>
      <w:r w:rsidRPr="000B0A4C">
        <w:rPr>
          <w:rFonts w:ascii="Times New Roman" w:eastAsia="Times New Roman" w:hAnsi="Times New Roman" w:cs="Times New Roman"/>
          <w:sz w:val="24"/>
          <w:szCs w:val="24"/>
          <w:lang w:eastAsia="ru-RU"/>
        </w:rPr>
        <w:t xml:space="preserve"> пород в свою очередь делят на </w:t>
      </w:r>
      <w:proofErr w:type="spellStart"/>
      <w:r w:rsidRPr="000B0A4C">
        <w:rPr>
          <w:rFonts w:ascii="Times New Roman" w:eastAsia="Times New Roman" w:hAnsi="Times New Roman" w:cs="Times New Roman"/>
          <w:i/>
          <w:iCs/>
          <w:sz w:val="24"/>
          <w:szCs w:val="24"/>
          <w:lang w:eastAsia="ru-RU"/>
        </w:rPr>
        <w:t>нормальношерстных</w:t>
      </w:r>
      <w:proofErr w:type="spellEnd"/>
      <w:r w:rsidRPr="000B0A4C">
        <w:rPr>
          <w:rFonts w:ascii="Times New Roman" w:eastAsia="Times New Roman" w:hAnsi="Times New Roman" w:cs="Times New Roman"/>
          <w:sz w:val="24"/>
          <w:szCs w:val="24"/>
          <w:lang w:eastAsia="ru-RU"/>
        </w:rPr>
        <w:t xml:space="preserve"> и </w:t>
      </w:r>
      <w:r w:rsidRPr="000B0A4C">
        <w:rPr>
          <w:rFonts w:ascii="Times New Roman" w:eastAsia="Times New Roman" w:hAnsi="Times New Roman" w:cs="Times New Roman"/>
          <w:i/>
          <w:iCs/>
          <w:sz w:val="24"/>
          <w:szCs w:val="24"/>
          <w:lang w:eastAsia="ru-RU"/>
        </w:rPr>
        <w:t>короткошерстных</w:t>
      </w:r>
      <w:r w:rsidRPr="000B0A4C">
        <w:rPr>
          <w:rFonts w:ascii="Times New Roman" w:eastAsia="Times New Roman" w:hAnsi="Times New Roman" w:cs="Times New Roman"/>
          <w:sz w:val="24"/>
          <w:szCs w:val="24"/>
          <w:lang w:eastAsia="ru-RU"/>
        </w:rPr>
        <w:t xml:space="preserve">. И </w:t>
      </w:r>
      <w:proofErr w:type="spellStart"/>
      <w:r w:rsidRPr="000B0A4C">
        <w:rPr>
          <w:rFonts w:ascii="Times New Roman" w:eastAsia="Times New Roman" w:hAnsi="Times New Roman" w:cs="Times New Roman"/>
          <w:sz w:val="24"/>
          <w:szCs w:val="24"/>
          <w:lang w:eastAsia="ru-RU"/>
        </w:rPr>
        <w:t>шкурковые</w:t>
      </w:r>
      <w:proofErr w:type="spellEnd"/>
      <w:r w:rsidRPr="000B0A4C">
        <w:rPr>
          <w:rFonts w:ascii="Times New Roman" w:eastAsia="Times New Roman" w:hAnsi="Times New Roman" w:cs="Times New Roman"/>
          <w:sz w:val="24"/>
          <w:szCs w:val="24"/>
          <w:lang w:eastAsia="ru-RU"/>
        </w:rPr>
        <w:t xml:space="preserve"> и пуховые кролики дают вкусное и питательное мясо. За границей разводят кроликов специальных </w:t>
      </w:r>
      <w:r w:rsidRPr="000B0A4C">
        <w:rPr>
          <w:rFonts w:ascii="Times New Roman" w:eastAsia="Times New Roman" w:hAnsi="Times New Roman" w:cs="Times New Roman"/>
          <w:i/>
          <w:iCs/>
          <w:sz w:val="24"/>
          <w:szCs w:val="24"/>
          <w:lang w:eastAsia="ru-RU"/>
        </w:rPr>
        <w:t>мясных пород</w:t>
      </w:r>
      <w:r w:rsidRPr="000B0A4C">
        <w:rPr>
          <w:rFonts w:ascii="Times New Roman" w:eastAsia="Times New Roman" w:hAnsi="Times New Roman" w:cs="Times New Roman"/>
          <w:sz w:val="24"/>
          <w:szCs w:val="24"/>
          <w:lang w:eastAsia="ru-RU"/>
        </w:rPr>
        <w:t xml:space="preserve"> (</w:t>
      </w:r>
      <w:proofErr w:type="gramStart"/>
      <w:r w:rsidRPr="000B0A4C">
        <w:rPr>
          <w:rFonts w:ascii="Times New Roman" w:eastAsia="Times New Roman" w:hAnsi="Times New Roman" w:cs="Times New Roman"/>
          <w:sz w:val="24"/>
          <w:szCs w:val="24"/>
          <w:lang w:eastAsia="ru-RU"/>
        </w:rPr>
        <w:t>белая</w:t>
      </w:r>
      <w:proofErr w:type="gramEnd"/>
      <w:r w:rsidRPr="000B0A4C">
        <w:rPr>
          <w:rFonts w:ascii="Times New Roman" w:eastAsia="Times New Roman" w:hAnsi="Times New Roman" w:cs="Times New Roman"/>
          <w:sz w:val="24"/>
          <w:szCs w:val="24"/>
          <w:lang w:eastAsia="ru-RU"/>
        </w:rPr>
        <w:t xml:space="preserve"> новозеландская, калифорнийская) чисто </w:t>
      </w:r>
      <w:r w:rsidRPr="000B0A4C">
        <w:rPr>
          <w:rFonts w:ascii="Times New Roman" w:eastAsia="Times New Roman" w:hAnsi="Times New Roman" w:cs="Times New Roman"/>
          <w:i/>
          <w:iCs/>
          <w:sz w:val="24"/>
          <w:szCs w:val="24"/>
          <w:u w:val="single"/>
          <w:lang w:eastAsia="ru-RU"/>
        </w:rPr>
        <w:t>декоративных</w:t>
      </w:r>
      <w:r w:rsidRPr="000B0A4C">
        <w:rPr>
          <w:rFonts w:ascii="Times New Roman" w:eastAsia="Times New Roman" w:hAnsi="Times New Roman" w:cs="Times New Roman"/>
          <w:sz w:val="24"/>
          <w:szCs w:val="24"/>
          <w:lang w:eastAsia="ru-RU"/>
        </w:rPr>
        <w:t>. Давайте рассмотрим описание пород кроликов, наиболее распространённых в нашей стране.</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B0A4C">
        <w:rPr>
          <w:rFonts w:ascii="Times New Roman" w:eastAsia="Times New Roman" w:hAnsi="Times New Roman" w:cs="Times New Roman"/>
          <w:b/>
          <w:bCs/>
          <w:sz w:val="24"/>
          <w:szCs w:val="24"/>
          <w:lang w:eastAsia="ru-RU"/>
        </w:rPr>
        <w:t>Шкурковые</w:t>
      </w:r>
      <w:proofErr w:type="spellEnd"/>
      <w:r w:rsidRPr="000B0A4C">
        <w:rPr>
          <w:rFonts w:ascii="Times New Roman" w:eastAsia="Times New Roman" w:hAnsi="Times New Roman" w:cs="Times New Roman"/>
          <w:b/>
          <w:bCs/>
          <w:sz w:val="24"/>
          <w:szCs w:val="24"/>
          <w:lang w:eastAsia="ru-RU"/>
        </w:rPr>
        <w:t xml:space="preserve"> </w:t>
      </w:r>
      <w:proofErr w:type="spellStart"/>
      <w:r w:rsidRPr="000B0A4C">
        <w:rPr>
          <w:rFonts w:ascii="Times New Roman" w:eastAsia="Times New Roman" w:hAnsi="Times New Roman" w:cs="Times New Roman"/>
          <w:b/>
          <w:bCs/>
          <w:sz w:val="24"/>
          <w:szCs w:val="24"/>
          <w:lang w:eastAsia="ru-RU"/>
        </w:rPr>
        <w:t>нормальношерстные</w:t>
      </w:r>
      <w:proofErr w:type="spellEnd"/>
      <w:r w:rsidRPr="000B0A4C">
        <w:rPr>
          <w:rFonts w:ascii="Times New Roman" w:eastAsia="Times New Roman" w:hAnsi="Times New Roman" w:cs="Times New Roman"/>
          <w:b/>
          <w:bCs/>
          <w:sz w:val="24"/>
          <w:szCs w:val="24"/>
          <w:lang w:eastAsia="ru-RU"/>
        </w:rPr>
        <w:t xml:space="preserve"> кролики</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b/>
          <w:bCs/>
          <w:sz w:val="24"/>
          <w:szCs w:val="24"/>
          <w:u w:val="single"/>
          <w:lang w:eastAsia="ru-RU"/>
        </w:rPr>
        <w:t>Кролики Серый великан</w:t>
      </w:r>
      <w:r w:rsidRPr="000B0A4C">
        <w:rPr>
          <w:rFonts w:ascii="Times New Roman" w:eastAsia="Times New Roman" w:hAnsi="Times New Roman" w:cs="Times New Roman"/>
          <w:sz w:val="24"/>
          <w:szCs w:val="24"/>
          <w:lang w:eastAsia="ru-RU"/>
        </w:rPr>
        <w:t xml:space="preserve">. Эта порода кроликов выведена в 1952 г. в Полтавской области путем скрещивания местных животных с кроликами </w:t>
      </w:r>
      <w:r w:rsidR="00492A83">
        <w:rPr>
          <w:rFonts w:ascii="Times New Roman" w:eastAsia="Times New Roman" w:hAnsi="Times New Roman" w:cs="Times New Roman"/>
          <w:sz w:val="24"/>
          <w:szCs w:val="24"/>
          <w:lang w:eastAsia="ru-RU"/>
        </w:rPr>
        <w:t xml:space="preserve">породы </w:t>
      </w:r>
      <w:proofErr w:type="spellStart"/>
      <w:r w:rsidR="00492A83">
        <w:rPr>
          <w:rFonts w:ascii="Times New Roman" w:eastAsia="Times New Roman" w:hAnsi="Times New Roman" w:cs="Times New Roman"/>
          <w:sz w:val="24"/>
          <w:szCs w:val="24"/>
          <w:lang w:eastAsia="ru-RU"/>
        </w:rPr>
        <w:t>фландер</w:t>
      </w:r>
      <w:proofErr w:type="spellEnd"/>
      <w:r w:rsidRPr="000B0A4C">
        <w:rPr>
          <w:rFonts w:ascii="Times New Roman" w:eastAsia="Times New Roman" w:hAnsi="Times New Roman" w:cs="Times New Roman"/>
          <w:sz w:val="24"/>
          <w:szCs w:val="24"/>
          <w:lang w:eastAsia="ru-RU"/>
        </w:rPr>
        <w:t xml:space="preserve">. Помесные кролики </w:t>
      </w:r>
      <w:r w:rsidRPr="000B0A4C">
        <w:rPr>
          <w:rFonts w:ascii="Times New Roman" w:eastAsia="Times New Roman" w:hAnsi="Times New Roman" w:cs="Times New Roman"/>
          <w:sz w:val="24"/>
          <w:szCs w:val="24"/>
          <w:lang w:eastAsia="ru-RU"/>
        </w:rPr>
        <w:lastRenderedPageBreak/>
        <w:t xml:space="preserve">крупные. Живой вес их от 4,5 до 6,5 кг. Длина тела от 56 до 66 см и более, обхват груди 37-39 см. Внутри породы встречаются и </w:t>
      </w:r>
      <w:r w:rsidRPr="000B0A4C">
        <w:rPr>
          <w:rFonts w:ascii="Times New Roman" w:eastAsia="Times New Roman" w:hAnsi="Times New Roman" w:cs="Times New Roman"/>
          <w:i/>
          <w:iCs/>
          <w:sz w:val="24"/>
          <w:szCs w:val="24"/>
          <w:lang w:eastAsia="ru-RU"/>
        </w:rPr>
        <w:t>кролики</w:t>
      </w:r>
      <w:r w:rsidRPr="000B0A4C">
        <w:rPr>
          <w:rFonts w:ascii="Times New Roman" w:eastAsia="Times New Roman" w:hAnsi="Times New Roman" w:cs="Times New Roman"/>
          <w:sz w:val="24"/>
          <w:szCs w:val="24"/>
          <w:lang w:eastAsia="ru-RU"/>
        </w:rPr>
        <w:t xml:space="preserve"> с различной окраской волосяного покрова.</w:t>
      </w:r>
    </w:p>
    <w:p w:rsidR="00FB57BD" w:rsidRPr="000B0A4C" w:rsidRDefault="00FB57BD" w:rsidP="00FB57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05075" cy="1866900"/>
            <wp:effectExtent l="19050" t="0" r="9525" b="0"/>
            <wp:docPr id="19" name="Рисунок 4" descr="Кролик породы Серый вел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олик породы Серый великан"/>
                    <pic:cNvPicPr>
                      <a:picLocks noChangeAspect="1" noChangeArrowheads="1"/>
                    </pic:cNvPicPr>
                  </pic:nvPicPr>
                  <pic:blipFill>
                    <a:blip r:embed="rId31" cstate="print"/>
                    <a:srcRect/>
                    <a:stretch>
                      <a:fillRect/>
                    </a:stretch>
                  </pic:blipFill>
                  <pic:spPr bwMode="auto">
                    <a:xfrm>
                      <a:off x="0" y="0"/>
                      <a:ext cx="2505075" cy="1866900"/>
                    </a:xfrm>
                    <a:prstGeom prst="rect">
                      <a:avLst/>
                    </a:prstGeom>
                    <a:noFill/>
                    <a:ln w="9525">
                      <a:noFill/>
                      <a:miter lim="800000"/>
                      <a:headEnd/>
                      <a:tailEnd/>
                    </a:ln>
                  </pic:spPr>
                </pic:pic>
              </a:graphicData>
            </a:graphic>
          </wp:inline>
        </w:drawing>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Кролики породы Серый великан</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Наиболее часто встречаются кролики </w:t>
      </w:r>
      <w:proofErr w:type="spellStart"/>
      <w:r w:rsidRPr="000B0A4C">
        <w:rPr>
          <w:rFonts w:ascii="Times New Roman" w:eastAsia="Times New Roman" w:hAnsi="Times New Roman" w:cs="Times New Roman"/>
          <w:sz w:val="24"/>
          <w:szCs w:val="24"/>
          <w:lang w:eastAsia="ru-RU"/>
        </w:rPr>
        <w:t>серозаячьей</w:t>
      </w:r>
      <w:proofErr w:type="spellEnd"/>
      <w:r w:rsidRPr="000B0A4C">
        <w:rPr>
          <w:rFonts w:ascii="Times New Roman" w:eastAsia="Times New Roman" w:hAnsi="Times New Roman" w:cs="Times New Roman"/>
          <w:sz w:val="24"/>
          <w:szCs w:val="24"/>
          <w:lang w:eastAsia="ru-RU"/>
        </w:rPr>
        <w:t xml:space="preserve"> окраски (агути). Брюшко и внутренняя сторона лап при этом белые, а туловище рыжевато-серое. Остевые волосы имеют </w:t>
      </w:r>
      <w:proofErr w:type="spellStart"/>
      <w:r w:rsidRPr="000B0A4C">
        <w:rPr>
          <w:rFonts w:ascii="Times New Roman" w:eastAsia="Times New Roman" w:hAnsi="Times New Roman" w:cs="Times New Roman"/>
          <w:sz w:val="24"/>
          <w:szCs w:val="24"/>
          <w:lang w:eastAsia="ru-RU"/>
        </w:rPr>
        <w:t>зонарную</w:t>
      </w:r>
      <w:proofErr w:type="spellEnd"/>
      <w:r w:rsidRPr="000B0A4C">
        <w:rPr>
          <w:rFonts w:ascii="Times New Roman" w:eastAsia="Times New Roman" w:hAnsi="Times New Roman" w:cs="Times New Roman"/>
          <w:sz w:val="24"/>
          <w:szCs w:val="24"/>
          <w:lang w:eastAsia="ru-RU"/>
        </w:rPr>
        <w:t xml:space="preserve"> окраску: вершина черная, у основания светлое кольцо, средняя часть желтовато-бурая. Пуховые волосы также окрашены  </w:t>
      </w:r>
      <w:proofErr w:type="spellStart"/>
      <w:r w:rsidRPr="000B0A4C">
        <w:rPr>
          <w:rFonts w:ascii="Times New Roman" w:eastAsia="Times New Roman" w:hAnsi="Times New Roman" w:cs="Times New Roman"/>
          <w:sz w:val="24"/>
          <w:szCs w:val="24"/>
          <w:lang w:eastAsia="ru-RU"/>
        </w:rPr>
        <w:t>зонарно</w:t>
      </w:r>
      <w:proofErr w:type="spellEnd"/>
      <w:r w:rsidRPr="000B0A4C">
        <w:rPr>
          <w:rFonts w:ascii="Times New Roman" w:eastAsia="Times New Roman" w:hAnsi="Times New Roman" w:cs="Times New Roman"/>
          <w:sz w:val="24"/>
          <w:szCs w:val="24"/>
          <w:lang w:eastAsia="ru-RU"/>
        </w:rPr>
        <w:t>: светло-голубое основание, желтое кольцо и темная вершина.</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0B0A4C">
        <w:rPr>
          <w:rFonts w:ascii="Times New Roman" w:eastAsia="Times New Roman" w:hAnsi="Times New Roman" w:cs="Times New Roman"/>
          <w:sz w:val="24"/>
          <w:szCs w:val="24"/>
          <w:lang w:eastAsia="ru-RU"/>
        </w:rPr>
        <w:t>При темно-серой (кенгуровой окраске туловище более темное с буроватым оттенком, живот нижняя сторона хвоста дымчато-серые.</w:t>
      </w:r>
      <w:proofErr w:type="gramEnd"/>
      <w:r w:rsidRPr="000B0A4C">
        <w:rPr>
          <w:rFonts w:ascii="Times New Roman" w:eastAsia="Times New Roman" w:hAnsi="Times New Roman" w:cs="Times New Roman"/>
          <w:sz w:val="24"/>
          <w:szCs w:val="24"/>
          <w:lang w:eastAsia="ru-RU"/>
        </w:rPr>
        <w:t xml:space="preserve"> Пуховые волосы равномерно голубые, но у основания несколько светлее.</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Кроме того, в породе серый великан встречаются кролики железисто-серой окраски. Это темноокрашенные экземпляры с седовато-бурыми остевыми волосами, равномерно разбросанными по шкурке и создающими впечатление седины.</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b/>
          <w:bCs/>
          <w:i/>
          <w:iCs/>
          <w:sz w:val="24"/>
          <w:szCs w:val="24"/>
          <w:lang w:eastAsia="ru-RU"/>
        </w:rPr>
        <w:t>Порода кроликов серый великан</w:t>
      </w:r>
      <w:r w:rsidRPr="000B0A4C">
        <w:rPr>
          <w:rFonts w:ascii="Times New Roman" w:eastAsia="Times New Roman" w:hAnsi="Times New Roman" w:cs="Times New Roman"/>
          <w:sz w:val="24"/>
          <w:szCs w:val="24"/>
          <w:lang w:eastAsia="ru-RU"/>
        </w:rPr>
        <w:t xml:space="preserve"> сложилась относительно недавно, поэтому в ряде случаев могут встречаться животные чисто-черной или совершенно белой окраски, </w:t>
      </w:r>
      <w:proofErr w:type="gramStart"/>
      <w:r w:rsidRPr="000B0A4C">
        <w:rPr>
          <w:rFonts w:ascii="Times New Roman" w:eastAsia="Times New Roman" w:hAnsi="Times New Roman" w:cs="Times New Roman"/>
          <w:sz w:val="24"/>
          <w:szCs w:val="24"/>
          <w:lang w:eastAsia="ru-RU"/>
        </w:rPr>
        <w:t>которые</w:t>
      </w:r>
      <w:proofErr w:type="gramEnd"/>
      <w:r w:rsidRPr="000B0A4C">
        <w:rPr>
          <w:rFonts w:ascii="Times New Roman" w:eastAsia="Times New Roman" w:hAnsi="Times New Roman" w:cs="Times New Roman"/>
          <w:sz w:val="24"/>
          <w:szCs w:val="24"/>
          <w:lang w:eastAsia="ru-RU"/>
        </w:rPr>
        <w:t xml:space="preserve"> тем не менее по остальным   признакам имеют основание быть причисленными к этой породе.</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Самки кроликов этой породы плодовиты и хорошо выкармливают крольчат. Молодняк быстро растет и хорошо откармливается</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В возрасте двух месяцев крольчата весят 1,7 кг, а в три месяца — 2 кг. В четыре месяца лучшие крольчата достигают 3 кг и более. Средний вес тушки взрослого кролика 3,0-3,5 кг. Убойный выход при хорошей упитанности достигает 60-61%. Площадь шкурки крупных кроликов 2500-2700 и даже 3000 см</w:t>
      </w:r>
      <w:proofErr w:type="gramStart"/>
      <w:r w:rsidRPr="000B0A4C">
        <w:rPr>
          <w:rFonts w:ascii="Times New Roman" w:eastAsia="Times New Roman" w:hAnsi="Times New Roman" w:cs="Times New Roman"/>
          <w:sz w:val="24"/>
          <w:szCs w:val="24"/>
          <w:vertAlign w:val="superscript"/>
          <w:lang w:eastAsia="ru-RU"/>
        </w:rPr>
        <w:t>2</w:t>
      </w:r>
      <w:proofErr w:type="gramEnd"/>
      <w:r w:rsidRPr="000B0A4C">
        <w:rPr>
          <w:rFonts w:ascii="Times New Roman" w:eastAsia="Times New Roman" w:hAnsi="Times New Roman" w:cs="Times New Roman"/>
          <w:sz w:val="24"/>
          <w:szCs w:val="24"/>
          <w:lang w:eastAsia="ru-RU"/>
        </w:rPr>
        <w:t>. Следует отметить, что кролики породы серый великан отличаются высокой устойчивостью к заболеваниям.</w:t>
      </w:r>
    </w:p>
    <w:p w:rsidR="00FB57BD" w:rsidRPr="000B0A4C" w:rsidRDefault="00552BB2" w:rsidP="00FB57B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hyperlink r:id="rId32" w:tooltip="Кролики породы Бабочка" w:history="1">
        <w:r w:rsidR="00FB57BD" w:rsidRPr="000B0A4C">
          <w:rPr>
            <w:rFonts w:ascii="Times New Roman" w:eastAsia="Times New Roman" w:hAnsi="Times New Roman" w:cs="Times New Roman"/>
            <w:b/>
            <w:bCs/>
            <w:color w:val="0000FF"/>
            <w:sz w:val="36"/>
            <w:szCs w:val="36"/>
            <w:u w:val="single"/>
            <w:lang w:eastAsia="ru-RU"/>
          </w:rPr>
          <w:t>Кролики породы Бабочка</w:t>
        </w:r>
      </w:hyperlink>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i/>
          <w:iCs/>
          <w:sz w:val="24"/>
          <w:szCs w:val="24"/>
          <w:lang w:eastAsia="ru-RU"/>
        </w:rPr>
        <w:t>Кролики породы Бабочка</w:t>
      </w:r>
      <w:r w:rsidRPr="000B0A4C">
        <w:rPr>
          <w:rFonts w:ascii="Times New Roman" w:eastAsia="Times New Roman" w:hAnsi="Times New Roman" w:cs="Times New Roman"/>
          <w:sz w:val="24"/>
          <w:szCs w:val="24"/>
          <w:lang w:eastAsia="ru-RU"/>
        </w:rPr>
        <w:t xml:space="preserve"> были выведены в Англии в конце 80-х годов XIX века. Окраска </w:t>
      </w:r>
      <w:r w:rsidR="00492A83">
        <w:rPr>
          <w:rFonts w:ascii="Times New Roman" w:eastAsia="Times New Roman" w:hAnsi="Times New Roman" w:cs="Times New Roman"/>
          <w:sz w:val="24"/>
          <w:szCs w:val="24"/>
          <w:lang w:eastAsia="ru-RU"/>
        </w:rPr>
        <w:t xml:space="preserve">кроликов </w:t>
      </w:r>
      <w:r w:rsidRPr="000B0A4C">
        <w:rPr>
          <w:rFonts w:ascii="Times New Roman" w:eastAsia="Times New Roman" w:hAnsi="Times New Roman" w:cs="Times New Roman"/>
          <w:sz w:val="24"/>
          <w:szCs w:val="24"/>
          <w:lang w:eastAsia="ru-RU"/>
        </w:rPr>
        <w:t>белая с черными пятнами, симметрично разбросанными по спинке, бокам. У некоторых кроликов эти пятна более светлые — голубых, серых, шоколадных оттенков.</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lastRenderedPageBreak/>
        <w:t>Средний вес кроликов породы бабочка примерно 4,3 кг. Длина тела 60 см, обхват груди 36 см. Кролики отличаются крепкой конституцией. Самки кроликов характеризуются очень хорошей плодовитостью (в среднем восемь крольчат за окрол) и молочностью. Молодняк достаточно быстро растёт. Также эти кролики достаточно хорошо откармливаются.</w:t>
      </w:r>
    </w:p>
    <w:p w:rsidR="00FB57BD" w:rsidRPr="000B0A4C" w:rsidRDefault="00FB57BD" w:rsidP="00FB57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0" cy="3429000"/>
            <wp:effectExtent l="19050" t="0" r="0" b="0"/>
            <wp:docPr id="20" name="Рисунок 5" descr="Кролик породы 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лик породы Бабочка"/>
                    <pic:cNvPicPr>
                      <a:picLocks noChangeAspect="1" noChangeArrowheads="1"/>
                    </pic:cNvPicPr>
                  </pic:nvPicPr>
                  <pic:blipFill>
                    <a:blip r:embed="rId3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 породы Бабочка</w:t>
      </w:r>
    </w:p>
    <w:p w:rsidR="00FB57BD" w:rsidRPr="000B0A4C" w:rsidRDefault="00FB57BD" w:rsidP="00FB57BD">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Мех у них эластичный, блестящий, </w:t>
      </w:r>
      <w:proofErr w:type="spellStart"/>
      <w:r w:rsidRPr="000B0A4C">
        <w:rPr>
          <w:rFonts w:ascii="Times New Roman" w:eastAsia="Times New Roman" w:hAnsi="Times New Roman" w:cs="Times New Roman"/>
          <w:sz w:val="24"/>
          <w:szCs w:val="24"/>
          <w:lang w:eastAsia="ru-RU"/>
        </w:rPr>
        <w:t>средне-густой</w:t>
      </w:r>
      <w:proofErr w:type="spellEnd"/>
      <w:r w:rsidRPr="000B0A4C">
        <w:rPr>
          <w:rFonts w:ascii="Times New Roman" w:eastAsia="Times New Roman" w:hAnsi="Times New Roman" w:cs="Times New Roman"/>
          <w:sz w:val="24"/>
          <w:szCs w:val="24"/>
          <w:lang w:eastAsia="ru-RU"/>
        </w:rPr>
        <w:t xml:space="preserve"> и ровный. Пятнистость делает шкурку бабочки оригинальной и нарядной. Шкуры этих кроликов для изготовления меховых изделий используют в натуральном виде. Вещи из них пользуются широким спросом на рынке.</w:t>
      </w:r>
    </w:p>
    <w:p w:rsidR="00C65137" w:rsidRDefault="00FB57BD" w:rsidP="00C65137">
      <w:p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Кролики породы бабочка распространены не очень широко. В основном их разводят в частных хозяйствах любителей-кролиководов.</w:t>
      </w:r>
    </w:p>
    <w:p w:rsidR="000B0A4C" w:rsidRPr="00C65137" w:rsidRDefault="000B0A4C" w:rsidP="00C65137">
      <w:pPr>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C65137">
        <w:rPr>
          <w:rFonts w:ascii="Times New Roman" w:eastAsia="Times New Roman" w:hAnsi="Times New Roman" w:cs="Times New Roman"/>
          <w:sz w:val="28"/>
          <w:szCs w:val="28"/>
          <w:lang w:eastAsia="ru-RU"/>
        </w:rPr>
        <w:t>Список литературы</w:t>
      </w:r>
    </w:p>
    <w:p w:rsidR="000B0A4C" w:rsidRPr="000B0A4C" w:rsidRDefault="000B0A4C" w:rsidP="000B0A4C">
      <w:pPr>
        <w:spacing w:before="100" w:beforeAutospacing="1" w:after="100" w:afterAutospacing="1" w:line="240" w:lineRule="auto"/>
        <w:ind w:left="720"/>
        <w:rPr>
          <w:rFonts w:ascii="Times New Roman" w:eastAsia="Times New Roman" w:hAnsi="Times New Roman" w:cs="Times New Roman"/>
          <w:b/>
          <w:bCs/>
          <w:sz w:val="36"/>
          <w:szCs w:val="36"/>
          <w:lang w:eastAsia="ru-RU"/>
        </w:rPr>
      </w:pPr>
    </w:p>
    <w:p w:rsidR="000B0A4C" w:rsidRPr="000B0A4C" w:rsidRDefault="000B0A4C"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0B0A4C">
        <w:rPr>
          <w:rFonts w:ascii="Times New Roman" w:eastAsia="Times New Roman" w:hAnsi="Times New Roman" w:cs="Times New Roman"/>
          <w:sz w:val="24"/>
          <w:szCs w:val="24"/>
          <w:lang w:val="en-US" w:eastAsia="ru-RU"/>
        </w:rPr>
        <w:t xml:space="preserve">↑ </w:t>
      </w:r>
      <w:hyperlink r:id="rId34" w:anchor="cite_ref-ReferenceA_1-0" w:history="1">
        <w:r w:rsidRPr="000B0A4C">
          <w:rPr>
            <w:rFonts w:ascii="Times New Roman" w:eastAsia="Times New Roman" w:hAnsi="Times New Roman" w:cs="Times New Roman"/>
            <w:color w:val="0000FF"/>
            <w:sz w:val="24"/>
            <w:szCs w:val="24"/>
            <w:u w:val="single"/>
            <w:lang w:eastAsia="ru-RU"/>
          </w:rPr>
          <w:t>Перейти</w:t>
        </w:r>
        <w:r w:rsidRPr="000B0A4C">
          <w:rPr>
            <w:rFonts w:ascii="Times New Roman" w:eastAsia="Times New Roman" w:hAnsi="Times New Roman" w:cs="Times New Roman"/>
            <w:color w:val="0000FF"/>
            <w:sz w:val="24"/>
            <w:szCs w:val="24"/>
            <w:u w:val="single"/>
            <w:lang w:val="en-US" w:eastAsia="ru-RU"/>
          </w:rPr>
          <w:t xml:space="preserve"> </w:t>
        </w:r>
        <w:r w:rsidRPr="000B0A4C">
          <w:rPr>
            <w:rFonts w:ascii="Times New Roman" w:eastAsia="Times New Roman" w:hAnsi="Times New Roman" w:cs="Times New Roman"/>
            <w:color w:val="0000FF"/>
            <w:sz w:val="24"/>
            <w:szCs w:val="24"/>
            <w:u w:val="single"/>
            <w:lang w:eastAsia="ru-RU"/>
          </w:rPr>
          <w:t>к</w:t>
        </w:r>
        <w:r w:rsidRPr="000B0A4C">
          <w:rPr>
            <w:rFonts w:ascii="Times New Roman" w:eastAsia="Times New Roman" w:hAnsi="Times New Roman" w:cs="Times New Roman"/>
            <w:color w:val="0000FF"/>
            <w:sz w:val="24"/>
            <w:szCs w:val="24"/>
            <w:u w:val="single"/>
            <w:lang w:val="en-US" w:eastAsia="ru-RU"/>
          </w:rPr>
          <w:t xml:space="preserve">: </w:t>
        </w:r>
        <w:r w:rsidRPr="000B0A4C">
          <w:rPr>
            <w:rFonts w:ascii="Times New Roman" w:eastAsia="Times New Roman" w:hAnsi="Times New Roman" w:cs="Times New Roman"/>
            <w:b/>
            <w:bCs/>
            <w:i/>
            <w:iCs/>
            <w:color w:val="0000FF"/>
            <w:sz w:val="24"/>
            <w:szCs w:val="24"/>
            <w:u w:val="single"/>
            <w:vertAlign w:val="superscript"/>
            <w:lang w:val="en-US" w:eastAsia="ru-RU"/>
          </w:rPr>
          <w:t>1</w:t>
        </w:r>
      </w:hyperlink>
      <w:r w:rsidRPr="000B0A4C">
        <w:rPr>
          <w:rFonts w:ascii="Times New Roman" w:eastAsia="Times New Roman" w:hAnsi="Times New Roman" w:cs="Times New Roman"/>
          <w:sz w:val="24"/>
          <w:szCs w:val="24"/>
          <w:lang w:val="en-US" w:eastAsia="ru-RU"/>
        </w:rPr>
        <w:t xml:space="preserve"> </w:t>
      </w:r>
      <w:hyperlink r:id="rId35" w:anchor="cite_ref-ReferenceA_1-1" w:history="1">
        <w:r w:rsidRPr="000B0A4C">
          <w:rPr>
            <w:rFonts w:ascii="Times New Roman" w:eastAsia="Times New Roman" w:hAnsi="Times New Roman" w:cs="Times New Roman"/>
            <w:b/>
            <w:bCs/>
            <w:i/>
            <w:iCs/>
            <w:color w:val="0000FF"/>
            <w:sz w:val="24"/>
            <w:szCs w:val="24"/>
            <w:u w:val="single"/>
            <w:vertAlign w:val="superscript"/>
            <w:lang w:val="en-US" w:eastAsia="ru-RU"/>
          </w:rPr>
          <w:t>2</w:t>
        </w:r>
      </w:hyperlink>
      <w:r w:rsidRPr="000B0A4C">
        <w:rPr>
          <w:rFonts w:ascii="Times New Roman" w:eastAsia="Times New Roman" w:hAnsi="Times New Roman" w:cs="Times New Roman"/>
          <w:sz w:val="24"/>
          <w:szCs w:val="24"/>
          <w:lang w:val="en-US" w:eastAsia="ru-RU"/>
        </w:rPr>
        <w:t xml:space="preserve"> </w:t>
      </w:r>
      <w:r w:rsidRPr="000B0A4C">
        <w:rPr>
          <w:rFonts w:ascii="Times New Roman" w:eastAsia="Times New Roman" w:hAnsi="Times New Roman" w:cs="Times New Roman"/>
          <w:i/>
          <w:iCs/>
          <w:sz w:val="24"/>
          <w:szCs w:val="24"/>
          <w:lang w:val="en-US" w:eastAsia="ru-RU"/>
        </w:rPr>
        <w:t xml:space="preserve">Smith, Andrew T. (2007), </w:t>
      </w:r>
      <w:hyperlink r:id="rId36" w:history="1">
        <w:r w:rsidRPr="000B0A4C">
          <w:rPr>
            <w:rFonts w:ascii="Times New Roman" w:eastAsia="Times New Roman" w:hAnsi="Times New Roman" w:cs="Times New Roman"/>
            <w:i/>
            <w:iCs/>
            <w:color w:val="0000FF"/>
            <w:sz w:val="24"/>
            <w:szCs w:val="24"/>
            <w:u w:val="single"/>
            <w:lang w:val="en-US" w:eastAsia="ru-RU"/>
          </w:rPr>
          <w:t>"rabbit"</w:t>
        </w:r>
      </w:hyperlink>
      <w:r w:rsidRPr="000B0A4C">
        <w:rPr>
          <w:rFonts w:ascii="Times New Roman" w:eastAsia="Times New Roman" w:hAnsi="Times New Roman" w:cs="Times New Roman"/>
          <w:i/>
          <w:iCs/>
          <w:sz w:val="24"/>
          <w:szCs w:val="24"/>
          <w:lang w:val="en-US" w:eastAsia="ru-RU"/>
        </w:rPr>
        <w:t xml:space="preserve">, </w:t>
      </w:r>
      <w:hyperlink r:id="rId37" w:tooltip="Encyclopædia Britannica" w:history="1">
        <w:proofErr w:type="spellStart"/>
        <w:r w:rsidRPr="000B0A4C">
          <w:rPr>
            <w:rFonts w:ascii="Times New Roman" w:eastAsia="Times New Roman" w:hAnsi="Times New Roman" w:cs="Times New Roman"/>
            <w:i/>
            <w:iCs/>
            <w:color w:val="0000FF"/>
            <w:sz w:val="24"/>
            <w:szCs w:val="24"/>
            <w:u w:val="single"/>
            <w:lang w:val="en-US" w:eastAsia="ru-RU"/>
          </w:rPr>
          <w:t>Encyclopædia</w:t>
        </w:r>
        <w:proofErr w:type="spellEnd"/>
        <w:r w:rsidRPr="000B0A4C">
          <w:rPr>
            <w:rFonts w:ascii="Times New Roman" w:eastAsia="Times New Roman" w:hAnsi="Times New Roman" w:cs="Times New Roman"/>
            <w:i/>
            <w:iCs/>
            <w:color w:val="0000FF"/>
            <w:sz w:val="24"/>
            <w:szCs w:val="24"/>
            <w:u w:val="single"/>
            <w:lang w:val="en-US" w:eastAsia="ru-RU"/>
          </w:rPr>
          <w:t xml:space="preserve"> Britannica</w:t>
        </w:r>
      </w:hyperlink>
      <w:r w:rsidRPr="000B0A4C">
        <w:rPr>
          <w:rFonts w:ascii="Times New Roman" w:eastAsia="Times New Roman" w:hAnsi="Times New Roman" w:cs="Times New Roman"/>
          <w:i/>
          <w:iCs/>
          <w:sz w:val="24"/>
          <w:szCs w:val="24"/>
          <w:lang w:val="en-US" w:eastAsia="ru-RU"/>
        </w:rPr>
        <w:t xml:space="preserve"> (Standard Edition ed.), Chicago: </w:t>
      </w:r>
      <w:proofErr w:type="spellStart"/>
      <w:r w:rsidRPr="000B0A4C">
        <w:rPr>
          <w:rFonts w:ascii="Times New Roman" w:eastAsia="Times New Roman" w:hAnsi="Times New Roman" w:cs="Times New Roman"/>
          <w:i/>
          <w:iCs/>
          <w:sz w:val="24"/>
          <w:szCs w:val="24"/>
          <w:lang w:val="en-US" w:eastAsia="ru-RU"/>
        </w:rPr>
        <w:t>Encyclopædia</w:t>
      </w:r>
      <w:proofErr w:type="spellEnd"/>
      <w:r w:rsidRPr="000B0A4C">
        <w:rPr>
          <w:rFonts w:ascii="Times New Roman" w:eastAsia="Times New Roman" w:hAnsi="Times New Roman" w:cs="Times New Roman"/>
          <w:i/>
          <w:iCs/>
          <w:sz w:val="24"/>
          <w:szCs w:val="24"/>
          <w:lang w:val="en-US" w:eastAsia="ru-RU"/>
        </w:rPr>
        <w:t xml:space="preserve"> Britannica, Inc.</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38" w:anchor="cite_ref-toes_2-0" w:history="1">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hyperlink r:id="rId39" w:history="1">
        <w:proofErr w:type="spellStart"/>
        <w:r w:rsidR="000B0A4C" w:rsidRPr="000B0A4C">
          <w:rPr>
            <w:rFonts w:ascii="Times New Roman" w:eastAsia="Times New Roman" w:hAnsi="Times New Roman" w:cs="Times New Roman"/>
            <w:color w:val="0000FF"/>
            <w:sz w:val="24"/>
            <w:szCs w:val="24"/>
            <w:u w:val="single"/>
            <w:lang w:eastAsia="ru-RU"/>
          </w:rPr>
          <w:t>Rabbits</w:t>
        </w:r>
        <w:proofErr w:type="spellEnd"/>
        <w:r w:rsidR="000B0A4C" w:rsidRPr="000B0A4C">
          <w:rPr>
            <w:rFonts w:ascii="Times New Roman" w:eastAsia="Times New Roman" w:hAnsi="Times New Roman" w:cs="Times New Roman"/>
            <w:color w:val="0000FF"/>
            <w:sz w:val="24"/>
            <w:szCs w:val="24"/>
            <w:u w:val="single"/>
            <w:lang w:eastAsia="ru-RU"/>
          </w:rPr>
          <w:t xml:space="preserve">: </w:t>
        </w:r>
        <w:proofErr w:type="spellStart"/>
        <w:r w:rsidR="000B0A4C" w:rsidRPr="000B0A4C">
          <w:rPr>
            <w:rFonts w:ascii="Times New Roman" w:eastAsia="Times New Roman" w:hAnsi="Times New Roman" w:cs="Times New Roman"/>
            <w:color w:val="0000FF"/>
            <w:sz w:val="24"/>
            <w:szCs w:val="24"/>
            <w:u w:val="single"/>
            <w:lang w:eastAsia="ru-RU"/>
          </w:rPr>
          <w:t>Rabbit</w:t>
        </w:r>
        <w:proofErr w:type="spellEnd"/>
        <w:r w:rsidR="000B0A4C" w:rsidRPr="000B0A4C">
          <w:rPr>
            <w:rFonts w:ascii="Times New Roman" w:eastAsia="Times New Roman" w:hAnsi="Times New Roman" w:cs="Times New Roman"/>
            <w:color w:val="0000FF"/>
            <w:sz w:val="24"/>
            <w:szCs w:val="24"/>
            <w:u w:val="single"/>
            <w:lang w:eastAsia="ru-RU"/>
          </w:rPr>
          <w:t xml:space="preserve"> </w:t>
        </w:r>
        <w:proofErr w:type="spellStart"/>
        <w:r w:rsidR="000B0A4C" w:rsidRPr="000B0A4C">
          <w:rPr>
            <w:rFonts w:ascii="Times New Roman" w:eastAsia="Times New Roman" w:hAnsi="Times New Roman" w:cs="Times New Roman"/>
            <w:color w:val="0000FF"/>
            <w:sz w:val="24"/>
            <w:szCs w:val="24"/>
            <w:u w:val="single"/>
            <w:lang w:eastAsia="ru-RU"/>
          </w:rPr>
          <w:t>feet</w:t>
        </w:r>
        <w:proofErr w:type="spellEnd"/>
      </w:hyperlink>
      <w:r w:rsidR="000B0A4C" w:rsidRPr="000B0A4C">
        <w:rPr>
          <w:rFonts w:ascii="Times New Roman" w:eastAsia="Times New Roman" w:hAnsi="Times New Roman" w:cs="Times New Roman"/>
          <w:sz w:val="24"/>
          <w:szCs w:val="24"/>
          <w:lang w:eastAsia="ru-RU"/>
        </w:rPr>
        <w:t xml:space="preserve">. </w:t>
      </w:r>
      <w:r w:rsidR="000B0A4C" w:rsidRPr="000B0A4C">
        <w:rPr>
          <w:rFonts w:ascii="Times New Roman" w:eastAsia="Times New Roman" w:hAnsi="Times New Roman" w:cs="Times New Roman"/>
          <w:sz w:val="20"/>
          <w:lang w:eastAsia="ru-RU"/>
        </w:rPr>
        <w:t>Проверено 13 июля 2010.</w:t>
      </w:r>
      <w:r w:rsidR="000B0A4C" w:rsidRPr="000B0A4C">
        <w:rPr>
          <w:rFonts w:ascii="Times New Roman" w:eastAsia="Times New Roman" w:hAnsi="Times New Roman" w:cs="Times New Roman"/>
          <w:sz w:val="24"/>
          <w:szCs w:val="24"/>
          <w:lang w:eastAsia="ru-RU"/>
        </w:rPr>
        <w:t xml:space="preserve"> </w:t>
      </w:r>
      <w:hyperlink r:id="rId40" w:history="1">
        <w:r w:rsidR="000B0A4C" w:rsidRPr="000B0A4C">
          <w:rPr>
            <w:rFonts w:ascii="Times New Roman" w:eastAsia="Times New Roman" w:hAnsi="Times New Roman" w:cs="Times New Roman"/>
            <w:color w:val="0000FF"/>
            <w:sz w:val="20"/>
            <w:u w:val="single"/>
            <w:lang w:eastAsia="ru-RU"/>
          </w:rPr>
          <w:t>Архивировано из первоисточника 8 февраля 2012</w:t>
        </w:r>
      </w:hyperlink>
      <w:r w:rsidR="000B0A4C" w:rsidRPr="000B0A4C">
        <w:rPr>
          <w:rFonts w:ascii="Times New Roman" w:eastAsia="Times New Roman" w:hAnsi="Times New Roman" w:cs="Times New Roman"/>
          <w:sz w:val="20"/>
          <w:lang w:eastAsia="ru-RU"/>
        </w:rPr>
        <w:t>.</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41" w:anchor="cite_ref-3" w:history="1">
        <w:r w:rsidR="000B0A4C" w:rsidRPr="000B0A4C">
          <w:rPr>
            <w:rFonts w:ascii="Times New Roman" w:eastAsia="Times New Roman" w:hAnsi="Times New Roman" w:cs="Times New Roman"/>
            <w:b/>
            <w:bCs/>
            <w:color w:val="0000FF"/>
            <w:sz w:val="24"/>
            <w:szCs w:val="24"/>
            <w:u w:val="single"/>
            <w:lang w:val="en-US" w:eastAsia="ru-RU"/>
          </w:rPr>
          <w:t>↑</w:t>
        </w:r>
      </w:hyperlink>
      <w:r w:rsidR="000B0A4C" w:rsidRPr="000B0A4C">
        <w:rPr>
          <w:rFonts w:ascii="Times New Roman" w:eastAsia="Times New Roman" w:hAnsi="Times New Roman" w:cs="Times New Roman"/>
          <w:sz w:val="24"/>
          <w:szCs w:val="24"/>
          <w:lang w:val="en-US" w:eastAsia="ru-RU"/>
        </w:rPr>
        <w:t xml:space="preserve"> </w:t>
      </w:r>
      <w:r w:rsidR="000B0A4C" w:rsidRPr="000B0A4C">
        <w:rPr>
          <w:rFonts w:ascii="Times New Roman" w:eastAsia="Times New Roman" w:hAnsi="Times New Roman" w:cs="Times New Roman"/>
          <w:i/>
          <w:iCs/>
          <w:sz w:val="24"/>
          <w:szCs w:val="24"/>
          <w:lang w:val="en-US" w:eastAsia="ru-RU"/>
        </w:rPr>
        <w:t xml:space="preserve">Brown Louise How to Care for Your Rabbit. — Kingdom Books, 2001. — P. 6. — </w:t>
      </w:r>
      <w:hyperlink r:id="rId42" w:history="1">
        <w:r w:rsidR="000B0A4C" w:rsidRPr="000B0A4C">
          <w:rPr>
            <w:rFonts w:ascii="Times New Roman" w:eastAsia="Times New Roman" w:hAnsi="Times New Roman" w:cs="Times New Roman"/>
            <w:i/>
            <w:iCs/>
            <w:color w:val="0000FF"/>
            <w:sz w:val="24"/>
            <w:szCs w:val="24"/>
            <w:u w:val="single"/>
            <w:lang w:val="en-US" w:eastAsia="ru-RU"/>
          </w:rPr>
          <w:t>ISBN 9781852791674</w:t>
        </w:r>
      </w:hyperlink>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43" w:anchor="cite_ref-4" w:history="1">
        <w:r w:rsidR="000B0A4C" w:rsidRPr="000B0A4C">
          <w:rPr>
            <w:rFonts w:ascii="Times New Roman" w:eastAsia="Times New Roman" w:hAnsi="Times New Roman" w:cs="Times New Roman"/>
            <w:b/>
            <w:bCs/>
            <w:color w:val="0000FF"/>
            <w:sz w:val="24"/>
            <w:szCs w:val="24"/>
            <w:u w:val="single"/>
            <w:lang w:val="en-US" w:eastAsia="ru-RU"/>
          </w:rPr>
          <w:t>↑</w:t>
        </w:r>
      </w:hyperlink>
      <w:r w:rsidR="000B0A4C" w:rsidRPr="000B0A4C">
        <w:rPr>
          <w:rFonts w:ascii="Times New Roman" w:eastAsia="Times New Roman" w:hAnsi="Times New Roman" w:cs="Times New Roman"/>
          <w:sz w:val="24"/>
          <w:szCs w:val="24"/>
          <w:lang w:val="en-US" w:eastAsia="ru-RU"/>
        </w:rPr>
        <w:t xml:space="preserve"> Ferrets, Rabbits, and Rodents: Clinical Medicine and Surgery</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44" w:anchor="cite_ref-5" w:history="1">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Feeding</w:t>
      </w:r>
      <w:proofErr w:type="spellEnd"/>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the</w:t>
      </w:r>
      <w:proofErr w:type="spellEnd"/>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Pet</w:t>
      </w:r>
      <w:proofErr w:type="spellEnd"/>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Rabbit</w:t>
      </w:r>
      <w:proofErr w:type="spellEnd"/>
      <w:r w:rsidR="000B0A4C" w:rsidRPr="000B0A4C">
        <w:rPr>
          <w:rFonts w:ascii="Times New Roman" w:eastAsia="Times New Roman" w:hAnsi="Times New Roman" w:cs="Times New Roman"/>
          <w:sz w:val="24"/>
          <w:szCs w:val="24"/>
          <w:lang w:eastAsia="ru-RU"/>
        </w:rPr>
        <w:t>»</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45" w:anchor="cite_ref-6" w:history="1">
        <w:r w:rsidR="000B0A4C" w:rsidRPr="000B0A4C">
          <w:rPr>
            <w:rFonts w:ascii="Times New Roman" w:eastAsia="Times New Roman" w:hAnsi="Times New Roman" w:cs="Times New Roman"/>
            <w:b/>
            <w:bCs/>
            <w:color w:val="0000FF"/>
            <w:sz w:val="24"/>
            <w:szCs w:val="24"/>
            <w:u w:val="single"/>
            <w:lang w:val="en-US" w:eastAsia="ru-RU"/>
          </w:rPr>
          <w:t>↑</w:t>
        </w:r>
      </w:hyperlink>
      <w:r w:rsidR="000B0A4C" w:rsidRPr="000B0A4C">
        <w:rPr>
          <w:rFonts w:ascii="Times New Roman" w:eastAsia="Times New Roman" w:hAnsi="Times New Roman" w:cs="Times New Roman"/>
          <w:sz w:val="24"/>
          <w:szCs w:val="24"/>
          <w:lang w:val="en-US" w:eastAsia="ru-RU"/>
        </w:rPr>
        <w:t xml:space="preserve"> Dr. Byron de la Navarre’s «Care of Rabbits» Susan A. Brown, DVM’s «Overview of Common Rabbit Diseases: Diseases Related to Diet»</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46" w:anchor="cite_ref-7" w:history="1">
        <w:r w:rsidR="000B0A4C" w:rsidRPr="000B0A4C">
          <w:rPr>
            <w:rFonts w:ascii="Times New Roman" w:eastAsia="Times New Roman" w:hAnsi="Times New Roman" w:cs="Times New Roman"/>
            <w:b/>
            <w:bCs/>
            <w:color w:val="0000FF"/>
            <w:sz w:val="24"/>
            <w:szCs w:val="24"/>
            <w:u w:val="single"/>
            <w:lang w:val="en-US" w:eastAsia="ru-RU"/>
          </w:rPr>
          <w:t>↑</w:t>
        </w:r>
      </w:hyperlink>
      <w:r w:rsidR="000B0A4C" w:rsidRPr="000B0A4C">
        <w:rPr>
          <w:rFonts w:ascii="Times New Roman" w:eastAsia="Times New Roman" w:hAnsi="Times New Roman" w:cs="Times New Roman"/>
          <w:sz w:val="24"/>
          <w:szCs w:val="24"/>
          <w:lang w:val="en-US" w:eastAsia="ru-RU"/>
        </w:rPr>
        <w:t xml:space="preserve"> Sharon L. Crowell Davis, </w:t>
      </w:r>
      <w:hyperlink r:id="rId47" w:anchor="v=onepage&amp;q=rabbit%20teeth&amp;f=false" w:history="1">
        <w:r w:rsidR="000B0A4C" w:rsidRPr="000B0A4C">
          <w:rPr>
            <w:rFonts w:ascii="Times New Roman" w:eastAsia="Times New Roman" w:hAnsi="Times New Roman" w:cs="Times New Roman"/>
            <w:i/>
            <w:iCs/>
            <w:color w:val="0000FF"/>
            <w:sz w:val="24"/>
            <w:szCs w:val="24"/>
            <w:u w:val="single"/>
            <w:lang w:val="en-US" w:eastAsia="ru-RU"/>
          </w:rPr>
          <w:t>Behavior of Exotic Pets</w:t>
        </w:r>
      </w:hyperlink>
      <w:r w:rsidR="000B0A4C" w:rsidRPr="000B0A4C">
        <w:rPr>
          <w:rFonts w:ascii="Times New Roman" w:eastAsia="Times New Roman" w:hAnsi="Times New Roman" w:cs="Times New Roman"/>
          <w:i/>
          <w:iCs/>
          <w:sz w:val="24"/>
          <w:szCs w:val="24"/>
          <w:lang w:val="en-US" w:eastAsia="ru-RU"/>
        </w:rPr>
        <w:t>.</w:t>
      </w:r>
      <w:r w:rsidR="000B0A4C" w:rsidRPr="000B0A4C">
        <w:rPr>
          <w:rFonts w:ascii="Times New Roman" w:eastAsia="Times New Roman" w:hAnsi="Times New Roman" w:cs="Times New Roman"/>
          <w:sz w:val="24"/>
          <w:szCs w:val="24"/>
          <w:lang w:val="en-US" w:eastAsia="ru-RU"/>
        </w:rPr>
        <w:t xml:space="preserve"> </w:t>
      </w:r>
      <w:proofErr w:type="spellStart"/>
      <w:r w:rsidR="000B0A4C" w:rsidRPr="000B0A4C">
        <w:rPr>
          <w:rFonts w:ascii="Times New Roman" w:eastAsia="Times New Roman" w:hAnsi="Times New Roman" w:cs="Times New Roman"/>
          <w:sz w:val="24"/>
          <w:szCs w:val="24"/>
          <w:lang w:eastAsia="ru-RU"/>
        </w:rPr>
        <w:t>Wiley</w:t>
      </w:r>
      <w:proofErr w:type="spellEnd"/>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Blackwell</w:t>
      </w:r>
      <w:proofErr w:type="spellEnd"/>
      <w:r w:rsidR="000B0A4C" w:rsidRPr="000B0A4C">
        <w:rPr>
          <w:rFonts w:ascii="Times New Roman" w:eastAsia="Times New Roman" w:hAnsi="Times New Roman" w:cs="Times New Roman"/>
          <w:sz w:val="24"/>
          <w:szCs w:val="24"/>
          <w:lang w:eastAsia="ru-RU"/>
        </w:rPr>
        <w:t>, 2010, p.70</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48" w:anchor="cite_ref-8" w:history="1">
        <w:r w:rsidR="000B0A4C" w:rsidRPr="000B0A4C">
          <w:rPr>
            <w:rFonts w:ascii="Times New Roman" w:eastAsia="Times New Roman" w:hAnsi="Times New Roman" w:cs="Times New Roman"/>
            <w:b/>
            <w:bCs/>
            <w:color w:val="0000FF"/>
            <w:sz w:val="24"/>
            <w:szCs w:val="24"/>
            <w:u w:val="single"/>
            <w:lang w:val="en-US" w:eastAsia="ru-RU"/>
          </w:rPr>
          <w:t>↑</w:t>
        </w:r>
      </w:hyperlink>
      <w:r w:rsidR="000B0A4C" w:rsidRPr="000B0A4C">
        <w:rPr>
          <w:rFonts w:ascii="Times New Roman" w:eastAsia="Times New Roman" w:hAnsi="Times New Roman" w:cs="Times New Roman"/>
          <w:sz w:val="24"/>
          <w:szCs w:val="24"/>
          <w:lang w:val="en-US" w:eastAsia="ru-RU"/>
        </w:rPr>
        <w:t xml:space="preserve"> Susan E. Davis and Margo </w:t>
      </w:r>
      <w:proofErr w:type="spellStart"/>
      <w:r w:rsidR="000B0A4C" w:rsidRPr="000B0A4C">
        <w:rPr>
          <w:rFonts w:ascii="Times New Roman" w:eastAsia="Times New Roman" w:hAnsi="Times New Roman" w:cs="Times New Roman"/>
          <w:sz w:val="24"/>
          <w:szCs w:val="24"/>
          <w:lang w:val="en-US" w:eastAsia="ru-RU"/>
        </w:rPr>
        <w:t>DeMello</w:t>
      </w:r>
      <w:proofErr w:type="spellEnd"/>
      <w:r w:rsidR="000B0A4C" w:rsidRPr="000B0A4C">
        <w:rPr>
          <w:rFonts w:ascii="Times New Roman" w:eastAsia="Times New Roman" w:hAnsi="Times New Roman" w:cs="Times New Roman"/>
          <w:sz w:val="24"/>
          <w:szCs w:val="24"/>
          <w:lang w:val="en-US" w:eastAsia="ru-RU"/>
        </w:rPr>
        <w:t xml:space="preserve">, </w:t>
      </w:r>
      <w:hyperlink r:id="rId49" w:anchor="v=onepage&amp;q=rabbit%20%20teeth&amp;f=false" w:history="1">
        <w:r w:rsidR="000B0A4C" w:rsidRPr="000B0A4C">
          <w:rPr>
            <w:rFonts w:ascii="Times New Roman" w:eastAsia="Times New Roman" w:hAnsi="Times New Roman" w:cs="Times New Roman"/>
            <w:i/>
            <w:iCs/>
            <w:color w:val="0000FF"/>
            <w:sz w:val="24"/>
            <w:szCs w:val="24"/>
            <w:u w:val="single"/>
            <w:lang w:val="en-US" w:eastAsia="ru-RU"/>
          </w:rPr>
          <w:t>Stories Rabbits Tell: A Natural And Cultural History of A Misunderstood Creature</w:t>
        </w:r>
      </w:hyperlink>
      <w:r w:rsidR="000B0A4C" w:rsidRPr="000B0A4C">
        <w:rPr>
          <w:rFonts w:ascii="Times New Roman" w:eastAsia="Times New Roman" w:hAnsi="Times New Roman" w:cs="Times New Roman"/>
          <w:i/>
          <w:iCs/>
          <w:sz w:val="24"/>
          <w:szCs w:val="24"/>
          <w:lang w:val="en-US" w:eastAsia="ru-RU"/>
        </w:rPr>
        <w:t>.</w:t>
      </w:r>
      <w:r w:rsidR="000B0A4C" w:rsidRPr="000B0A4C">
        <w:rPr>
          <w:rFonts w:ascii="Times New Roman" w:eastAsia="Times New Roman" w:hAnsi="Times New Roman" w:cs="Times New Roman"/>
          <w:sz w:val="24"/>
          <w:szCs w:val="24"/>
          <w:lang w:val="en-US" w:eastAsia="ru-RU"/>
        </w:rPr>
        <w:t xml:space="preserve"> </w:t>
      </w:r>
      <w:proofErr w:type="spellStart"/>
      <w:r w:rsidR="000B0A4C" w:rsidRPr="000B0A4C">
        <w:rPr>
          <w:rFonts w:ascii="Times New Roman" w:eastAsia="Times New Roman" w:hAnsi="Times New Roman" w:cs="Times New Roman"/>
          <w:sz w:val="24"/>
          <w:szCs w:val="24"/>
          <w:lang w:eastAsia="ru-RU"/>
        </w:rPr>
        <w:t>Lantern</w:t>
      </w:r>
      <w:proofErr w:type="spellEnd"/>
      <w:r w:rsidR="000B0A4C" w:rsidRPr="000B0A4C">
        <w:rPr>
          <w:rFonts w:ascii="Times New Roman" w:eastAsia="Times New Roman" w:hAnsi="Times New Roman" w:cs="Times New Roman"/>
          <w:sz w:val="24"/>
          <w:szCs w:val="24"/>
          <w:lang w:eastAsia="ru-RU"/>
        </w:rPr>
        <w:t xml:space="preserve"> </w:t>
      </w:r>
      <w:proofErr w:type="spellStart"/>
      <w:r w:rsidR="000B0A4C" w:rsidRPr="000B0A4C">
        <w:rPr>
          <w:rFonts w:ascii="Times New Roman" w:eastAsia="Times New Roman" w:hAnsi="Times New Roman" w:cs="Times New Roman"/>
          <w:sz w:val="24"/>
          <w:szCs w:val="24"/>
          <w:lang w:eastAsia="ru-RU"/>
        </w:rPr>
        <w:t>Books</w:t>
      </w:r>
      <w:proofErr w:type="spellEnd"/>
      <w:r w:rsidR="000B0A4C" w:rsidRPr="000B0A4C">
        <w:rPr>
          <w:rFonts w:ascii="Times New Roman" w:eastAsia="Times New Roman" w:hAnsi="Times New Roman" w:cs="Times New Roman"/>
          <w:sz w:val="24"/>
          <w:szCs w:val="24"/>
          <w:lang w:eastAsia="ru-RU"/>
        </w:rPr>
        <w:t>, 2003, p.27.</w:t>
      </w:r>
    </w:p>
    <w:p w:rsidR="000B0A4C" w:rsidRPr="000B0A4C" w:rsidRDefault="000B0A4C"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B0A4C">
        <w:rPr>
          <w:rFonts w:ascii="Times New Roman" w:eastAsia="Times New Roman" w:hAnsi="Times New Roman" w:cs="Times New Roman"/>
          <w:sz w:val="24"/>
          <w:szCs w:val="24"/>
          <w:lang w:eastAsia="ru-RU"/>
        </w:rPr>
        <w:t xml:space="preserve">↑ </w:t>
      </w:r>
      <w:hyperlink r:id="rId50" w:anchor="cite_ref-Rabbit_Habitats_9-0" w:history="1">
        <w:r w:rsidRPr="000B0A4C">
          <w:rPr>
            <w:rFonts w:ascii="Times New Roman" w:eastAsia="Times New Roman" w:hAnsi="Times New Roman" w:cs="Times New Roman"/>
            <w:color w:val="0000FF"/>
            <w:sz w:val="24"/>
            <w:szCs w:val="24"/>
            <w:u w:val="single"/>
            <w:lang w:eastAsia="ru-RU"/>
          </w:rPr>
          <w:t xml:space="preserve">Перейти к: </w:t>
        </w:r>
        <w:r w:rsidRPr="000B0A4C">
          <w:rPr>
            <w:rFonts w:ascii="Times New Roman" w:eastAsia="Times New Roman" w:hAnsi="Times New Roman" w:cs="Times New Roman"/>
            <w:b/>
            <w:bCs/>
            <w:i/>
            <w:iCs/>
            <w:color w:val="0000FF"/>
            <w:sz w:val="24"/>
            <w:szCs w:val="24"/>
            <w:u w:val="single"/>
            <w:vertAlign w:val="superscript"/>
            <w:lang w:eastAsia="ru-RU"/>
          </w:rPr>
          <w:t>1</w:t>
        </w:r>
      </w:hyperlink>
      <w:r w:rsidRPr="000B0A4C">
        <w:rPr>
          <w:rFonts w:ascii="Times New Roman" w:eastAsia="Times New Roman" w:hAnsi="Times New Roman" w:cs="Times New Roman"/>
          <w:sz w:val="24"/>
          <w:szCs w:val="24"/>
          <w:lang w:eastAsia="ru-RU"/>
        </w:rPr>
        <w:t xml:space="preserve"> </w:t>
      </w:r>
      <w:hyperlink r:id="rId51" w:anchor="cite_ref-Rabbit_Habitats_9-1" w:history="1">
        <w:r w:rsidRPr="000B0A4C">
          <w:rPr>
            <w:rFonts w:ascii="Times New Roman" w:eastAsia="Times New Roman" w:hAnsi="Times New Roman" w:cs="Times New Roman"/>
            <w:b/>
            <w:bCs/>
            <w:i/>
            <w:iCs/>
            <w:color w:val="0000FF"/>
            <w:sz w:val="24"/>
            <w:szCs w:val="24"/>
            <w:u w:val="single"/>
            <w:vertAlign w:val="superscript"/>
            <w:lang w:eastAsia="ru-RU"/>
          </w:rPr>
          <w:t>2</w:t>
        </w:r>
      </w:hyperlink>
      <w:r w:rsidRPr="000B0A4C">
        <w:rPr>
          <w:rFonts w:ascii="Times New Roman" w:eastAsia="Times New Roman" w:hAnsi="Times New Roman" w:cs="Times New Roman"/>
          <w:sz w:val="24"/>
          <w:szCs w:val="24"/>
          <w:lang w:eastAsia="ru-RU"/>
        </w:rPr>
        <w:t xml:space="preserve"> </w:t>
      </w:r>
      <w:hyperlink r:id="rId52" w:history="1">
        <w:proofErr w:type="spellStart"/>
        <w:r w:rsidRPr="000B0A4C">
          <w:rPr>
            <w:rFonts w:ascii="Times New Roman" w:eastAsia="Times New Roman" w:hAnsi="Times New Roman" w:cs="Times New Roman"/>
            <w:color w:val="0000FF"/>
            <w:sz w:val="24"/>
            <w:szCs w:val="24"/>
            <w:u w:val="single"/>
            <w:lang w:eastAsia="ru-RU"/>
          </w:rPr>
          <w:t>Rabbit</w:t>
        </w:r>
        <w:proofErr w:type="spellEnd"/>
        <w:r w:rsidRPr="000B0A4C">
          <w:rPr>
            <w:rFonts w:ascii="Times New Roman" w:eastAsia="Times New Roman" w:hAnsi="Times New Roman" w:cs="Times New Roman"/>
            <w:color w:val="0000FF"/>
            <w:sz w:val="24"/>
            <w:szCs w:val="24"/>
            <w:u w:val="single"/>
            <w:lang w:eastAsia="ru-RU"/>
          </w:rPr>
          <w:t xml:space="preserve"> </w:t>
        </w:r>
        <w:proofErr w:type="spellStart"/>
        <w:r w:rsidRPr="000B0A4C">
          <w:rPr>
            <w:rFonts w:ascii="Times New Roman" w:eastAsia="Times New Roman" w:hAnsi="Times New Roman" w:cs="Times New Roman"/>
            <w:color w:val="0000FF"/>
            <w:sz w:val="24"/>
            <w:szCs w:val="24"/>
            <w:u w:val="single"/>
            <w:lang w:eastAsia="ru-RU"/>
          </w:rPr>
          <w:t>Habitats</w:t>
        </w:r>
        <w:proofErr w:type="spellEnd"/>
      </w:hyperlink>
      <w:r w:rsidRPr="000B0A4C">
        <w:rPr>
          <w:rFonts w:ascii="Times New Roman" w:eastAsia="Times New Roman" w:hAnsi="Times New Roman" w:cs="Times New Roman"/>
          <w:sz w:val="24"/>
          <w:szCs w:val="24"/>
          <w:lang w:eastAsia="ru-RU"/>
        </w:rPr>
        <w:t xml:space="preserve">. </w:t>
      </w:r>
      <w:r w:rsidRPr="000B0A4C">
        <w:rPr>
          <w:rFonts w:ascii="Times New Roman" w:eastAsia="Times New Roman" w:hAnsi="Times New Roman" w:cs="Times New Roman"/>
          <w:sz w:val="20"/>
          <w:lang w:eastAsia="ru-RU"/>
        </w:rPr>
        <w:t>Проверено 7 июля 2009.</w:t>
      </w:r>
      <w:r w:rsidRPr="000B0A4C">
        <w:rPr>
          <w:rFonts w:ascii="Times New Roman" w:eastAsia="Times New Roman" w:hAnsi="Times New Roman" w:cs="Times New Roman"/>
          <w:sz w:val="24"/>
          <w:szCs w:val="24"/>
          <w:lang w:eastAsia="ru-RU"/>
        </w:rPr>
        <w:t xml:space="preserve"> </w:t>
      </w:r>
      <w:hyperlink r:id="rId53" w:history="1">
        <w:r w:rsidRPr="000B0A4C">
          <w:rPr>
            <w:rFonts w:ascii="Times New Roman" w:eastAsia="Times New Roman" w:hAnsi="Times New Roman" w:cs="Times New Roman"/>
            <w:color w:val="0000FF"/>
            <w:sz w:val="20"/>
            <w:u w:val="single"/>
            <w:lang w:eastAsia="ru-RU"/>
          </w:rPr>
          <w:t>Архивировано из первоисточника 8 февраля 2012</w:t>
        </w:r>
      </w:hyperlink>
      <w:r w:rsidRPr="000B0A4C">
        <w:rPr>
          <w:rFonts w:ascii="Times New Roman" w:eastAsia="Times New Roman" w:hAnsi="Times New Roman" w:cs="Times New Roman"/>
          <w:sz w:val="20"/>
          <w:lang w:eastAsia="ru-RU"/>
        </w:rPr>
        <w:t>.</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54" w:anchor="cite_ref-.D0.91.D0.B0.D0.B3.D0.B4.D0.B0.D1.81.D0.B0.D1.80.D1.8F.D0.BD.2C_.D0.9E.D1.80.D0.BB.D0.BE.D0.B2.2C_.D0.A2.D0.B5.D0.BB.D0.B8.D1.86.D1.8B.D0.BD.E2.80.942005.E2.80.94.D0.92.D0.BE_.D0.B2.D1.81.D0.B5_.D0.B2.D0.B5.D0.BA.D0.B0_.D0.BA.D1.80.D0.BE.D0.BB.D0" w:history="1">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hyperlink r:id="rId55" w:anchor="CITEREF.D0.91.D0.B0.D0.B3.D0.B4.D0.B0.D1.81.D0.B0.D1.80.D1.8F.D0.BD.2C_.D0.9E.D1.80.D0.BB.D0.BE.D0.B2.2C_.D0.A2.D0.B5.D0.BB.D0.B8.D1.86.D1.8B.D0.BD2005" w:history="1">
        <w:r w:rsidR="000B0A4C" w:rsidRPr="000B0A4C">
          <w:rPr>
            <w:rFonts w:ascii="Times New Roman" w:eastAsia="Times New Roman" w:hAnsi="Times New Roman" w:cs="Times New Roman"/>
            <w:color w:val="0000FF"/>
            <w:sz w:val="24"/>
            <w:szCs w:val="24"/>
            <w:u w:val="single"/>
            <w:lang w:eastAsia="ru-RU"/>
          </w:rPr>
          <w:t xml:space="preserve">Багдасарян, Орлов, </w:t>
        </w:r>
        <w:proofErr w:type="spellStart"/>
        <w:r w:rsidR="000B0A4C" w:rsidRPr="000B0A4C">
          <w:rPr>
            <w:rFonts w:ascii="Times New Roman" w:eastAsia="Times New Roman" w:hAnsi="Times New Roman" w:cs="Times New Roman"/>
            <w:color w:val="0000FF"/>
            <w:sz w:val="24"/>
            <w:szCs w:val="24"/>
            <w:u w:val="single"/>
            <w:lang w:eastAsia="ru-RU"/>
          </w:rPr>
          <w:t>Телицын</w:t>
        </w:r>
        <w:proofErr w:type="spellEnd"/>
        <w:r w:rsidR="000B0A4C" w:rsidRPr="000B0A4C">
          <w:rPr>
            <w:rFonts w:ascii="Times New Roman" w:eastAsia="Times New Roman" w:hAnsi="Times New Roman" w:cs="Times New Roman"/>
            <w:color w:val="0000FF"/>
            <w:sz w:val="24"/>
            <w:szCs w:val="24"/>
            <w:u w:val="single"/>
            <w:lang w:eastAsia="ru-RU"/>
          </w:rPr>
          <w:t>, 2005</w:t>
        </w:r>
      </w:hyperlink>
      <w:r w:rsidR="000B0A4C" w:rsidRPr="000B0A4C">
        <w:rPr>
          <w:rFonts w:ascii="Times New Roman" w:eastAsia="Times New Roman" w:hAnsi="Times New Roman" w:cs="Times New Roman"/>
          <w:sz w:val="24"/>
          <w:szCs w:val="24"/>
          <w:lang w:eastAsia="ru-RU"/>
        </w:rPr>
        <w:t xml:space="preserve">, Во все века кролик, олицетворявший плодовитость, выступал символом </w:t>
      </w:r>
      <w:proofErr w:type="gramStart"/>
      <w:r w:rsidR="000B0A4C" w:rsidRPr="000B0A4C">
        <w:rPr>
          <w:rFonts w:ascii="Times New Roman" w:eastAsia="Times New Roman" w:hAnsi="Times New Roman" w:cs="Times New Roman"/>
          <w:sz w:val="24"/>
          <w:szCs w:val="24"/>
          <w:lang w:eastAsia="ru-RU"/>
        </w:rPr>
        <w:t>распутства</w:t>
      </w:r>
      <w:proofErr w:type="gramEnd"/>
      <w:r w:rsidR="000B0A4C" w:rsidRPr="000B0A4C">
        <w:rPr>
          <w:rFonts w:ascii="Times New Roman" w:eastAsia="Times New Roman" w:hAnsi="Times New Roman" w:cs="Times New Roman"/>
          <w:sz w:val="24"/>
          <w:szCs w:val="24"/>
          <w:lang w:eastAsia="ru-RU"/>
        </w:rPr>
        <w:t xml:space="preserve"> и атрибутом Венеры.</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56" w:anchor="cite_ref-.D0.91.D0.B0.D0.B3.D0.B4.D0.B0.D1.81.D0.B0.D1.80.D1.8F.D0.BD.2C_.D0.9E.D1.80.D0.BB.D0.BE.D0.B2.2C_.D0.A2.D0.B5.D0.BB.D0.B8.D1.86.D1.8B.D0.BD.E2.80.942005.E2.80.94.D0.92_.D0.BA.D0.B8.D1.82.D0.B0.D0.B9.D1.81.D0.BA.D0.BE.D0.BC_.D0.B3.D0.BE.D1.80.D0." w:history="1">
        <w:proofErr w:type="gramStart"/>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hyperlink r:id="rId57" w:anchor="CITEREF.D0.91.D0.B0.D0.B3.D0.B4.D0.B0.D1.81.D0.B0.D1.80.D1.8F.D0.BD.2C_.D0.9E.D1.80.D0.BB.D0.BE.D0.B2.2C_.D0.A2.D0.B5.D0.BB.D0.B8.D1.86.D1.8B.D0.BD2005" w:history="1">
        <w:r w:rsidR="000B0A4C" w:rsidRPr="000B0A4C">
          <w:rPr>
            <w:rFonts w:ascii="Times New Roman" w:eastAsia="Times New Roman" w:hAnsi="Times New Roman" w:cs="Times New Roman"/>
            <w:color w:val="0000FF"/>
            <w:sz w:val="24"/>
            <w:szCs w:val="24"/>
            <w:u w:val="single"/>
            <w:lang w:eastAsia="ru-RU"/>
          </w:rPr>
          <w:t xml:space="preserve">Багдасарян, Орлов, </w:t>
        </w:r>
        <w:proofErr w:type="spellStart"/>
        <w:r w:rsidR="000B0A4C" w:rsidRPr="000B0A4C">
          <w:rPr>
            <w:rFonts w:ascii="Times New Roman" w:eastAsia="Times New Roman" w:hAnsi="Times New Roman" w:cs="Times New Roman"/>
            <w:color w:val="0000FF"/>
            <w:sz w:val="24"/>
            <w:szCs w:val="24"/>
            <w:u w:val="single"/>
            <w:lang w:eastAsia="ru-RU"/>
          </w:rPr>
          <w:t>Телицын</w:t>
        </w:r>
        <w:proofErr w:type="spellEnd"/>
        <w:r w:rsidR="000B0A4C" w:rsidRPr="000B0A4C">
          <w:rPr>
            <w:rFonts w:ascii="Times New Roman" w:eastAsia="Times New Roman" w:hAnsi="Times New Roman" w:cs="Times New Roman"/>
            <w:color w:val="0000FF"/>
            <w:sz w:val="24"/>
            <w:szCs w:val="24"/>
            <w:u w:val="single"/>
            <w:lang w:eastAsia="ru-RU"/>
          </w:rPr>
          <w:t>, 2005</w:t>
        </w:r>
      </w:hyperlink>
      <w:r w:rsidR="000B0A4C" w:rsidRPr="000B0A4C">
        <w:rPr>
          <w:rFonts w:ascii="Times New Roman" w:eastAsia="Times New Roman" w:hAnsi="Times New Roman" w:cs="Times New Roman"/>
          <w:sz w:val="24"/>
          <w:szCs w:val="24"/>
          <w:lang w:eastAsia="ru-RU"/>
        </w:rPr>
        <w:t>, В китайском гороскопе кролик, как один из самых женских знаков, весьма восприимчив, методичен, грациозен, чувствителен, сентиментален, с хорошим чувством юмора, изобретателен, холоден, дипломатичен, выдержан и не тратит времени зря.</w:t>
      </w:r>
      <w:proofErr w:type="gramEnd"/>
      <w:r w:rsidR="000B0A4C" w:rsidRPr="000B0A4C">
        <w:rPr>
          <w:rFonts w:ascii="Times New Roman" w:eastAsia="Times New Roman" w:hAnsi="Times New Roman" w:cs="Times New Roman"/>
          <w:sz w:val="24"/>
          <w:szCs w:val="24"/>
          <w:lang w:eastAsia="ru-RU"/>
        </w:rPr>
        <w:t xml:space="preserve"> Родившиеся в год Кролика не любят шумных сборищ и компаний, у них развито чувство опасности, они бескомпромиссны, но стремятся держаться как можно дальше от какой-либо опасности или угрозы.</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58" w:anchor="cite_ref-.D0.91.D0.B0.D0.B3.D0.B4.D0.B0.D1.81.D0.B0.D1.80.D1.8F.D0.BD.2C_.D0.9E.D1.80.D0.BB.D0.BE.D0.B2.2C_.D0.A2.D0.B5.D0.BB.D0.B8.D1.86.D1.8B.D0.BD.E2.80.942005.E2.80.94.D0.92_.D0.B0.D1.84.D1.80.D0.B8.D0.BA.D0.B0.D0.BD.D1.81.D0.BA.D0.BE.D0.BC_.D1.84.D0." w:history="1">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hyperlink r:id="rId59" w:anchor="CITEREF.D0.91.D0.B0.D0.B3.D0.B4.D0.B0.D1.81.D0.B0.D1.80.D1.8F.D0.BD.2C_.D0.9E.D1.80.D0.BB.D0.BE.D0.B2.2C_.D0.A2.D0.B5.D0.BB.D0.B8.D1.86.D1.8B.D0.BD2005" w:history="1">
        <w:r w:rsidR="000B0A4C" w:rsidRPr="000B0A4C">
          <w:rPr>
            <w:rFonts w:ascii="Times New Roman" w:eastAsia="Times New Roman" w:hAnsi="Times New Roman" w:cs="Times New Roman"/>
            <w:color w:val="0000FF"/>
            <w:sz w:val="24"/>
            <w:szCs w:val="24"/>
            <w:u w:val="single"/>
            <w:lang w:eastAsia="ru-RU"/>
          </w:rPr>
          <w:t xml:space="preserve">Багдасарян, Орлов, </w:t>
        </w:r>
        <w:proofErr w:type="spellStart"/>
        <w:r w:rsidR="000B0A4C" w:rsidRPr="000B0A4C">
          <w:rPr>
            <w:rFonts w:ascii="Times New Roman" w:eastAsia="Times New Roman" w:hAnsi="Times New Roman" w:cs="Times New Roman"/>
            <w:color w:val="0000FF"/>
            <w:sz w:val="24"/>
            <w:szCs w:val="24"/>
            <w:u w:val="single"/>
            <w:lang w:eastAsia="ru-RU"/>
          </w:rPr>
          <w:t>Телицын</w:t>
        </w:r>
        <w:proofErr w:type="spellEnd"/>
        <w:r w:rsidR="000B0A4C" w:rsidRPr="000B0A4C">
          <w:rPr>
            <w:rFonts w:ascii="Times New Roman" w:eastAsia="Times New Roman" w:hAnsi="Times New Roman" w:cs="Times New Roman"/>
            <w:color w:val="0000FF"/>
            <w:sz w:val="24"/>
            <w:szCs w:val="24"/>
            <w:u w:val="single"/>
            <w:lang w:eastAsia="ru-RU"/>
          </w:rPr>
          <w:t>, 2005</w:t>
        </w:r>
      </w:hyperlink>
      <w:r w:rsidR="000B0A4C" w:rsidRPr="000B0A4C">
        <w:rPr>
          <w:rFonts w:ascii="Times New Roman" w:eastAsia="Times New Roman" w:hAnsi="Times New Roman" w:cs="Times New Roman"/>
          <w:sz w:val="24"/>
          <w:szCs w:val="24"/>
          <w:lang w:eastAsia="ru-RU"/>
        </w:rPr>
        <w:t>, В африканском фольклоре кролик — умный и изворотливый положительный персонаж.</w:t>
      </w:r>
    </w:p>
    <w:p w:rsidR="000B0A4C" w:rsidRPr="000B0A4C" w:rsidRDefault="00552BB2" w:rsidP="000B0A4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60" w:anchor="cite_ref-.D0.91.D0.B0.D0.B3.D0.B4.D0.B0.D1.81.D0.B0.D1.80.D1.8F.D0.BD.2C_.D0.9E.D1.80.D0.BB.D0.BE.D0.B2.2C_.D0.A2.D0.B5.D0.BB.D0.B8.D1.86.D1.8B.D0.BD.E2.80.942005.E2.80.94.D1.83_.D0.BD.D0.BE.D0.B3_.D0.94.D0.B5.D0.B2.D1.8B_.D0.9C.D0.B0.D1.80.D0.B8.D0.B8_.D" w:history="1">
        <w:r w:rsidR="000B0A4C" w:rsidRPr="000B0A4C">
          <w:rPr>
            <w:rFonts w:ascii="Times New Roman" w:eastAsia="Times New Roman" w:hAnsi="Times New Roman" w:cs="Times New Roman"/>
            <w:b/>
            <w:bCs/>
            <w:color w:val="0000FF"/>
            <w:sz w:val="24"/>
            <w:szCs w:val="24"/>
            <w:u w:val="single"/>
            <w:lang w:eastAsia="ru-RU"/>
          </w:rPr>
          <w:t>↑</w:t>
        </w:r>
      </w:hyperlink>
      <w:r w:rsidR="000B0A4C" w:rsidRPr="000B0A4C">
        <w:rPr>
          <w:rFonts w:ascii="Times New Roman" w:eastAsia="Times New Roman" w:hAnsi="Times New Roman" w:cs="Times New Roman"/>
          <w:sz w:val="24"/>
          <w:szCs w:val="24"/>
          <w:lang w:eastAsia="ru-RU"/>
        </w:rPr>
        <w:t xml:space="preserve"> </w:t>
      </w:r>
      <w:hyperlink r:id="rId61" w:anchor="CITEREF.D0.91.D0.B0.D0.B3.D0.B4.D0.B0.D1.81.D0.B0.D1.80.D1.8F.D0.BD.2C_.D0.9E.D1.80.D0.BB.D0.BE.D0.B2.2C_.D0.A2.D0.B5.D0.BB.D0.B8.D1.86.D1.8B.D0.BD2005" w:history="1">
        <w:r w:rsidR="000B0A4C" w:rsidRPr="000B0A4C">
          <w:rPr>
            <w:rFonts w:ascii="Times New Roman" w:eastAsia="Times New Roman" w:hAnsi="Times New Roman" w:cs="Times New Roman"/>
            <w:color w:val="0000FF"/>
            <w:sz w:val="24"/>
            <w:szCs w:val="24"/>
            <w:u w:val="single"/>
            <w:lang w:eastAsia="ru-RU"/>
          </w:rPr>
          <w:t xml:space="preserve">Багдасарян, Орлов, </w:t>
        </w:r>
        <w:proofErr w:type="spellStart"/>
        <w:r w:rsidR="000B0A4C" w:rsidRPr="000B0A4C">
          <w:rPr>
            <w:rFonts w:ascii="Times New Roman" w:eastAsia="Times New Roman" w:hAnsi="Times New Roman" w:cs="Times New Roman"/>
            <w:color w:val="0000FF"/>
            <w:sz w:val="24"/>
            <w:szCs w:val="24"/>
            <w:u w:val="single"/>
            <w:lang w:eastAsia="ru-RU"/>
          </w:rPr>
          <w:t>Телицын</w:t>
        </w:r>
        <w:proofErr w:type="spellEnd"/>
        <w:r w:rsidR="000B0A4C" w:rsidRPr="000B0A4C">
          <w:rPr>
            <w:rFonts w:ascii="Times New Roman" w:eastAsia="Times New Roman" w:hAnsi="Times New Roman" w:cs="Times New Roman"/>
            <w:color w:val="0000FF"/>
            <w:sz w:val="24"/>
            <w:szCs w:val="24"/>
            <w:u w:val="single"/>
            <w:lang w:eastAsia="ru-RU"/>
          </w:rPr>
          <w:t>, 2005</w:t>
        </w:r>
      </w:hyperlink>
      <w:r w:rsidR="000B0A4C" w:rsidRPr="000B0A4C">
        <w:rPr>
          <w:rFonts w:ascii="Times New Roman" w:eastAsia="Times New Roman" w:hAnsi="Times New Roman" w:cs="Times New Roman"/>
          <w:sz w:val="24"/>
          <w:szCs w:val="24"/>
          <w:lang w:eastAsia="ru-RU"/>
        </w:rPr>
        <w:t xml:space="preserve">, у ног Девы Марии он символизирует победу, </w:t>
      </w:r>
      <w:proofErr w:type="spellStart"/>
      <w:r w:rsidR="000B0A4C" w:rsidRPr="000B0A4C">
        <w:rPr>
          <w:rFonts w:ascii="Times New Roman" w:eastAsia="Times New Roman" w:hAnsi="Times New Roman" w:cs="Times New Roman"/>
          <w:sz w:val="24"/>
          <w:szCs w:val="24"/>
          <w:lang w:eastAsia="ru-RU"/>
        </w:rPr>
        <w:t>одержаннную</w:t>
      </w:r>
      <w:proofErr w:type="spellEnd"/>
      <w:r w:rsidR="000B0A4C" w:rsidRPr="000B0A4C">
        <w:rPr>
          <w:rFonts w:ascii="Times New Roman" w:eastAsia="Times New Roman" w:hAnsi="Times New Roman" w:cs="Times New Roman"/>
          <w:sz w:val="24"/>
          <w:szCs w:val="24"/>
          <w:lang w:eastAsia="ru-RU"/>
        </w:rPr>
        <w:t xml:space="preserve"> целомудрием</w:t>
      </w:r>
    </w:p>
    <w:sectPr w:rsidR="000B0A4C" w:rsidRPr="000B0A4C" w:rsidSect="00A330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96A0E"/>
    <w:multiLevelType w:val="multilevel"/>
    <w:tmpl w:val="CC149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117E7A"/>
    <w:multiLevelType w:val="multilevel"/>
    <w:tmpl w:val="B5C6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623F3E"/>
    <w:multiLevelType w:val="multilevel"/>
    <w:tmpl w:val="1110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582AEE"/>
    <w:multiLevelType w:val="multilevel"/>
    <w:tmpl w:val="3942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D62F1B"/>
    <w:multiLevelType w:val="multilevel"/>
    <w:tmpl w:val="B4DE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7D3CD5"/>
    <w:multiLevelType w:val="multilevel"/>
    <w:tmpl w:val="E5C8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B62AC6"/>
    <w:multiLevelType w:val="multilevel"/>
    <w:tmpl w:val="2B9ED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BE1EA1"/>
    <w:multiLevelType w:val="multilevel"/>
    <w:tmpl w:val="762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7"/>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0A4C"/>
    <w:rsid w:val="000B0A4C"/>
    <w:rsid w:val="00155E8B"/>
    <w:rsid w:val="002F46AD"/>
    <w:rsid w:val="00387514"/>
    <w:rsid w:val="003A7338"/>
    <w:rsid w:val="00492A83"/>
    <w:rsid w:val="00552BB2"/>
    <w:rsid w:val="00570DCB"/>
    <w:rsid w:val="00817A55"/>
    <w:rsid w:val="008203A8"/>
    <w:rsid w:val="00A330E9"/>
    <w:rsid w:val="00C65137"/>
    <w:rsid w:val="00CE11E5"/>
    <w:rsid w:val="00D97798"/>
    <w:rsid w:val="00DF325F"/>
    <w:rsid w:val="00E30C22"/>
    <w:rsid w:val="00E87CF9"/>
    <w:rsid w:val="00FB57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0E9"/>
  </w:style>
  <w:style w:type="paragraph" w:styleId="2">
    <w:name w:val="heading 2"/>
    <w:basedOn w:val="a"/>
    <w:link w:val="20"/>
    <w:uiPriority w:val="9"/>
    <w:qFormat/>
    <w:rsid w:val="000B0A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B0A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0A4C"/>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0B0A4C"/>
    <w:rPr>
      <w:color w:val="0000FF"/>
      <w:u w:val="single"/>
    </w:rPr>
  </w:style>
  <w:style w:type="paragraph" w:styleId="a4">
    <w:name w:val="Normal (Web)"/>
    <w:basedOn w:val="a"/>
    <w:uiPriority w:val="99"/>
    <w:unhideWhenUsed/>
    <w:rsid w:val="000B0A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B0A4C"/>
    <w:rPr>
      <w:i/>
      <w:iCs/>
    </w:rPr>
  </w:style>
  <w:style w:type="character" w:styleId="a6">
    <w:name w:val="Strong"/>
    <w:basedOn w:val="a0"/>
    <w:uiPriority w:val="22"/>
    <w:qFormat/>
    <w:rsid w:val="000B0A4C"/>
    <w:rPr>
      <w:b/>
      <w:bCs/>
    </w:rPr>
  </w:style>
  <w:style w:type="character" w:customStyle="1" w:styleId="postcat">
    <w:name w:val="postcat"/>
    <w:basedOn w:val="a0"/>
    <w:rsid w:val="000B0A4C"/>
  </w:style>
  <w:style w:type="paragraph" w:customStyle="1" w:styleId="wp-caption-text">
    <w:name w:val="wp-caption-text"/>
    <w:basedOn w:val="a"/>
    <w:rsid w:val="000B0A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B0A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0A4C"/>
    <w:rPr>
      <w:rFonts w:ascii="Tahoma" w:hAnsi="Tahoma" w:cs="Tahoma"/>
      <w:sz w:val="16"/>
      <w:szCs w:val="16"/>
    </w:rPr>
  </w:style>
  <w:style w:type="character" w:styleId="a9">
    <w:name w:val="FollowedHyperlink"/>
    <w:basedOn w:val="a0"/>
    <w:uiPriority w:val="99"/>
    <w:semiHidden/>
    <w:unhideWhenUsed/>
    <w:rsid w:val="000B0A4C"/>
    <w:rPr>
      <w:color w:val="800080"/>
      <w:u w:val="single"/>
    </w:rPr>
  </w:style>
  <w:style w:type="character" w:customStyle="1" w:styleId="tocnumber">
    <w:name w:val="tocnumber"/>
    <w:basedOn w:val="a0"/>
    <w:rsid w:val="000B0A4C"/>
  </w:style>
  <w:style w:type="character" w:customStyle="1" w:styleId="toctext">
    <w:name w:val="toctext"/>
    <w:basedOn w:val="a0"/>
    <w:rsid w:val="000B0A4C"/>
  </w:style>
  <w:style w:type="character" w:customStyle="1" w:styleId="mw-headline">
    <w:name w:val="mw-headline"/>
    <w:basedOn w:val="a0"/>
    <w:rsid w:val="000B0A4C"/>
  </w:style>
  <w:style w:type="character" w:customStyle="1" w:styleId="wikidict-ref">
    <w:name w:val="wikidict-ref"/>
    <w:basedOn w:val="a0"/>
    <w:rsid w:val="000B0A4C"/>
  </w:style>
  <w:style w:type="character" w:customStyle="1" w:styleId="mw-cite-backlink">
    <w:name w:val="mw-cite-backlink"/>
    <w:basedOn w:val="a0"/>
    <w:rsid w:val="000B0A4C"/>
  </w:style>
  <w:style w:type="character" w:customStyle="1" w:styleId="cite-accessibility-label">
    <w:name w:val="cite-accessibility-label"/>
    <w:basedOn w:val="a0"/>
    <w:rsid w:val="000B0A4C"/>
  </w:style>
  <w:style w:type="character" w:customStyle="1" w:styleId="reference-text">
    <w:name w:val="reference-text"/>
    <w:basedOn w:val="a0"/>
    <w:rsid w:val="000B0A4C"/>
  </w:style>
  <w:style w:type="character" w:styleId="HTML">
    <w:name w:val="HTML Cite"/>
    <w:basedOn w:val="a0"/>
    <w:uiPriority w:val="99"/>
    <w:semiHidden/>
    <w:unhideWhenUsed/>
    <w:rsid w:val="000B0A4C"/>
    <w:rPr>
      <w:i/>
      <w:iCs/>
    </w:rPr>
  </w:style>
  <w:style w:type="character" w:customStyle="1" w:styleId="z3988">
    <w:name w:val="z3988"/>
    <w:basedOn w:val="a0"/>
    <w:rsid w:val="000B0A4C"/>
  </w:style>
  <w:style w:type="character" w:customStyle="1" w:styleId="citation">
    <w:name w:val="citation"/>
    <w:basedOn w:val="a0"/>
    <w:rsid w:val="000B0A4C"/>
  </w:style>
  <w:style w:type="character" w:customStyle="1" w:styleId="30">
    <w:name w:val="Заголовок 3 Знак"/>
    <w:basedOn w:val="a0"/>
    <w:link w:val="3"/>
    <w:uiPriority w:val="9"/>
    <w:semiHidden/>
    <w:rsid w:val="000B0A4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8343972">
      <w:bodyDiv w:val="1"/>
      <w:marLeft w:val="0"/>
      <w:marRight w:val="0"/>
      <w:marTop w:val="0"/>
      <w:marBottom w:val="0"/>
      <w:divBdr>
        <w:top w:val="none" w:sz="0" w:space="0" w:color="auto"/>
        <w:left w:val="none" w:sz="0" w:space="0" w:color="auto"/>
        <w:bottom w:val="none" w:sz="0" w:space="0" w:color="auto"/>
        <w:right w:val="none" w:sz="0" w:space="0" w:color="auto"/>
      </w:divBdr>
      <w:divsChild>
        <w:div w:id="1236667416">
          <w:marLeft w:val="0"/>
          <w:marRight w:val="0"/>
          <w:marTop w:val="0"/>
          <w:marBottom w:val="0"/>
          <w:divBdr>
            <w:top w:val="none" w:sz="0" w:space="0" w:color="auto"/>
            <w:left w:val="none" w:sz="0" w:space="0" w:color="auto"/>
            <w:bottom w:val="none" w:sz="0" w:space="0" w:color="auto"/>
            <w:right w:val="none" w:sz="0" w:space="0" w:color="auto"/>
          </w:divBdr>
          <w:divsChild>
            <w:div w:id="1575699108">
              <w:marLeft w:val="0"/>
              <w:marRight w:val="0"/>
              <w:marTop w:val="0"/>
              <w:marBottom w:val="0"/>
              <w:divBdr>
                <w:top w:val="none" w:sz="0" w:space="0" w:color="auto"/>
                <w:left w:val="none" w:sz="0" w:space="0" w:color="auto"/>
                <w:bottom w:val="none" w:sz="0" w:space="0" w:color="auto"/>
                <w:right w:val="none" w:sz="0" w:space="0" w:color="auto"/>
              </w:divBdr>
            </w:div>
            <w:div w:id="1248658107">
              <w:marLeft w:val="0"/>
              <w:marRight w:val="0"/>
              <w:marTop w:val="0"/>
              <w:marBottom w:val="0"/>
              <w:divBdr>
                <w:top w:val="none" w:sz="0" w:space="0" w:color="auto"/>
                <w:left w:val="none" w:sz="0" w:space="0" w:color="auto"/>
                <w:bottom w:val="none" w:sz="0" w:space="0" w:color="auto"/>
                <w:right w:val="none" w:sz="0" w:space="0" w:color="auto"/>
              </w:divBdr>
              <w:divsChild>
                <w:div w:id="6070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86702">
          <w:marLeft w:val="0"/>
          <w:marRight w:val="0"/>
          <w:marTop w:val="0"/>
          <w:marBottom w:val="0"/>
          <w:divBdr>
            <w:top w:val="none" w:sz="0" w:space="0" w:color="auto"/>
            <w:left w:val="none" w:sz="0" w:space="0" w:color="auto"/>
            <w:bottom w:val="none" w:sz="0" w:space="0" w:color="auto"/>
            <w:right w:val="none" w:sz="0" w:space="0" w:color="auto"/>
          </w:divBdr>
          <w:divsChild>
            <w:div w:id="1934430033">
              <w:marLeft w:val="0"/>
              <w:marRight w:val="0"/>
              <w:marTop w:val="0"/>
              <w:marBottom w:val="0"/>
              <w:divBdr>
                <w:top w:val="none" w:sz="0" w:space="0" w:color="auto"/>
                <w:left w:val="none" w:sz="0" w:space="0" w:color="auto"/>
                <w:bottom w:val="none" w:sz="0" w:space="0" w:color="auto"/>
                <w:right w:val="none" w:sz="0" w:space="0" w:color="auto"/>
              </w:divBdr>
            </w:div>
            <w:div w:id="1505439818">
              <w:marLeft w:val="0"/>
              <w:marRight w:val="0"/>
              <w:marTop w:val="0"/>
              <w:marBottom w:val="0"/>
              <w:divBdr>
                <w:top w:val="none" w:sz="0" w:space="0" w:color="auto"/>
                <w:left w:val="none" w:sz="0" w:space="0" w:color="auto"/>
                <w:bottom w:val="none" w:sz="0" w:space="0" w:color="auto"/>
                <w:right w:val="none" w:sz="0" w:space="0" w:color="auto"/>
              </w:divBdr>
              <w:divsChild>
                <w:div w:id="4786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5608">
          <w:marLeft w:val="0"/>
          <w:marRight w:val="0"/>
          <w:marTop w:val="0"/>
          <w:marBottom w:val="0"/>
          <w:divBdr>
            <w:top w:val="none" w:sz="0" w:space="0" w:color="auto"/>
            <w:left w:val="none" w:sz="0" w:space="0" w:color="auto"/>
            <w:bottom w:val="none" w:sz="0" w:space="0" w:color="auto"/>
            <w:right w:val="none" w:sz="0" w:space="0" w:color="auto"/>
          </w:divBdr>
          <w:divsChild>
            <w:div w:id="1724214274">
              <w:marLeft w:val="0"/>
              <w:marRight w:val="0"/>
              <w:marTop w:val="0"/>
              <w:marBottom w:val="0"/>
              <w:divBdr>
                <w:top w:val="none" w:sz="0" w:space="0" w:color="auto"/>
                <w:left w:val="none" w:sz="0" w:space="0" w:color="auto"/>
                <w:bottom w:val="none" w:sz="0" w:space="0" w:color="auto"/>
                <w:right w:val="none" w:sz="0" w:space="0" w:color="auto"/>
              </w:divBdr>
              <w:divsChild>
                <w:div w:id="1871185543">
                  <w:marLeft w:val="0"/>
                  <w:marRight w:val="0"/>
                  <w:marTop w:val="0"/>
                  <w:marBottom w:val="0"/>
                  <w:divBdr>
                    <w:top w:val="none" w:sz="0" w:space="0" w:color="auto"/>
                    <w:left w:val="none" w:sz="0" w:space="0" w:color="auto"/>
                    <w:bottom w:val="none" w:sz="0" w:space="0" w:color="auto"/>
                    <w:right w:val="none" w:sz="0" w:space="0" w:color="auto"/>
                  </w:divBdr>
                </w:div>
              </w:divsChild>
            </w:div>
            <w:div w:id="1486315438">
              <w:marLeft w:val="0"/>
              <w:marRight w:val="0"/>
              <w:marTop w:val="0"/>
              <w:marBottom w:val="0"/>
              <w:divBdr>
                <w:top w:val="none" w:sz="0" w:space="0" w:color="auto"/>
                <w:left w:val="none" w:sz="0" w:space="0" w:color="auto"/>
                <w:bottom w:val="none" w:sz="0" w:space="0" w:color="auto"/>
                <w:right w:val="none" w:sz="0" w:space="0" w:color="auto"/>
              </w:divBdr>
              <w:divsChild>
                <w:div w:id="695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22443">
          <w:marLeft w:val="0"/>
          <w:marRight w:val="0"/>
          <w:marTop w:val="0"/>
          <w:marBottom w:val="0"/>
          <w:divBdr>
            <w:top w:val="none" w:sz="0" w:space="0" w:color="auto"/>
            <w:left w:val="none" w:sz="0" w:space="0" w:color="auto"/>
            <w:bottom w:val="none" w:sz="0" w:space="0" w:color="auto"/>
            <w:right w:val="none" w:sz="0" w:space="0" w:color="auto"/>
          </w:divBdr>
          <w:divsChild>
            <w:div w:id="1038317803">
              <w:marLeft w:val="0"/>
              <w:marRight w:val="0"/>
              <w:marTop w:val="0"/>
              <w:marBottom w:val="0"/>
              <w:divBdr>
                <w:top w:val="none" w:sz="0" w:space="0" w:color="auto"/>
                <w:left w:val="none" w:sz="0" w:space="0" w:color="auto"/>
                <w:bottom w:val="none" w:sz="0" w:space="0" w:color="auto"/>
                <w:right w:val="none" w:sz="0" w:space="0" w:color="auto"/>
              </w:divBdr>
              <w:divsChild>
                <w:div w:id="775752643">
                  <w:marLeft w:val="0"/>
                  <w:marRight w:val="0"/>
                  <w:marTop w:val="0"/>
                  <w:marBottom w:val="0"/>
                  <w:divBdr>
                    <w:top w:val="none" w:sz="0" w:space="0" w:color="auto"/>
                    <w:left w:val="none" w:sz="0" w:space="0" w:color="auto"/>
                    <w:bottom w:val="none" w:sz="0" w:space="0" w:color="auto"/>
                    <w:right w:val="none" w:sz="0" w:space="0" w:color="auto"/>
                  </w:divBdr>
                </w:div>
              </w:divsChild>
            </w:div>
            <w:div w:id="1324621477">
              <w:marLeft w:val="0"/>
              <w:marRight w:val="0"/>
              <w:marTop w:val="0"/>
              <w:marBottom w:val="0"/>
              <w:divBdr>
                <w:top w:val="none" w:sz="0" w:space="0" w:color="auto"/>
                <w:left w:val="none" w:sz="0" w:space="0" w:color="auto"/>
                <w:bottom w:val="none" w:sz="0" w:space="0" w:color="auto"/>
                <w:right w:val="none" w:sz="0" w:space="0" w:color="auto"/>
              </w:divBdr>
              <w:divsChild>
                <w:div w:id="18574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611">
          <w:marLeft w:val="0"/>
          <w:marRight w:val="0"/>
          <w:marTop w:val="0"/>
          <w:marBottom w:val="0"/>
          <w:divBdr>
            <w:top w:val="none" w:sz="0" w:space="0" w:color="auto"/>
            <w:left w:val="none" w:sz="0" w:space="0" w:color="auto"/>
            <w:bottom w:val="none" w:sz="0" w:space="0" w:color="auto"/>
            <w:right w:val="none" w:sz="0" w:space="0" w:color="auto"/>
          </w:divBdr>
          <w:divsChild>
            <w:div w:id="262342109">
              <w:marLeft w:val="0"/>
              <w:marRight w:val="0"/>
              <w:marTop w:val="0"/>
              <w:marBottom w:val="0"/>
              <w:divBdr>
                <w:top w:val="none" w:sz="0" w:space="0" w:color="auto"/>
                <w:left w:val="none" w:sz="0" w:space="0" w:color="auto"/>
                <w:bottom w:val="none" w:sz="0" w:space="0" w:color="auto"/>
                <w:right w:val="none" w:sz="0" w:space="0" w:color="auto"/>
              </w:divBdr>
              <w:divsChild>
                <w:div w:id="593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81455">
      <w:bodyDiv w:val="1"/>
      <w:marLeft w:val="0"/>
      <w:marRight w:val="0"/>
      <w:marTop w:val="0"/>
      <w:marBottom w:val="0"/>
      <w:divBdr>
        <w:top w:val="none" w:sz="0" w:space="0" w:color="auto"/>
        <w:left w:val="none" w:sz="0" w:space="0" w:color="auto"/>
        <w:bottom w:val="none" w:sz="0" w:space="0" w:color="auto"/>
        <w:right w:val="none" w:sz="0" w:space="0" w:color="auto"/>
      </w:divBdr>
      <w:divsChild>
        <w:div w:id="856509007">
          <w:marLeft w:val="0"/>
          <w:marRight w:val="0"/>
          <w:marTop w:val="0"/>
          <w:marBottom w:val="0"/>
          <w:divBdr>
            <w:top w:val="none" w:sz="0" w:space="0" w:color="auto"/>
            <w:left w:val="none" w:sz="0" w:space="0" w:color="auto"/>
            <w:bottom w:val="none" w:sz="0" w:space="0" w:color="auto"/>
            <w:right w:val="none" w:sz="0" w:space="0" w:color="auto"/>
          </w:divBdr>
          <w:divsChild>
            <w:div w:id="32075317">
              <w:marLeft w:val="0"/>
              <w:marRight w:val="0"/>
              <w:marTop w:val="0"/>
              <w:marBottom w:val="0"/>
              <w:divBdr>
                <w:top w:val="none" w:sz="0" w:space="0" w:color="auto"/>
                <w:left w:val="none" w:sz="0" w:space="0" w:color="auto"/>
                <w:bottom w:val="none" w:sz="0" w:space="0" w:color="auto"/>
                <w:right w:val="none" w:sz="0" w:space="0" w:color="auto"/>
              </w:divBdr>
            </w:div>
          </w:divsChild>
        </w:div>
        <w:div w:id="323046766">
          <w:marLeft w:val="0"/>
          <w:marRight w:val="0"/>
          <w:marTop w:val="0"/>
          <w:marBottom w:val="0"/>
          <w:divBdr>
            <w:top w:val="none" w:sz="0" w:space="0" w:color="auto"/>
            <w:left w:val="none" w:sz="0" w:space="0" w:color="auto"/>
            <w:bottom w:val="none" w:sz="0" w:space="0" w:color="auto"/>
            <w:right w:val="none" w:sz="0" w:space="0" w:color="auto"/>
          </w:divBdr>
          <w:divsChild>
            <w:div w:id="1011226659">
              <w:marLeft w:val="0"/>
              <w:marRight w:val="0"/>
              <w:marTop w:val="0"/>
              <w:marBottom w:val="0"/>
              <w:divBdr>
                <w:top w:val="none" w:sz="0" w:space="0" w:color="auto"/>
                <w:left w:val="none" w:sz="0" w:space="0" w:color="auto"/>
                <w:bottom w:val="none" w:sz="0" w:space="0" w:color="auto"/>
                <w:right w:val="none" w:sz="0" w:space="0" w:color="auto"/>
              </w:divBdr>
              <w:divsChild>
                <w:div w:id="34814318">
                  <w:marLeft w:val="0"/>
                  <w:marRight w:val="0"/>
                  <w:marTop w:val="0"/>
                  <w:marBottom w:val="0"/>
                  <w:divBdr>
                    <w:top w:val="none" w:sz="0" w:space="0" w:color="auto"/>
                    <w:left w:val="none" w:sz="0" w:space="0" w:color="auto"/>
                    <w:bottom w:val="none" w:sz="0" w:space="0" w:color="auto"/>
                    <w:right w:val="none" w:sz="0" w:space="0" w:color="auto"/>
                  </w:divBdr>
                  <w:divsChild>
                    <w:div w:id="17717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5084">
          <w:marLeft w:val="0"/>
          <w:marRight w:val="0"/>
          <w:marTop w:val="0"/>
          <w:marBottom w:val="0"/>
          <w:divBdr>
            <w:top w:val="none" w:sz="0" w:space="0" w:color="auto"/>
            <w:left w:val="none" w:sz="0" w:space="0" w:color="auto"/>
            <w:bottom w:val="none" w:sz="0" w:space="0" w:color="auto"/>
            <w:right w:val="none" w:sz="0" w:space="0" w:color="auto"/>
          </w:divBdr>
          <w:divsChild>
            <w:div w:id="205679524">
              <w:marLeft w:val="0"/>
              <w:marRight w:val="0"/>
              <w:marTop w:val="0"/>
              <w:marBottom w:val="0"/>
              <w:divBdr>
                <w:top w:val="none" w:sz="0" w:space="0" w:color="auto"/>
                <w:left w:val="none" w:sz="0" w:space="0" w:color="auto"/>
                <w:bottom w:val="none" w:sz="0" w:space="0" w:color="auto"/>
                <w:right w:val="none" w:sz="0" w:space="0" w:color="auto"/>
              </w:divBdr>
              <w:divsChild>
                <w:div w:id="373575896">
                  <w:marLeft w:val="0"/>
                  <w:marRight w:val="0"/>
                  <w:marTop w:val="0"/>
                  <w:marBottom w:val="0"/>
                  <w:divBdr>
                    <w:top w:val="none" w:sz="0" w:space="0" w:color="auto"/>
                    <w:left w:val="none" w:sz="0" w:space="0" w:color="auto"/>
                    <w:bottom w:val="none" w:sz="0" w:space="0" w:color="auto"/>
                    <w:right w:val="none" w:sz="0" w:space="0" w:color="auto"/>
                  </w:divBdr>
                  <w:divsChild>
                    <w:div w:id="1973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5622">
          <w:marLeft w:val="0"/>
          <w:marRight w:val="0"/>
          <w:marTop w:val="0"/>
          <w:marBottom w:val="0"/>
          <w:divBdr>
            <w:top w:val="none" w:sz="0" w:space="0" w:color="auto"/>
            <w:left w:val="none" w:sz="0" w:space="0" w:color="auto"/>
            <w:bottom w:val="none" w:sz="0" w:space="0" w:color="auto"/>
            <w:right w:val="none" w:sz="0" w:space="0" w:color="auto"/>
          </w:divBdr>
          <w:divsChild>
            <w:div w:id="1790004941">
              <w:marLeft w:val="0"/>
              <w:marRight w:val="0"/>
              <w:marTop w:val="0"/>
              <w:marBottom w:val="0"/>
              <w:divBdr>
                <w:top w:val="none" w:sz="0" w:space="0" w:color="auto"/>
                <w:left w:val="none" w:sz="0" w:space="0" w:color="auto"/>
                <w:bottom w:val="none" w:sz="0" w:space="0" w:color="auto"/>
                <w:right w:val="none" w:sz="0" w:space="0" w:color="auto"/>
              </w:divBdr>
              <w:divsChild>
                <w:div w:id="882597574">
                  <w:marLeft w:val="0"/>
                  <w:marRight w:val="0"/>
                  <w:marTop w:val="0"/>
                  <w:marBottom w:val="0"/>
                  <w:divBdr>
                    <w:top w:val="none" w:sz="0" w:space="0" w:color="auto"/>
                    <w:left w:val="none" w:sz="0" w:space="0" w:color="auto"/>
                    <w:bottom w:val="none" w:sz="0" w:space="0" w:color="auto"/>
                    <w:right w:val="none" w:sz="0" w:space="0" w:color="auto"/>
                  </w:divBdr>
                  <w:divsChild>
                    <w:div w:id="1976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57766">
      <w:bodyDiv w:val="1"/>
      <w:marLeft w:val="0"/>
      <w:marRight w:val="0"/>
      <w:marTop w:val="0"/>
      <w:marBottom w:val="0"/>
      <w:divBdr>
        <w:top w:val="none" w:sz="0" w:space="0" w:color="auto"/>
        <w:left w:val="none" w:sz="0" w:space="0" w:color="auto"/>
        <w:bottom w:val="none" w:sz="0" w:space="0" w:color="auto"/>
        <w:right w:val="none" w:sz="0" w:space="0" w:color="auto"/>
      </w:divBdr>
    </w:div>
    <w:div w:id="1824469590">
      <w:bodyDiv w:val="1"/>
      <w:marLeft w:val="0"/>
      <w:marRight w:val="0"/>
      <w:marTop w:val="0"/>
      <w:marBottom w:val="0"/>
      <w:divBdr>
        <w:top w:val="none" w:sz="0" w:space="0" w:color="auto"/>
        <w:left w:val="none" w:sz="0" w:space="0" w:color="auto"/>
        <w:bottom w:val="none" w:sz="0" w:space="0" w:color="auto"/>
        <w:right w:val="none" w:sz="0" w:space="0" w:color="auto"/>
      </w:divBdr>
      <w:divsChild>
        <w:div w:id="1160776445">
          <w:marLeft w:val="0"/>
          <w:marRight w:val="0"/>
          <w:marTop w:val="0"/>
          <w:marBottom w:val="0"/>
          <w:divBdr>
            <w:top w:val="none" w:sz="0" w:space="0" w:color="auto"/>
            <w:left w:val="none" w:sz="0" w:space="0" w:color="auto"/>
            <w:bottom w:val="none" w:sz="0" w:space="0" w:color="auto"/>
            <w:right w:val="none" w:sz="0" w:space="0" w:color="auto"/>
          </w:divBdr>
        </w:div>
        <w:div w:id="477041240">
          <w:marLeft w:val="0"/>
          <w:marRight w:val="0"/>
          <w:marTop w:val="0"/>
          <w:marBottom w:val="0"/>
          <w:divBdr>
            <w:top w:val="none" w:sz="0" w:space="0" w:color="auto"/>
            <w:left w:val="none" w:sz="0" w:space="0" w:color="auto"/>
            <w:bottom w:val="none" w:sz="0" w:space="0" w:color="auto"/>
            <w:right w:val="none" w:sz="0" w:space="0" w:color="auto"/>
          </w:divBdr>
        </w:div>
        <w:div w:id="1260988512">
          <w:marLeft w:val="0"/>
          <w:marRight w:val="0"/>
          <w:marTop w:val="0"/>
          <w:marBottom w:val="0"/>
          <w:divBdr>
            <w:top w:val="none" w:sz="0" w:space="0" w:color="auto"/>
            <w:left w:val="none" w:sz="0" w:space="0" w:color="auto"/>
            <w:bottom w:val="none" w:sz="0" w:space="0" w:color="auto"/>
            <w:right w:val="none" w:sz="0" w:space="0" w:color="auto"/>
          </w:divBdr>
          <w:divsChild>
            <w:div w:id="1064063464">
              <w:marLeft w:val="0"/>
              <w:marRight w:val="0"/>
              <w:marTop w:val="0"/>
              <w:marBottom w:val="0"/>
              <w:divBdr>
                <w:top w:val="none" w:sz="0" w:space="0" w:color="auto"/>
                <w:left w:val="none" w:sz="0" w:space="0" w:color="auto"/>
                <w:bottom w:val="none" w:sz="0" w:space="0" w:color="auto"/>
                <w:right w:val="none" w:sz="0" w:space="0" w:color="auto"/>
              </w:divBdr>
            </w:div>
          </w:divsChild>
        </w:div>
        <w:div w:id="1994065028">
          <w:marLeft w:val="0"/>
          <w:marRight w:val="0"/>
          <w:marTop w:val="0"/>
          <w:marBottom w:val="0"/>
          <w:divBdr>
            <w:top w:val="none" w:sz="0" w:space="0" w:color="auto"/>
            <w:left w:val="none" w:sz="0" w:space="0" w:color="auto"/>
            <w:bottom w:val="none" w:sz="0" w:space="0" w:color="auto"/>
            <w:right w:val="none" w:sz="0" w:space="0" w:color="auto"/>
          </w:divBdr>
        </w:div>
        <w:div w:id="1608462069">
          <w:marLeft w:val="0"/>
          <w:marRight w:val="0"/>
          <w:marTop w:val="0"/>
          <w:marBottom w:val="0"/>
          <w:divBdr>
            <w:top w:val="none" w:sz="0" w:space="0" w:color="auto"/>
            <w:left w:val="none" w:sz="0" w:space="0" w:color="auto"/>
            <w:bottom w:val="none" w:sz="0" w:space="0" w:color="auto"/>
            <w:right w:val="none" w:sz="0" w:space="0" w:color="auto"/>
          </w:divBdr>
          <w:divsChild>
            <w:div w:id="1849439879">
              <w:marLeft w:val="0"/>
              <w:marRight w:val="0"/>
              <w:marTop w:val="0"/>
              <w:marBottom w:val="0"/>
              <w:divBdr>
                <w:top w:val="none" w:sz="0" w:space="0" w:color="auto"/>
                <w:left w:val="none" w:sz="0" w:space="0" w:color="auto"/>
                <w:bottom w:val="none" w:sz="0" w:space="0" w:color="auto"/>
                <w:right w:val="none" w:sz="0" w:space="0" w:color="auto"/>
              </w:divBdr>
              <w:divsChild>
                <w:div w:id="1643391305">
                  <w:marLeft w:val="0"/>
                  <w:marRight w:val="0"/>
                  <w:marTop w:val="0"/>
                  <w:marBottom w:val="0"/>
                  <w:divBdr>
                    <w:top w:val="none" w:sz="0" w:space="0" w:color="auto"/>
                    <w:left w:val="none" w:sz="0" w:space="0" w:color="auto"/>
                    <w:bottom w:val="none" w:sz="0" w:space="0" w:color="auto"/>
                    <w:right w:val="none" w:sz="0" w:space="0" w:color="auto"/>
                  </w:divBdr>
                  <w:divsChild>
                    <w:div w:id="9110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1186">
          <w:marLeft w:val="0"/>
          <w:marRight w:val="0"/>
          <w:marTop w:val="0"/>
          <w:marBottom w:val="0"/>
          <w:divBdr>
            <w:top w:val="none" w:sz="0" w:space="0" w:color="auto"/>
            <w:left w:val="none" w:sz="0" w:space="0" w:color="auto"/>
            <w:bottom w:val="none" w:sz="0" w:space="0" w:color="auto"/>
            <w:right w:val="none" w:sz="0" w:space="0" w:color="auto"/>
          </w:divBdr>
          <w:divsChild>
            <w:div w:id="1642543350">
              <w:marLeft w:val="0"/>
              <w:marRight w:val="0"/>
              <w:marTop w:val="0"/>
              <w:marBottom w:val="0"/>
              <w:divBdr>
                <w:top w:val="none" w:sz="0" w:space="0" w:color="auto"/>
                <w:left w:val="none" w:sz="0" w:space="0" w:color="auto"/>
                <w:bottom w:val="none" w:sz="0" w:space="0" w:color="auto"/>
                <w:right w:val="none" w:sz="0" w:space="0" w:color="auto"/>
              </w:divBdr>
            </w:div>
          </w:divsChild>
        </w:div>
        <w:div w:id="457572942">
          <w:marLeft w:val="0"/>
          <w:marRight w:val="0"/>
          <w:marTop w:val="0"/>
          <w:marBottom w:val="0"/>
          <w:divBdr>
            <w:top w:val="none" w:sz="0" w:space="0" w:color="auto"/>
            <w:left w:val="none" w:sz="0" w:space="0" w:color="auto"/>
            <w:bottom w:val="none" w:sz="0" w:space="0" w:color="auto"/>
            <w:right w:val="none" w:sz="0" w:space="0" w:color="auto"/>
          </w:divBdr>
        </w:div>
      </w:divsChild>
    </w:div>
    <w:div w:id="195651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ru.wikipedia.org/wiki/%D0%A4%D0%B0%D0%B9%D0%BB:Wild_rabbit.jpg" TargetMode="External"/><Relationship Id="rId26" Type="http://schemas.openxmlformats.org/officeDocument/2006/relationships/hyperlink" Target="http://kpoliki.ru/mineralnye-korma-i-vitaminy" TargetMode="External"/><Relationship Id="rId39" Type="http://schemas.openxmlformats.org/officeDocument/2006/relationships/hyperlink" Target="http://en.allexperts.com/q/Rabbits-703/rabbit-feet-1.htm" TargetMode="External"/><Relationship Id="rId21" Type="http://schemas.openxmlformats.org/officeDocument/2006/relationships/image" Target="media/image12.jpeg"/><Relationship Id="rId34" Type="http://schemas.openxmlformats.org/officeDocument/2006/relationships/hyperlink" Target="http://ru.wikipedia.org/wiki/%CA%F0%EE%EB%E8%EA%E8" TargetMode="External"/><Relationship Id="rId42" Type="http://schemas.openxmlformats.org/officeDocument/2006/relationships/hyperlink" Target="http://ru.wikipedia.org/wiki/%D0%A1%D0%BB%D1%83%D0%B6%D0%B5%D0%B1%D0%BD%D0%B0%D1%8F:%D0%98%D1%81%D1%82%D0%BE%D1%87%D0%BD%D0%B8%D0%BA%D0%B8_%D0%BA%D0%BD%D0%B8%D0%B3/9781852791674" TargetMode="External"/><Relationship Id="rId47" Type="http://schemas.openxmlformats.org/officeDocument/2006/relationships/hyperlink" Target="http://books.google.com/books?id=kPFW95tjKpQC&amp;lpg=PA75&amp;dq=rabbit%20exotic%20behavior%20teeth&amp;pg=PA69" TargetMode="External"/><Relationship Id="rId50" Type="http://schemas.openxmlformats.org/officeDocument/2006/relationships/hyperlink" Target="http://ru.wikipedia.org/wiki/%CA%F0%EE%EB%E8%EA%E8" TargetMode="External"/><Relationship Id="rId55" Type="http://schemas.openxmlformats.org/officeDocument/2006/relationships/hyperlink" Target="http://ru.wikipedia.org/wiki/%CA%F0%EE%EB%E8%EA%E8"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commons.wikimedia.org/wiki/File:Wild_rabbit.jpg?uselang=ru" TargetMode="External"/><Relationship Id="rId20" Type="http://schemas.openxmlformats.org/officeDocument/2006/relationships/hyperlink" Target="http://ru.wikipedia.org/wiki/%D0%A4%D0%B0%D0%B9%D0%BB:1010101.jpg" TargetMode="External"/><Relationship Id="rId29" Type="http://schemas.openxmlformats.org/officeDocument/2006/relationships/image" Target="media/image17.jpeg"/><Relationship Id="rId41" Type="http://schemas.openxmlformats.org/officeDocument/2006/relationships/hyperlink" Target="http://ru.wikipedia.org/wiki/%CA%F0%EE%EB%E8%EA%E8" TargetMode="External"/><Relationship Id="rId54" Type="http://schemas.openxmlformats.org/officeDocument/2006/relationships/hyperlink" Target="http://ru.wikipedia.org/wiki/%CA%F0%EE%EB%E8%EA%E8"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kpoliki.ru/category/razvedenie-krolikov" TargetMode="External"/><Relationship Id="rId32" Type="http://schemas.openxmlformats.org/officeDocument/2006/relationships/hyperlink" Target="http://kpoliki.ru/porody-krolikov-babochka" TargetMode="External"/><Relationship Id="rId37" Type="http://schemas.openxmlformats.org/officeDocument/2006/relationships/hyperlink" Target="http://ru.wikipedia.org/wiki/Encyclop%C3%A6dia_Britannica" TargetMode="External"/><Relationship Id="rId40" Type="http://schemas.openxmlformats.org/officeDocument/2006/relationships/hyperlink" Target="http://www.webcitation.org/65IgiG5YO" TargetMode="External"/><Relationship Id="rId45" Type="http://schemas.openxmlformats.org/officeDocument/2006/relationships/hyperlink" Target="http://ru.wikipedia.org/wiki/%CA%F0%EE%EB%E8%EA%E8" TargetMode="External"/><Relationship Id="rId53" Type="http://schemas.openxmlformats.org/officeDocument/2006/relationships/hyperlink" Target="http://www.webcitation.org/65IgikbsV" TargetMode="External"/><Relationship Id="rId58" Type="http://schemas.openxmlformats.org/officeDocument/2006/relationships/hyperlink" Target="http://ru.wikipedia.org/wiki/%CA%F0%EE%EB%E8%EA%E8"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hyperlink" Target="http://kpoliki.ru/porody-krolikov-belyj-velikan" TargetMode="External"/><Relationship Id="rId36" Type="http://schemas.openxmlformats.org/officeDocument/2006/relationships/hyperlink" Target="http://www.britannica.com/EBchecked/topic/487902/rabbit" TargetMode="External"/><Relationship Id="rId49" Type="http://schemas.openxmlformats.org/officeDocument/2006/relationships/hyperlink" Target="http://books.google.com/books?id=ZCS5yfJ7NAEC&amp;lpg=PA28&amp;dq=rabbit%20%20teeth&amp;pg=PA28" TargetMode="External"/><Relationship Id="rId57" Type="http://schemas.openxmlformats.org/officeDocument/2006/relationships/hyperlink" Target="http://ru.wikipedia.org/wiki/%CA%F0%EE%EB%E8%EA%E8" TargetMode="External"/><Relationship Id="rId61" Type="http://schemas.openxmlformats.org/officeDocument/2006/relationships/hyperlink" Target="http://ru.wikipedia.org/wiki/%CA%F0%EE%EB%E8%EA%E8" TargetMode="External"/><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hyperlink" Target="http://ru.wikipedia.org/wiki/%CA%F0%EE%EB%E8%EA%E8" TargetMode="External"/><Relationship Id="rId52" Type="http://schemas.openxmlformats.org/officeDocument/2006/relationships/hyperlink" Target="http://courses.ttu.edu/thomas/classpet/1998/rabbit1/new_page_2.htm" TargetMode="External"/><Relationship Id="rId60" Type="http://schemas.openxmlformats.org/officeDocument/2006/relationships/hyperlink" Target="http://ru.wikipedia.org/wiki/%CA%F0%EE%EB%E8%EA%E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ru.wikipedia.org/wiki/%D0%A4%D0%B0%D0%B9%D0%BB:White-Rabbit-making-elixir-of-immortality.jpg" TargetMode="External"/><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http://kpoliki.ru/porody-krolikov" TargetMode="External"/><Relationship Id="rId35" Type="http://schemas.openxmlformats.org/officeDocument/2006/relationships/hyperlink" Target="http://ru.wikipedia.org/wiki/%CA%F0%EE%EB%E8%EA%E8" TargetMode="External"/><Relationship Id="rId43" Type="http://schemas.openxmlformats.org/officeDocument/2006/relationships/hyperlink" Target="http://ru.wikipedia.org/wiki/%CA%F0%EE%EB%E8%EA%E8" TargetMode="External"/><Relationship Id="rId48" Type="http://schemas.openxmlformats.org/officeDocument/2006/relationships/hyperlink" Target="http://ru.wikipedia.org/wiki/%CA%F0%EE%EB%E8%EA%E8" TargetMode="External"/><Relationship Id="rId56" Type="http://schemas.openxmlformats.org/officeDocument/2006/relationships/hyperlink" Target="http://ru.wikipedia.org/wiki/%CA%F0%EE%EB%E8%EA%E8" TargetMode="External"/><Relationship Id="rId8" Type="http://schemas.openxmlformats.org/officeDocument/2006/relationships/image" Target="media/image4.jpeg"/><Relationship Id="rId51" Type="http://schemas.openxmlformats.org/officeDocument/2006/relationships/hyperlink" Target="http://ru.wikipedia.org/wiki/%CA%F0%EE%EB%E8%EA%E8" TargetMode="External"/><Relationship Id="rId3" Type="http://schemas.openxmlformats.org/officeDocument/2006/relationships/settings" Target="settings.xml"/><Relationship Id="rId12" Type="http://schemas.openxmlformats.org/officeDocument/2006/relationships/hyperlink" Target="http://commons.wikimedia.org/wiki/File:White-Rabbit-making-elixir-of-immortality.jpg?uselang=ru"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ru.wikipedia.org/wiki/%CA%F0%EE%EB%E8%EA%E8" TargetMode="External"/><Relationship Id="rId46" Type="http://schemas.openxmlformats.org/officeDocument/2006/relationships/hyperlink" Target="http://ru.wikipedia.org/wiki/%CA%F0%EE%EB%E8%EA%E8" TargetMode="External"/><Relationship Id="rId59" Type="http://schemas.openxmlformats.org/officeDocument/2006/relationships/hyperlink" Target="http://ru.wikipedia.org/wiki/%CA%F0%EE%EB%E8%EA%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5480</Words>
  <Characters>31238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cp:lastModifiedBy>
  <cp:revision>9</cp:revision>
  <dcterms:created xsi:type="dcterms:W3CDTF">2013-11-14T14:34:00Z</dcterms:created>
  <dcterms:modified xsi:type="dcterms:W3CDTF">2013-11-14T18:06:00Z</dcterms:modified>
</cp:coreProperties>
</file>