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A3" w:rsidRPr="006A526D" w:rsidRDefault="006A526D" w:rsidP="006A526D">
      <w:pPr>
        <w:spacing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26D">
        <w:rPr>
          <w:rFonts w:ascii="Times New Roman" w:hAnsi="Times New Roman" w:cs="Times New Roman"/>
          <w:b/>
          <w:sz w:val="28"/>
          <w:szCs w:val="28"/>
        </w:rPr>
        <w:t>Формирование восприятия пространства у школьников с нарушениями речи</w:t>
      </w:r>
    </w:p>
    <w:p w:rsidR="002D3BD5" w:rsidRPr="006A526D" w:rsidRDefault="002D3BD5" w:rsidP="006A526D">
      <w:pPr>
        <w:spacing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526D">
        <w:rPr>
          <w:rFonts w:ascii="Times New Roman" w:hAnsi="Times New Roman" w:cs="Times New Roman"/>
          <w:sz w:val="24"/>
          <w:szCs w:val="24"/>
        </w:rPr>
        <w:t xml:space="preserve">Нарушения фонематического восприятия отмечаются у всех детей с нарушениями речи, причем наблюдается несомненная связь речеслухового и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речедвигательного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 xml:space="preserve"> анализаторов. Г.Ф.Сергеева (1973) отмечает, что нарушение функции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речедвигательного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 xml:space="preserve"> анализатора при дизартрии и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ринолалии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 xml:space="preserve"> весьма влияет на слуховое восприятие фонем. При этом не всегда наблюдается прямая зависимость между нарушением произношения звуков и нарушением их восприятия. Так, в ряде случаев наблюдается различение на слух тех фонем, которые не противопоставлены в произношении, в других же случаях не различаются и те фонемы, которые дифференцируются в произношении. Тем не </w:t>
      </w:r>
      <w:proofErr w:type="gramStart"/>
      <w:r w:rsidRPr="006A526D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6A526D">
        <w:rPr>
          <w:rFonts w:ascii="Times New Roman" w:hAnsi="Times New Roman" w:cs="Times New Roman"/>
          <w:sz w:val="24"/>
          <w:szCs w:val="24"/>
        </w:rPr>
        <w:t xml:space="preserve"> здесь наблюдается определенная пропорциональность: чем большее количество звуков дифференцируется в произношении, тем успешнее происходит различение фонем на слух. И чем меньше имеется «опор» в произношении, тем хуже условия для формирования фонематических образов. Развитие же самого фонематического слуха находится в прямой связи с развитием всех сторон речи, что, в свою очередь, обусловлено общим развитием ребенка.</w:t>
      </w:r>
    </w:p>
    <w:p w:rsidR="002D3BD5" w:rsidRPr="006A526D" w:rsidRDefault="002D3BD5" w:rsidP="006A526D">
      <w:pPr>
        <w:spacing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6A526D">
        <w:rPr>
          <w:rFonts w:ascii="Times New Roman" w:hAnsi="Times New Roman" w:cs="Times New Roman"/>
          <w:sz w:val="24"/>
          <w:szCs w:val="24"/>
        </w:rPr>
        <w:t>Исследование зрительного восприятия позволяе</w:t>
      </w:r>
      <w:r w:rsidR="00B47DA3" w:rsidRPr="006A526D">
        <w:rPr>
          <w:rFonts w:ascii="Times New Roman" w:hAnsi="Times New Roman" w:cs="Times New Roman"/>
          <w:sz w:val="24"/>
          <w:szCs w:val="24"/>
        </w:rPr>
        <w:t xml:space="preserve">т сделать выводы о том, что у </w:t>
      </w:r>
      <w:r w:rsidRPr="006A526D">
        <w:rPr>
          <w:rFonts w:ascii="Times New Roman" w:hAnsi="Times New Roman" w:cs="Times New Roman"/>
          <w:sz w:val="24"/>
          <w:szCs w:val="24"/>
        </w:rPr>
        <w:t xml:space="preserve">школьников с речевой патологией данная психическая функция отстает в своем развитии от нормы и характеризуется недостаточной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 xml:space="preserve"> целостного образа предмета. Исследования показывают, что простое зрительное узнавание реальных объектов и их изображений не отличается у этих детей от нормы. Затруднения наблюдаются при усложнении заданий (узнавание предметов в условиях наложения, зашумления). Так, дети с общим недоразвитием речи воспринимают образ предмета в усложненных условиях с определенными трудностями: увеличивается время принятия решения, дети не уверены в правильности своих ответов, отмечаются ошибки опознания. Число ошибок опознания увеличивается при уменьшении количества информативных признаков предметов.</w:t>
      </w:r>
    </w:p>
    <w:p w:rsidR="002D3BD5" w:rsidRPr="006A526D" w:rsidRDefault="002D3BD5" w:rsidP="006A526D">
      <w:pPr>
        <w:spacing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6A526D">
        <w:rPr>
          <w:rFonts w:ascii="Times New Roman" w:hAnsi="Times New Roman" w:cs="Times New Roman"/>
          <w:sz w:val="24"/>
          <w:szCs w:val="24"/>
        </w:rPr>
        <w:t xml:space="preserve">В реализации задачи по перцептивному действию (приравнивание к эталону) дети данной категории чаще пользуются элементарными формами ориентировки, т.е.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примериванием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 xml:space="preserve"> к эталону, в отличие от детей с нормальной речью, которые преимущественно используют зрительное соотнесение. Дети с недоразвитием речи нередко при приравнивании фигур ориентируются не на их форму, а на цвет. Причем у мальчиков часто оказываются более низкие результаты, чем у девочек</w:t>
      </w:r>
      <w:proofErr w:type="gramStart"/>
      <w:r w:rsidRPr="006A52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D3BD5" w:rsidRPr="006A526D" w:rsidRDefault="002D3BD5" w:rsidP="006A526D">
      <w:pPr>
        <w:spacing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6A526D">
        <w:rPr>
          <w:rFonts w:ascii="Times New Roman" w:hAnsi="Times New Roman" w:cs="Times New Roman"/>
          <w:sz w:val="24"/>
          <w:szCs w:val="24"/>
        </w:rPr>
        <w:t xml:space="preserve">При исследовании зрительного восприятия (Е. М.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 xml:space="preserve">) у детей младшего школьного возраста с задержками речевого развития (ЗРР), дизартриями и нарушениями речи по типу алалии изучались следующие гностические функции: </w:t>
      </w:r>
      <w:proofErr w:type="gramStart"/>
      <w:r w:rsidRPr="006A526D">
        <w:rPr>
          <w:rFonts w:ascii="Times New Roman" w:hAnsi="Times New Roman" w:cs="Times New Roman"/>
          <w:sz w:val="24"/>
          <w:szCs w:val="24"/>
        </w:rPr>
        <w:t>оптико-пространственный</w:t>
      </w:r>
      <w:proofErr w:type="gramEnd"/>
      <w:r w:rsidRPr="006A5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 xml:space="preserve">, пространственные представления, лицевой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 xml:space="preserve">, пальцевой и оральный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стереогноз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>.</w:t>
      </w:r>
    </w:p>
    <w:p w:rsidR="002D3BD5" w:rsidRPr="006A526D" w:rsidRDefault="002D3BD5" w:rsidP="006A526D">
      <w:pPr>
        <w:spacing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6A526D">
        <w:rPr>
          <w:rFonts w:ascii="Times New Roman" w:hAnsi="Times New Roman" w:cs="Times New Roman"/>
          <w:sz w:val="24"/>
          <w:szCs w:val="24"/>
        </w:rPr>
        <w:t xml:space="preserve">Развитие оптико-пространственного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 xml:space="preserve"> является необходимым условием для обучения детей грамоте.</w:t>
      </w:r>
      <w:proofErr w:type="gramEnd"/>
      <w:r w:rsidRPr="006A526D">
        <w:rPr>
          <w:rFonts w:ascii="Times New Roman" w:hAnsi="Times New Roman" w:cs="Times New Roman"/>
          <w:sz w:val="24"/>
          <w:szCs w:val="24"/>
        </w:rPr>
        <w:t xml:space="preserve"> Нарушения указанной функции считаются характерными для многих детей с органическим поражением мозга.</w:t>
      </w:r>
    </w:p>
    <w:p w:rsidR="002D3BD5" w:rsidRPr="006A526D" w:rsidRDefault="002D3BD5" w:rsidP="006A526D">
      <w:pPr>
        <w:spacing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6A526D">
        <w:rPr>
          <w:rFonts w:ascii="Times New Roman" w:hAnsi="Times New Roman" w:cs="Times New Roman"/>
          <w:sz w:val="24"/>
          <w:szCs w:val="24"/>
        </w:rPr>
        <w:t xml:space="preserve">В результате изучения оптико-пространственного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 xml:space="preserve"> с помощью методики Л.Бендер, а также в ходе наблюдений за деятельностью детей с речевой патологией в процессе рисования, конструирования и обучения грамоте было выявлено, что данная функция у детей младшего школьного возраста, по сравнению с нормально развивающимися сверстниками, находится на значительно более низком уровне. Наблюдения за динамикой развития пространственного восприятия выявили, что наиболее благоприятна эта динамика у детей с ЗРР, а наименее благоприятна при алалии. Степень нарушений оптико-пространственного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 xml:space="preserve"> также зависит от недостаточности других процессов восприятия, особенно пространственных представлений.</w:t>
      </w:r>
    </w:p>
    <w:p w:rsidR="002D3BD5" w:rsidRPr="006A526D" w:rsidRDefault="002D3BD5" w:rsidP="006A526D">
      <w:pPr>
        <w:spacing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6A526D">
        <w:rPr>
          <w:rFonts w:ascii="Times New Roman" w:hAnsi="Times New Roman" w:cs="Times New Roman"/>
          <w:sz w:val="24"/>
          <w:szCs w:val="24"/>
        </w:rPr>
        <w:t xml:space="preserve">А.П.Воронова (1993) при исследовании дошкольников с общим недоразвитием речи отмечает, что дети данной категории в большинстве случаев имеют низкий уровень развития буквенного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>: они с трудом дифференцируют нормальное и зеркальное написание букв, не узнают буквы, наложенные друг на друга, у них наблюдаются трудности в назывании и сравнении букв, сходных графически, и даже в назывании букв печатного шифра, данных</w:t>
      </w:r>
      <w:proofErr w:type="gramEnd"/>
      <w:r w:rsidRPr="006A526D">
        <w:rPr>
          <w:rFonts w:ascii="Times New Roman" w:hAnsi="Times New Roman" w:cs="Times New Roman"/>
          <w:sz w:val="24"/>
          <w:szCs w:val="24"/>
        </w:rPr>
        <w:t xml:space="preserve"> в беспорядке. В связи с этим многие дети оказываются не готовыми к овладению письмом.</w:t>
      </w:r>
    </w:p>
    <w:p w:rsidR="002D3BD5" w:rsidRPr="006A526D" w:rsidRDefault="002D3BD5" w:rsidP="006A526D">
      <w:pPr>
        <w:spacing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6A526D">
        <w:rPr>
          <w:rFonts w:ascii="Times New Roman" w:hAnsi="Times New Roman" w:cs="Times New Roman"/>
          <w:sz w:val="24"/>
          <w:szCs w:val="24"/>
        </w:rPr>
        <w:t xml:space="preserve">При изучении особенностей ориентировки детей с недоразвитием речи в пространстве оказалось, что дети в основном затрудняются в дифференциации понятий «справа» и «слева», </w:t>
      </w:r>
      <w:r w:rsidRPr="006A526D">
        <w:rPr>
          <w:rFonts w:ascii="Times New Roman" w:hAnsi="Times New Roman" w:cs="Times New Roman"/>
          <w:sz w:val="24"/>
          <w:szCs w:val="24"/>
        </w:rPr>
        <w:lastRenderedPageBreak/>
        <w:t>обозначающих местонахождение объекта, а также наблюдаются трудности ориентировки в собственном теле, особенно при усложнении заданий.</w:t>
      </w:r>
    </w:p>
    <w:p w:rsidR="002D3BD5" w:rsidRPr="006A526D" w:rsidRDefault="002D3BD5" w:rsidP="006A526D">
      <w:pPr>
        <w:spacing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6A526D">
        <w:rPr>
          <w:rFonts w:ascii="Times New Roman" w:hAnsi="Times New Roman" w:cs="Times New Roman"/>
          <w:sz w:val="24"/>
          <w:szCs w:val="24"/>
        </w:rPr>
        <w:t>Восприятие пространства рассматривается в настоящее время как результат совместной деятельности различных анализаторов при этом важное значение отводится нормальному функционированию теменных отделов мозга</w:t>
      </w:r>
      <w:proofErr w:type="gramStart"/>
      <w:r w:rsidRPr="006A52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A52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3BD5" w:rsidRPr="006A526D" w:rsidRDefault="002D3BD5" w:rsidP="006A526D">
      <w:pPr>
        <w:spacing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6A526D">
        <w:rPr>
          <w:rFonts w:ascii="Times New Roman" w:hAnsi="Times New Roman" w:cs="Times New Roman"/>
          <w:sz w:val="24"/>
          <w:szCs w:val="24"/>
        </w:rPr>
        <w:t xml:space="preserve">Наиболее отчетливые пространственные нарушения, по данным Е. М.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Мастюковой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>, отмечаются у учащихся подготовительных и первых классов речевых школ.</w:t>
      </w:r>
    </w:p>
    <w:p w:rsidR="002D3BD5" w:rsidRPr="006A526D" w:rsidRDefault="002D3BD5" w:rsidP="006A526D">
      <w:pPr>
        <w:spacing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6A526D">
        <w:rPr>
          <w:rFonts w:ascii="Times New Roman" w:hAnsi="Times New Roman" w:cs="Times New Roman"/>
          <w:sz w:val="24"/>
          <w:szCs w:val="24"/>
        </w:rPr>
        <w:t>Особенно стойко пространственные нарушения проявляются в рисовании человека: изображение отличается бедностью, примитивностью и малым количеством деталей, а также наличием специфических оптико-пространственных нарушений (у детей с алалией). Однако пространственные нарушения у детей с речевыми нарушениями характеризуются определенной динамичностью, тенденцией к компенсации.</w:t>
      </w:r>
    </w:p>
    <w:p w:rsidR="002D3BD5" w:rsidRPr="006A526D" w:rsidRDefault="002D3BD5" w:rsidP="006A526D">
      <w:pPr>
        <w:spacing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6A526D">
        <w:rPr>
          <w:rFonts w:ascii="Times New Roman" w:hAnsi="Times New Roman" w:cs="Times New Roman"/>
          <w:sz w:val="24"/>
          <w:szCs w:val="24"/>
        </w:rPr>
        <w:t>Значительная роль пространственных нарушений усматривается в выраженности и стойкости расстройств письменной речи (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>), нарушениях счета, которые могут наблюдаться при речевых расстройствах.</w:t>
      </w:r>
    </w:p>
    <w:p w:rsidR="002D3BD5" w:rsidRPr="006A526D" w:rsidRDefault="002D3BD5" w:rsidP="006A526D">
      <w:pPr>
        <w:spacing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6A526D">
        <w:rPr>
          <w:rFonts w:ascii="Times New Roman" w:hAnsi="Times New Roman" w:cs="Times New Roman"/>
          <w:sz w:val="24"/>
          <w:szCs w:val="24"/>
        </w:rPr>
        <w:t xml:space="preserve">Исследования способности устанавливать пространственные отношения между явлениями действительности в предметно-практической деятельности и понимать их в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импрессивнои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 xml:space="preserve"> речи говорят о сохранности данных способностей, но в экспрессивной речи дети с тяжелой речевой патологией часто не находят языковых сре</w:t>
      </w:r>
      <w:proofErr w:type="gramStart"/>
      <w:r w:rsidRPr="006A526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A526D">
        <w:rPr>
          <w:rFonts w:ascii="Times New Roman" w:hAnsi="Times New Roman" w:cs="Times New Roman"/>
          <w:sz w:val="24"/>
          <w:szCs w:val="24"/>
        </w:rPr>
        <w:t xml:space="preserve">я выражения этих отношений или используют неверные языковые средства. Это связано с нарушением у них процессов перекодирования сохранной семантической программы в языковую форму. Исследования лицевого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 xml:space="preserve"> (с помощью методики </w:t>
      </w:r>
      <w:proofErr w:type="spellStart"/>
      <w:proofErr w:type="gramStart"/>
      <w:r w:rsidRPr="006A526D">
        <w:rPr>
          <w:rFonts w:ascii="Times New Roman" w:hAnsi="Times New Roman" w:cs="Times New Roman"/>
          <w:sz w:val="24"/>
          <w:szCs w:val="24"/>
        </w:rPr>
        <w:t>Tap</w:t>
      </w:r>
      <w:proofErr w:type="gramEnd"/>
      <w:r w:rsidRPr="006A526D">
        <w:rPr>
          <w:rFonts w:ascii="Times New Roman" w:hAnsi="Times New Roman" w:cs="Times New Roman"/>
          <w:sz w:val="24"/>
          <w:szCs w:val="24"/>
        </w:rPr>
        <w:t>дье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 xml:space="preserve">) показывают зависимость между выраженностью нарушений [лицевого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 xml:space="preserve"> (особенно в области оральной мускулатуры) и ^тяжестью нарушений звукопроизношения. </w:t>
      </w:r>
      <w:proofErr w:type="gramStart"/>
      <w:r w:rsidRPr="006A526D">
        <w:rPr>
          <w:rFonts w:ascii="Times New Roman" w:hAnsi="Times New Roman" w:cs="Times New Roman"/>
          <w:sz w:val="24"/>
          <w:szCs w:val="24"/>
        </w:rPr>
        <w:t xml:space="preserve">Так, наиболее выраженные нарушения лицевого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 xml:space="preserve"> характерны для детей с дизартрией и алалией.</w:t>
      </w:r>
      <w:proofErr w:type="gramEnd"/>
    </w:p>
    <w:p w:rsidR="002D3BD5" w:rsidRPr="006A526D" w:rsidRDefault="002D3BD5" w:rsidP="006A526D">
      <w:pPr>
        <w:spacing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6A526D">
        <w:rPr>
          <w:rFonts w:ascii="Times New Roman" w:hAnsi="Times New Roman" w:cs="Times New Roman"/>
          <w:sz w:val="24"/>
          <w:szCs w:val="24"/>
        </w:rPr>
        <w:t xml:space="preserve">Нарушения орального и пальцевого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стереогноза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 xml:space="preserve"> исследовались по общим методикам, описанным в отечественной литературе (А.Р.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 xml:space="preserve"> и др.), а также с помощью методики Р.Л.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Рингеля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 xml:space="preserve">, когда ребенку предлагалось определить форму предметов, помещенных в рот. При анализе полученных данных было отмечено, Что наиболее выраженные нарушения орального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стереогноза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 xml:space="preserve"> отмечаются у детей с наиболее грубыми нарушениями экспрессивной речи (особенно у детей с алалией и дизартрией, при выраженности у них нарушений фонетической стороны речи). </w:t>
      </w:r>
      <w:proofErr w:type="gramStart"/>
      <w:r w:rsidRPr="006A526D">
        <w:rPr>
          <w:rFonts w:ascii="Times New Roman" w:hAnsi="Times New Roman" w:cs="Times New Roman"/>
          <w:sz w:val="24"/>
          <w:szCs w:val="24"/>
        </w:rPr>
        <w:t xml:space="preserve">Выраженные нарушения орального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стереогноза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 xml:space="preserve"> наблюдаются и у тех детей, у кого был, кроме того, грубо нарушен лицевой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526D">
        <w:rPr>
          <w:rFonts w:ascii="Times New Roman" w:hAnsi="Times New Roman" w:cs="Times New Roman"/>
          <w:sz w:val="24"/>
          <w:szCs w:val="24"/>
        </w:rPr>
        <w:t xml:space="preserve"> Нарушений </w:t>
      </w:r>
      <w:proofErr w:type="gramStart"/>
      <w:r w:rsidRPr="006A526D">
        <w:rPr>
          <w:rFonts w:ascii="Times New Roman" w:hAnsi="Times New Roman" w:cs="Times New Roman"/>
          <w:sz w:val="24"/>
          <w:szCs w:val="24"/>
        </w:rPr>
        <w:t>пальцевого</w:t>
      </w:r>
      <w:proofErr w:type="gramEnd"/>
      <w:r w:rsidRPr="006A5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стереогноза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 xml:space="preserve"> у детей с речевыми нарушениями выявлено не было.</w:t>
      </w:r>
    </w:p>
    <w:p w:rsidR="00BC36FA" w:rsidRPr="006A526D" w:rsidRDefault="002D3BD5" w:rsidP="006A526D">
      <w:pPr>
        <w:spacing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6A526D">
        <w:rPr>
          <w:rFonts w:ascii="Times New Roman" w:hAnsi="Times New Roman" w:cs="Times New Roman"/>
          <w:sz w:val="24"/>
          <w:szCs w:val="24"/>
        </w:rPr>
        <w:t xml:space="preserve">На отставание в развитии зрительного восприятия и зрительных предметных образов у детей с различными формами дизартрии, с задержками речевого развития при отсутствии первичных интеллектуальных нарушений указывают и другие исследования. В этих исследованиях указывается, что нарушения зрительной сферы у детей с выраженной речевой патологией проявляются в основном в бедности и </w:t>
      </w:r>
      <w:proofErr w:type="spellStart"/>
      <w:r w:rsidRPr="006A526D">
        <w:rPr>
          <w:rFonts w:ascii="Times New Roman" w:hAnsi="Times New Roman" w:cs="Times New Roman"/>
          <w:sz w:val="24"/>
          <w:szCs w:val="24"/>
        </w:rPr>
        <w:t>недифференцированности</w:t>
      </w:r>
      <w:proofErr w:type="spellEnd"/>
      <w:r w:rsidRPr="006A526D">
        <w:rPr>
          <w:rFonts w:ascii="Times New Roman" w:hAnsi="Times New Roman" w:cs="Times New Roman"/>
          <w:sz w:val="24"/>
          <w:szCs w:val="24"/>
        </w:rPr>
        <w:t xml:space="preserve"> зрительных образов, инертности и непрочности зрительных следов, а также в отсутствии прочной и адекватной связи слова со зрительным представлением предмета. Для детей дошкольного возраста с речевой патологией более характерным является нарушение зрительного восприятия и зрительных предметных образов и в меньшей степени зрительной оперативной памяти, которая оказывается грубо нарушенной у детей с интеллектуальной недостаточностью, хотя у этой группы детей меньше страдает зрительное восприятие.</w:t>
      </w:r>
    </w:p>
    <w:sectPr w:rsidR="00BC36FA" w:rsidRPr="006A526D" w:rsidSect="006A52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3BD5"/>
    <w:rsid w:val="00297835"/>
    <w:rsid w:val="002D3BD5"/>
    <w:rsid w:val="003C487F"/>
    <w:rsid w:val="006A526D"/>
    <w:rsid w:val="009F4FEA"/>
    <w:rsid w:val="00B47DA3"/>
    <w:rsid w:val="00BC36FA"/>
    <w:rsid w:val="00D05771"/>
    <w:rsid w:val="00D53476"/>
    <w:rsid w:val="00D6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082F7-5A37-4350-9CAA-7E21107B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интернат</cp:lastModifiedBy>
  <cp:revision>6</cp:revision>
  <cp:lastPrinted>2014-01-21T16:37:00Z</cp:lastPrinted>
  <dcterms:created xsi:type="dcterms:W3CDTF">2013-12-05T04:32:00Z</dcterms:created>
  <dcterms:modified xsi:type="dcterms:W3CDTF">2014-03-24T11:39:00Z</dcterms:modified>
</cp:coreProperties>
</file>