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5E" w:rsidRDefault="00B4485E" w:rsidP="00B4485E">
      <w:pPr>
        <w:pStyle w:val="a3"/>
        <w:jc w:val="center"/>
      </w:pPr>
      <w:r>
        <w:rPr>
          <w:rStyle w:val="a4"/>
          <w:u w:val="single"/>
        </w:rPr>
        <w:t>Теория</w:t>
      </w:r>
    </w:p>
    <w:p w:rsidR="00B4485E" w:rsidRDefault="00B4485E" w:rsidP="00B4485E">
      <w:pPr>
        <w:pStyle w:val="a3"/>
        <w:jc w:val="both"/>
      </w:pPr>
      <w:r>
        <w:t xml:space="preserve">Арт-терапия </w:t>
      </w:r>
      <w:proofErr w:type="gramStart"/>
      <w:r>
        <w:t>основана</w:t>
      </w:r>
      <w:proofErr w:type="gramEnd"/>
      <w:r>
        <w:t xml:space="preserve"> на механизме сублимации. Сублимация – это подсознательный психический процесс, который открыл еще З. Фрейд в 1900г. Он заключается в перенаправлении психической энергии от травмирующего переживания к социально приемлемому выходу, чаще всего – творчеству.</w:t>
      </w:r>
    </w:p>
    <w:p w:rsidR="00B4485E" w:rsidRDefault="00B4485E" w:rsidP="00B4485E">
      <w:pPr>
        <w:pStyle w:val="a3"/>
        <w:jc w:val="center"/>
      </w:pPr>
      <w:r>
        <w:rPr>
          <w:noProof/>
        </w:rPr>
        <w:drawing>
          <wp:inline distT="0" distB="0" distL="0" distR="0" wp14:anchorId="00D6AC14" wp14:editId="46942467">
            <wp:extent cx="4286250" cy="3305175"/>
            <wp:effectExtent l="0" t="0" r="0" b="9525"/>
            <wp:docPr id="1" name="Рисунок 1" descr="Арт-терапия что это та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Арт-терапия что это тако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5E" w:rsidRDefault="00B4485E" w:rsidP="00B4485E">
      <w:pPr>
        <w:pStyle w:val="a3"/>
        <w:jc w:val="both"/>
      </w:pPr>
      <w:r>
        <w:t>Проще говоря, если у человека накопились переживания, он может выразить их через творчество (</w:t>
      </w:r>
      <w:hyperlink r:id="rId6" w:history="1">
        <w:r>
          <w:rPr>
            <w:rStyle w:val="a5"/>
          </w:rPr>
          <w:t>рисунок или поделку</w:t>
        </w:r>
      </w:hyperlink>
      <w:r>
        <w:t xml:space="preserve">, </w:t>
      </w:r>
      <w:hyperlink r:id="rId7" w:history="1">
        <w:r>
          <w:rPr>
            <w:rStyle w:val="a5"/>
          </w:rPr>
          <w:t>сказку</w:t>
        </w:r>
      </w:hyperlink>
      <w:r>
        <w:t xml:space="preserve">) и почувствовать облегчение. Это и есть арт-терапия, но только первый шаг: нарисовать то, что волнует. </w:t>
      </w:r>
    </w:p>
    <w:p w:rsidR="00B4485E" w:rsidRDefault="00B4485E" w:rsidP="00B4485E">
      <w:pPr>
        <w:pStyle w:val="a3"/>
        <w:jc w:val="both"/>
      </w:pPr>
      <w:r>
        <w:t>Шаг второй: прямо на рисунке изменить ситуацию. Меняя рисунок, человек одновременно меняет и свое внутреннее представление, находит варианты выхода из самой безвыходной ситуации!</w:t>
      </w:r>
    </w:p>
    <w:p w:rsidR="00B4485E" w:rsidRDefault="00B4485E" w:rsidP="00B4485E">
      <w:pPr>
        <w:pStyle w:val="a3"/>
        <w:jc w:val="both"/>
      </w:pPr>
      <w:r>
        <w:rPr>
          <w:noProof/>
        </w:rPr>
        <w:lastRenderedPageBreak/>
        <w:drawing>
          <wp:inline distT="0" distB="0" distL="0" distR="0" wp14:anchorId="3C45528B" wp14:editId="4A7C7C9B">
            <wp:extent cx="2381250" cy="3571875"/>
            <wp:effectExtent l="0" t="0" r="0" b="9525"/>
            <wp:docPr id="2" name="Рисунок 2" descr="Арт-терапия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Арт-терапия ша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C5258B" wp14:editId="3A3E1A2A">
            <wp:extent cx="2381250" cy="3571875"/>
            <wp:effectExtent l="0" t="0" r="0" b="9525"/>
            <wp:docPr id="3" name="Рисунок 3" descr="Арт-терапия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Арт-терапия ша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5E" w:rsidRDefault="00B4485E" w:rsidP="00B4485E">
      <w:pPr>
        <w:pStyle w:val="a3"/>
        <w:jc w:val="both"/>
      </w:pPr>
      <w:r>
        <w:rPr>
          <w:rStyle w:val="a6"/>
        </w:rPr>
        <w:t>Рисунок Дарьи, ученицы 1 класса: "Я волнуюсь, когда учительница спрашивает меня по математике, а все смотрят на меня и ждут ответа</w:t>
      </w:r>
      <w:proofErr w:type="gramStart"/>
      <w:r>
        <w:rPr>
          <w:rStyle w:val="a6"/>
        </w:rPr>
        <w:t xml:space="preserve">." </w:t>
      </w:r>
      <w:proofErr w:type="gramEnd"/>
      <w:r>
        <w:rPr>
          <w:rStyle w:val="a6"/>
        </w:rPr>
        <w:t xml:space="preserve">На левом рисунке ясно ощущается волнение и напряжение, на правом обстановка намного более </w:t>
      </w:r>
      <w:proofErr w:type="spellStart"/>
      <w:r>
        <w:rPr>
          <w:rStyle w:val="a6"/>
        </w:rPr>
        <w:t>доброежлательная</w:t>
      </w:r>
      <w:proofErr w:type="spellEnd"/>
      <w:r>
        <w:rPr>
          <w:rStyle w:val="a6"/>
        </w:rPr>
        <w:t>.</w:t>
      </w:r>
    </w:p>
    <w:p w:rsidR="00B4485E" w:rsidRDefault="00B4485E" w:rsidP="00B4485E">
      <w:pPr>
        <w:pStyle w:val="a3"/>
        <w:jc w:val="center"/>
      </w:pPr>
      <w:r>
        <w:rPr>
          <w:rStyle w:val="a4"/>
          <w:u w:val="single"/>
        </w:rPr>
        <w:t>Практика</w:t>
      </w:r>
    </w:p>
    <w:p w:rsidR="00B4485E" w:rsidRDefault="00B4485E" w:rsidP="00B4485E">
      <w:pPr>
        <w:pStyle w:val="a3"/>
        <w:jc w:val="both"/>
      </w:pPr>
      <w:r>
        <w:t xml:space="preserve">Например, ребенок </w:t>
      </w:r>
      <w:hyperlink r:id="rId10" w:history="1">
        <w:r>
          <w:rPr>
            <w:rStyle w:val="a5"/>
          </w:rPr>
          <w:t>боится темноты</w:t>
        </w:r>
      </w:hyperlink>
      <w:r>
        <w:t>. Ему кажется, что под его кроватью прячутся монстры и хотят схватить его за ноги (мой личный детский страх). Вы объясняете, что никаких монстров не бывает и даже если бывают, то дома их точно нет. Вы включаете свет и вместе лезете под кровать. Но ничего не помогает – всё равно страшно!</w:t>
      </w:r>
    </w:p>
    <w:p w:rsidR="00B4485E" w:rsidRDefault="00B4485E" w:rsidP="00B4485E">
      <w:pPr>
        <w:pStyle w:val="a3"/>
        <w:jc w:val="both"/>
      </w:pPr>
      <w:r>
        <w:t xml:space="preserve">Тогда, чтобы помочь малышу справиться со своим страхом, включаем механизм сублимации: предложите ему </w:t>
      </w:r>
      <w:hyperlink r:id="rId11" w:history="1">
        <w:r>
          <w:rPr>
            <w:rStyle w:val="a5"/>
          </w:rPr>
          <w:t>нарисовать то самое чудовище</w:t>
        </w:r>
      </w:hyperlink>
      <w:r>
        <w:t>, сидящее под кроватью. Таким способом вы перенаправляете энергию страха на творческий процесс.</w:t>
      </w:r>
    </w:p>
    <w:p w:rsidR="00B4485E" w:rsidRDefault="00B4485E" w:rsidP="00B4485E">
      <w:pPr>
        <w:pStyle w:val="a3"/>
        <w:jc w:val="both"/>
      </w:pPr>
      <w:r>
        <w:t xml:space="preserve">И вот это чудище перед вами на бумаге </w:t>
      </w:r>
      <w:r>
        <w:rPr>
          <w:rFonts w:ascii="Cambria Math" w:hAnsi="Cambria Math" w:cs="Cambria Math"/>
        </w:rPr>
        <w:t>‐</w:t>
      </w:r>
      <w:r>
        <w:t xml:space="preserve"> наверняка оно действительно очень-очень страшное! Теперь арт-терапия работает в обратную сторону: вы предлагаете изменить этого монстра так, чтобы он стал добрым и смешным. Творческая энергия преобразует внутренний страх в какое-то новое отношение к темноте. Например, малыш решает сделать его добрым и пушистым – пусть теперь он охраняет его ночью, а не пугает!</w:t>
      </w:r>
    </w:p>
    <w:p w:rsidR="00B4485E" w:rsidRDefault="00B4485E" w:rsidP="00B4485E">
      <w:pPr>
        <w:pStyle w:val="a3"/>
        <w:jc w:val="center"/>
      </w:pPr>
      <w:r>
        <w:rPr>
          <w:rStyle w:val="a4"/>
          <w:u w:val="single"/>
        </w:rPr>
        <w:t>Важно!</w:t>
      </w:r>
    </w:p>
    <w:p w:rsidR="00B4485E" w:rsidRDefault="00B4485E" w:rsidP="00B4485E">
      <w:pPr>
        <w:pStyle w:val="a3"/>
        <w:jc w:val="both"/>
      </w:pPr>
      <w:r>
        <w:t>Очень важно, чтобы ребенок САМ нарисовал свою проблему и САМ придумал, как переделать рисунок, потому что это его собственное внутреннее представление и ваши варианты решения ему вряд ли подойдут.</w:t>
      </w:r>
    </w:p>
    <w:p w:rsidR="00B4485E" w:rsidRDefault="00B4485E" w:rsidP="00B4485E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7B7EA0D6" wp14:editId="43ED1AF1">
            <wp:extent cx="4286250" cy="3305175"/>
            <wp:effectExtent l="0" t="0" r="0" b="9525"/>
            <wp:docPr id="4" name="Рисунок 4" descr="Арт-терапия что это та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рт-терапия что это тако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5E" w:rsidRDefault="00B4485E" w:rsidP="00B4485E">
      <w:pPr>
        <w:pStyle w:val="a3"/>
        <w:jc w:val="both"/>
      </w:pPr>
      <w:r>
        <w:t>Проще говоря, если у человека накопились переживания, он может выразить их через творчество (</w:t>
      </w:r>
      <w:hyperlink r:id="rId12" w:history="1">
        <w:r>
          <w:rPr>
            <w:rStyle w:val="a5"/>
          </w:rPr>
          <w:t>рисунок или поделку</w:t>
        </w:r>
      </w:hyperlink>
      <w:r>
        <w:t xml:space="preserve">, </w:t>
      </w:r>
      <w:hyperlink r:id="rId13" w:history="1">
        <w:r>
          <w:rPr>
            <w:rStyle w:val="a5"/>
          </w:rPr>
          <w:t>сказку</w:t>
        </w:r>
      </w:hyperlink>
      <w:r>
        <w:t xml:space="preserve">) и почувствовать облегчение. Это и есть арт-терапия, но только первый шаг: нарисовать то, что волнует. </w:t>
      </w:r>
    </w:p>
    <w:p w:rsidR="00B4485E" w:rsidRDefault="00B4485E" w:rsidP="00B4485E">
      <w:pPr>
        <w:pStyle w:val="a3"/>
        <w:jc w:val="both"/>
      </w:pPr>
      <w:r>
        <w:t>Шаг второй: прямо на рисунке изменить ситуацию. Меняя рисунок, человек одновременно меняет и свое внутреннее представление, находит варианты выхода из самой безвыходной ситуации!</w:t>
      </w:r>
    </w:p>
    <w:p w:rsidR="00F246BB" w:rsidRDefault="00F246BB">
      <w:bookmarkStart w:id="0" w:name="_GoBack"/>
      <w:bookmarkEnd w:id="0"/>
    </w:p>
    <w:sectPr w:rsidR="00F2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4F"/>
    <w:rsid w:val="00B1114F"/>
    <w:rsid w:val="00B4485E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85E"/>
    <w:rPr>
      <w:b/>
      <w:bCs/>
    </w:rPr>
  </w:style>
  <w:style w:type="character" w:styleId="a5">
    <w:name w:val="Hyperlink"/>
    <w:basedOn w:val="a0"/>
    <w:uiPriority w:val="99"/>
    <w:semiHidden/>
    <w:unhideWhenUsed/>
    <w:rsid w:val="00B4485E"/>
    <w:rPr>
      <w:color w:val="0000FF"/>
      <w:u w:val="single"/>
    </w:rPr>
  </w:style>
  <w:style w:type="character" w:styleId="a6">
    <w:name w:val="Emphasis"/>
    <w:basedOn w:val="a0"/>
    <w:uiPriority w:val="20"/>
    <w:qFormat/>
    <w:rsid w:val="00B448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85E"/>
    <w:rPr>
      <w:b/>
      <w:bCs/>
    </w:rPr>
  </w:style>
  <w:style w:type="character" w:styleId="a5">
    <w:name w:val="Hyperlink"/>
    <w:basedOn w:val="a0"/>
    <w:uiPriority w:val="99"/>
    <w:semiHidden/>
    <w:unhideWhenUsed/>
    <w:rsid w:val="00B4485E"/>
    <w:rPr>
      <w:color w:val="0000FF"/>
      <w:u w:val="single"/>
    </w:rPr>
  </w:style>
  <w:style w:type="character" w:styleId="a6">
    <w:name w:val="Emphasis"/>
    <w:basedOn w:val="a0"/>
    <w:uiPriority w:val="20"/>
    <w:qFormat/>
    <w:rsid w:val="00B448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rt-psychology.ru/memory/Skaz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-psychology.ru/memory/Skazki.html" TargetMode="External"/><Relationship Id="rId12" Type="http://schemas.openxmlformats.org/officeDocument/2006/relationships/hyperlink" Target="http://art-psychology.ru/galler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t-psychology.ru/gallery.html" TargetMode="External"/><Relationship Id="rId11" Type="http://schemas.openxmlformats.org/officeDocument/2006/relationships/hyperlink" Target="http://art-psychology.ru/about/preodolet_strah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art-psychology.ru/child_fear/child_fear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2014-04-10T04:50:00Z</dcterms:created>
  <dcterms:modified xsi:type="dcterms:W3CDTF">2014-04-10T04:50:00Z</dcterms:modified>
</cp:coreProperties>
</file>