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D2" w:rsidRDefault="00CE18D2" w:rsidP="00CE18D2">
      <w:pPr>
        <w:spacing w:after="0"/>
        <w:jc w:val="center"/>
        <w:rPr>
          <w:rFonts w:ascii="Times New Roman" w:eastAsia="Times New Roman" w:hAnsi="Times New Roman" w:cs="Times New Roman"/>
          <w:i/>
          <w:color w:val="000000"/>
          <w:sz w:val="24"/>
          <w:szCs w:val="20"/>
        </w:rPr>
      </w:pPr>
      <w:r>
        <w:rPr>
          <w:rFonts w:ascii="Times New Roman" w:eastAsia="Times New Roman" w:hAnsi="Times New Roman" w:cs="Times New Roman"/>
          <w:i/>
          <w:color w:val="000000"/>
          <w:sz w:val="24"/>
          <w:szCs w:val="20"/>
        </w:rPr>
        <w:t>Муниципальное бюджетное общеобра</w:t>
      </w:r>
      <w:r w:rsidR="00163337">
        <w:rPr>
          <w:rFonts w:ascii="Times New Roman" w:eastAsia="Times New Roman" w:hAnsi="Times New Roman" w:cs="Times New Roman"/>
          <w:i/>
          <w:color w:val="000000"/>
          <w:sz w:val="24"/>
          <w:szCs w:val="20"/>
        </w:rPr>
        <w:t xml:space="preserve">зовательное учреждение – </w:t>
      </w:r>
      <w:proofErr w:type="spellStart"/>
      <w:r w:rsidR="00163337">
        <w:rPr>
          <w:rFonts w:ascii="Times New Roman" w:eastAsia="Times New Roman" w:hAnsi="Times New Roman" w:cs="Times New Roman"/>
          <w:i/>
          <w:color w:val="000000"/>
          <w:sz w:val="24"/>
          <w:szCs w:val="20"/>
        </w:rPr>
        <w:t>основнаоя</w:t>
      </w:r>
      <w:proofErr w:type="spellEnd"/>
      <w:r>
        <w:rPr>
          <w:rFonts w:ascii="Times New Roman" w:eastAsia="Times New Roman" w:hAnsi="Times New Roman" w:cs="Times New Roman"/>
          <w:i/>
          <w:color w:val="000000"/>
          <w:sz w:val="24"/>
          <w:szCs w:val="20"/>
        </w:rPr>
        <w:t xml:space="preserve"> общеобразовательная школа №</w:t>
      </w:r>
      <w:r w:rsidR="00163337">
        <w:rPr>
          <w:rFonts w:ascii="Times New Roman" w:eastAsia="Times New Roman" w:hAnsi="Times New Roman" w:cs="Times New Roman"/>
          <w:i/>
          <w:color w:val="000000"/>
          <w:sz w:val="24"/>
          <w:szCs w:val="20"/>
        </w:rPr>
        <w:t xml:space="preserve">16 </w:t>
      </w:r>
      <w:r>
        <w:rPr>
          <w:rFonts w:ascii="Times New Roman" w:eastAsia="Times New Roman" w:hAnsi="Times New Roman" w:cs="Times New Roman"/>
          <w:i/>
          <w:color w:val="000000"/>
          <w:sz w:val="24"/>
          <w:szCs w:val="20"/>
        </w:rPr>
        <w:t xml:space="preserve"> г</w:t>
      </w:r>
      <w:proofErr w:type="gramStart"/>
      <w:r>
        <w:rPr>
          <w:rFonts w:ascii="Times New Roman" w:eastAsia="Times New Roman" w:hAnsi="Times New Roman" w:cs="Times New Roman"/>
          <w:i/>
          <w:color w:val="000000"/>
          <w:sz w:val="24"/>
          <w:szCs w:val="20"/>
        </w:rPr>
        <w:t>.А</w:t>
      </w:r>
      <w:proofErr w:type="gramEnd"/>
      <w:r>
        <w:rPr>
          <w:rFonts w:ascii="Times New Roman" w:eastAsia="Times New Roman" w:hAnsi="Times New Roman" w:cs="Times New Roman"/>
          <w:i/>
          <w:color w:val="000000"/>
          <w:sz w:val="24"/>
          <w:szCs w:val="20"/>
        </w:rPr>
        <w:t>рмавир</w:t>
      </w:r>
    </w:p>
    <w:p w:rsidR="00B770FA" w:rsidRPr="00B770FA" w:rsidRDefault="00163337" w:rsidP="00B770FA">
      <w:pPr>
        <w:spacing w:after="0"/>
        <w:jc w:val="center"/>
        <w:rPr>
          <w:rFonts w:ascii="Times New Roman" w:hAnsi="Times New Roman" w:cs="Times New Roman"/>
          <w:i/>
          <w:sz w:val="24"/>
        </w:rPr>
      </w:pPr>
      <w:r>
        <w:rPr>
          <w:rFonts w:ascii="Times New Roman" w:eastAsia="Times New Roman" w:hAnsi="Times New Roman" w:cs="Times New Roman"/>
          <w:i/>
          <w:color w:val="000000"/>
          <w:sz w:val="24"/>
          <w:szCs w:val="20"/>
        </w:rPr>
        <w:t xml:space="preserve">1 класс (ФГОС) </w:t>
      </w:r>
      <w:r w:rsidR="00CE18D2">
        <w:rPr>
          <w:rFonts w:ascii="Times New Roman" w:eastAsia="Times New Roman" w:hAnsi="Times New Roman" w:cs="Times New Roman"/>
          <w:i/>
          <w:color w:val="000000"/>
          <w:sz w:val="24"/>
          <w:szCs w:val="20"/>
        </w:rPr>
        <w:t xml:space="preserve"> </w:t>
      </w:r>
      <w:r w:rsidR="00CE18D2" w:rsidRPr="00752BAF">
        <w:rPr>
          <w:rFonts w:ascii="Times New Roman" w:eastAsia="Times New Roman" w:hAnsi="Times New Roman" w:cs="Times New Roman"/>
          <w:i/>
          <w:sz w:val="24"/>
          <w:szCs w:val="20"/>
          <w:u w:val="single"/>
        </w:rPr>
        <w:t>Тема</w:t>
      </w:r>
      <w:r w:rsidR="00CE18D2" w:rsidRPr="00752BAF">
        <w:rPr>
          <w:rFonts w:ascii="Times New Roman" w:eastAsia="Times New Roman" w:hAnsi="Times New Roman" w:cs="Times New Roman"/>
          <w:i/>
          <w:sz w:val="24"/>
          <w:szCs w:val="20"/>
        </w:rPr>
        <w:t xml:space="preserve">: </w:t>
      </w:r>
      <w:r w:rsidR="00752BAF" w:rsidRPr="00752BAF">
        <w:rPr>
          <w:rFonts w:ascii="Times New Roman" w:eastAsia="Times New Roman" w:hAnsi="Times New Roman" w:cs="Times New Roman"/>
          <w:i/>
          <w:sz w:val="24"/>
          <w:szCs w:val="20"/>
        </w:rPr>
        <w:t>Дружба.</w:t>
      </w:r>
      <w:r w:rsidR="00B770FA" w:rsidRPr="00752BAF">
        <w:rPr>
          <w:rFonts w:ascii="Times New Roman" w:hAnsi="Times New Roman" w:cs="Times New Roman"/>
          <w:i/>
          <w:sz w:val="24"/>
          <w:szCs w:val="24"/>
        </w:rPr>
        <w:t xml:space="preserve"> </w:t>
      </w:r>
      <w:r w:rsidR="00B770FA" w:rsidRPr="00752BAF">
        <w:rPr>
          <w:rFonts w:ascii="Times New Roman" w:hAnsi="Times New Roman" w:cs="Times New Roman"/>
          <w:i/>
          <w:sz w:val="24"/>
          <w:szCs w:val="24"/>
          <w:u w:val="single"/>
        </w:rPr>
        <w:t>Форма</w:t>
      </w:r>
      <w:r w:rsidR="00B770FA">
        <w:rPr>
          <w:rFonts w:ascii="Times New Roman" w:hAnsi="Times New Roman" w:cs="Times New Roman"/>
          <w:i/>
          <w:sz w:val="24"/>
          <w:szCs w:val="24"/>
        </w:rPr>
        <w:t>:</w:t>
      </w:r>
      <w:r w:rsidR="00B770FA" w:rsidRPr="00B770FA">
        <w:rPr>
          <w:rFonts w:ascii="Times New Roman" w:hAnsi="Times New Roman" w:cs="Times New Roman"/>
          <w:i/>
          <w:sz w:val="24"/>
        </w:rPr>
        <w:t xml:space="preserve"> </w:t>
      </w:r>
      <w:r w:rsidR="00752BAF">
        <w:rPr>
          <w:rFonts w:ascii="Times New Roman" w:hAnsi="Times New Roman" w:cs="Times New Roman"/>
          <w:i/>
          <w:sz w:val="24"/>
        </w:rPr>
        <w:t>внеурочная деятельность.</w:t>
      </w:r>
    </w:p>
    <w:tbl>
      <w:tblPr>
        <w:tblStyle w:val="a3"/>
        <w:tblW w:w="15276" w:type="dxa"/>
        <w:tblLook w:val="04A0"/>
      </w:tblPr>
      <w:tblGrid>
        <w:gridCol w:w="3085"/>
        <w:gridCol w:w="425"/>
        <w:gridCol w:w="284"/>
        <w:gridCol w:w="142"/>
        <w:gridCol w:w="141"/>
        <w:gridCol w:w="425"/>
        <w:gridCol w:w="447"/>
        <w:gridCol w:w="971"/>
        <w:gridCol w:w="709"/>
        <w:gridCol w:w="1417"/>
        <w:gridCol w:w="142"/>
        <w:gridCol w:w="425"/>
        <w:gridCol w:w="1286"/>
        <w:gridCol w:w="5377"/>
      </w:tblGrid>
      <w:tr w:rsidR="004C3258" w:rsidRPr="00CD12E9" w:rsidTr="00A87CEE">
        <w:tc>
          <w:tcPr>
            <w:tcW w:w="15276" w:type="dxa"/>
            <w:gridSpan w:val="14"/>
          </w:tcPr>
          <w:p w:rsidR="004C3258" w:rsidRPr="00CD12E9" w:rsidRDefault="004C3258" w:rsidP="008A4CEF">
            <w:pPr>
              <w:jc w:val="center"/>
              <w:rPr>
                <w:rFonts w:ascii="Times New Roman" w:hAnsi="Times New Roman" w:cs="Times New Roman"/>
                <w:b/>
                <w:sz w:val="24"/>
                <w:szCs w:val="24"/>
              </w:rPr>
            </w:pPr>
            <w:r w:rsidRPr="00227A88">
              <w:rPr>
                <w:rFonts w:ascii="Times New Roman" w:hAnsi="Times New Roman" w:cs="Times New Roman"/>
                <w:b/>
                <w:sz w:val="28"/>
                <w:szCs w:val="24"/>
              </w:rPr>
              <w:t>Общая часть</w:t>
            </w:r>
          </w:p>
        </w:tc>
      </w:tr>
      <w:tr w:rsidR="004C3258" w:rsidRPr="00CD12E9" w:rsidTr="00A87CEE">
        <w:tc>
          <w:tcPr>
            <w:tcW w:w="15276" w:type="dxa"/>
            <w:gridSpan w:val="14"/>
          </w:tcPr>
          <w:p w:rsidR="004C3258" w:rsidRPr="00CD12E9" w:rsidRDefault="004C3258" w:rsidP="00A46A5A">
            <w:pPr>
              <w:rPr>
                <w:rFonts w:ascii="Times New Roman" w:hAnsi="Times New Roman" w:cs="Times New Roman"/>
                <w:b/>
                <w:i/>
                <w:sz w:val="24"/>
                <w:szCs w:val="24"/>
              </w:rPr>
            </w:pPr>
            <w:r>
              <w:rPr>
                <w:rFonts w:ascii="Times New Roman" w:hAnsi="Times New Roman" w:cs="Times New Roman"/>
                <w:b/>
                <w:i/>
                <w:sz w:val="24"/>
                <w:szCs w:val="24"/>
              </w:rPr>
              <w:t>Цель урока:</w:t>
            </w:r>
          </w:p>
        </w:tc>
      </w:tr>
      <w:tr w:rsidR="004C3258" w:rsidRPr="00CD12E9" w:rsidTr="00A87CEE">
        <w:tc>
          <w:tcPr>
            <w:tcW w:w="15276" w:type="dxa"/>
            <w:gridSpan w:val="14"/>
          </w:tcPr>
          <w:p w:rsidR="00780499" w:rsidRPr="00163337" w:rsidRDefault="00163337" w:rsidP="009908DE">
            <w:pPr>
              <w:jc w:val="both"/>
              <w:rPr>
                <w:rFonts w:ascii="Times New Roman" w:hAnsi="Times New Roman" w:cs="Times New Roman"/>
                <w:sz w:val="24"/>
                <w:szCs w:val="24"/>
              </w:rPr>
            </w:pPr>
            <w:r>
              <w:rPr>
                <w:rFonts w:ascii="Times New Roman" w:hAnsi="Times New Roman"/>
                <w:sz w:val="24"/>
                <w:szCs w:val="24"/>
              </w:rPr>
              <w:t>С</w:t>
            </w:r>
            <w:r w:rsidRPr="00163337">
              <w:rPr>
                <w:rFonts w:ascii="Times New Roman" w:hAnsi="Times New Roman"/>
                <w:sz w:val="24"/>
                <w:szCs w:val="24"/>
              </w:rPr>
              <w:t>плочение участников, осознание неизмеримой ценности дружбы</w:t>
            </w:r>
          </w:p>
        </w:tc>
      </w:tr>
      <w:tr w:rsidR="004C3258" w:rsidRPr="00CD12E9" w:rsidTr="00A87CEE">
        <w:tc>
          <w:tcPr>
            <w:tcW w:w="15276" w:type="dxa"/>
            <w:gridSpan w:val="14"/>
          </w:tcPr>
          <w:p w:rsidR="004C3258" w:rsidRDefault="004C3258" w:rsidP="00A46A5A">
            <w:pPr>
              <w:rPr>
                <w:rFonts w:ascii="Times New Roman" w:hAnsi="Times New Roman" w:cs="Times New Roman"/>
                <w:b/>
                <w:i/>
                <w:sz w:val="24"/>
                <w:szCs w:val="24"/>
              </w:rPr>
            </w:pPr>
            <w:r w:rsidRPr="00CD12E9">
              <w:rPr>
                <w:rFonts w:ascii="Times New Roman" w:hAnsi="Times New Roman" w:cs="Times New Roman"/>
                <w:b/>
                <w:i/>
                <w:sz w:val="24"/>
                <w:szCs w:val="24"/>
              </w:rPr>
              <w:t>Планируемые образовательные результаты</w:t>
            </w:r>
            <w:r>
              <w:rPr>
                <w:rFonts w:ascii="Times New Roman" w:hAnsi="Times New Roman" w:cs="Times New Roman"/>
                <w:b/>
                <w:i/>
                <w:sz w:val="24"/>
                <w:szCs w:val="24"/>
              </w:rPr>
              <w:t>:</w:t>
            </w:r>
          </w:p>
          <w:p w:rsidR="00AA2E0D" w:rsidRPr="00AA2E0D" w:rsidRDefault="00AA2E0D" w:rsidP="00AA2E0D">
            <w:pPr>
              <w:jc w:val="both"/>
              <w:rPr>
                <w:rFonts w:ascii="Times New Roman" w:hAnsi="Times New Roman" w:cs="Times New Roman"/>
                <w:sz w:val="24"/>
                <w:szCs w:val="24"/>
              </w:rPr>
            </w:pPr>
            <w:r w:rsidRPr="00AA2E0D">
              <w:rPr>
                <w:rFonts w:ascii="Times New Roman" w:hAnsi="Times New Roman" w:cs="Times New Roman"/>
                <w:sz w:val="24"/>
                <w:szCs w:val="24"/>
              </w:rPr>
              <w:t>- навыки общения и коммуникативных основ</w:t>
            </w:r>
          </w:p>
          <w:p w:rsidR="00AA2E0D" w:rsidRPr="00AA2E0D" w:rsidRDefault="00AA2E0D" w:rsidP="00AA2E0D">
            <w:pPr>
              <w:jc w:val="both"/>
              <w:rPr>
                <w:rFonts w:ascii="Times New Roman" w:hAnsi="Times New Roman" w:cs="Times New Roman"/>
                <w:sz w:val="24"/>
                <w:szCs w:val="24"/>
              </w:rPr>
            </w:pPr>
            <w:r w:rsidRPr="00AA2E0D">
              <w:rPr>
                <w:rFonts w:ascii="Times New Roman" w:hAnsi="Times New Roman" w:cs="Times New Roman"/>
                <w:sz w:val="24"/>
                <w:szCs w:val="24"/>
              </w:rPr>
              <w:t>- способность принимать других</w:t>
            </w:r>
          </w:p>
          <w:p w:rsidR="00AA2E0D" w:rsidRPr="00AA2E0D" w:rsidRDefault="00AA2E0D" w:rsidP="00AA2E0D">
            <w:pPr>
              <w:rPr>
                <w:rFonts w:ascii="Times New Roman" w:hAnsi="Times New Roman" w:cs="Times New Roman"/>
                <w:sz w:val="24"/>
                <w:szCs w:val="24"/>
              </w:rPr>
            </w:pPr>
            <w:r w:rsidRPr="00AA2E0D">
              <w:rPr>
                <w:rFonts w:ascii="Times New Roman" w:hAnsi="Times New Roman" w:cs="Times New Roman"/>
                <w:sz w:val="24"/>
                <w:szCs w:val="24"/>
              </w:rPr>
              <w:t>- способность ощущать себя полноправным членом общества</w:t>
            </w:r>
          </w:p>
        </w:tc>
      </w:tr>
      <w:tr w:rsidR="004C3258" w:rsidRPr="00CD12E9" w:rsidTr="00A87CEE">
        <w:tc>
          <w:tcPr>
            <w:tcW w:w="15276" w:type="dxa"/>
            <w:gridSpan w:val="14"/>
          </w:tcPr>
          <w:p w:rsidR="004C3258" w:rsidRPr="00CC6537" w:rsidRDefault="004C3258" w:rsidP="00A46A5A">
            <w:pPr>
              <w:rPr>
                <w:rFonts w:ascii="Times New Roman" w:hAnsi="Times New Roman" w:cs="Times New Roman"/>
                <w:b/>
                <w:sz w:val="24"/>
                <w:szCs w:val="24"/>
              </w:rPr>
            </w:pPr>
            <w:r w:rsidRPr="00CC6537">
              <w:rPr>
                <w:rFonts w:ascii="Times New Roman" w:hAnsi="Times New Roman" w:cs="Times New Roman"/>
                <w:b/>
                <w:i/>
                <w:sz w:val="24"/>
                <w:szCs w:val="24"/>
              </w:rPr>
              <w:t>Задачи</w:t>
            </w:r>
            <w:r>
              <w:rPr>
                <w:rFonts w:ascii="Times New Roman" w:hAnsi="Times New Roman" w:cs="Times New Roman"/>
                <w:b/>
                <w:i/>
                <w:sz w:val="24"/>
                <w:szCs w:val="24"/>
              </w:rPr>
              <w:t>:</w:t>
            </w:r>
          </w:p>
        </w:tc>
      </w:tr>
      <w:tr w:rsidR="004C3258" w:rsidRPr="00CD12E9" w:rsidTr="00A87CEE">
        <w:trPr>
          <w:trHeight w:val="508"/>
        </w:trPr>
        <w:tc>
          <w:tcPr>
            <w:tcW w:w="4949" w:type="dxa"/>
            <w:gridSpan w:val="7"/>
            <w:vAlign w:val="center"/>
          </w:tcPr>
          <w:p w:rsidR="004C3258" w:rsidRPr="00CD12E9" w:rsidRDefault="004C3258" w:rsidP="001C5A0D">
            <w:pPr>
              <w:jc w:val="center"/>
              <w:rPr>
                <w:rFonts w:ascii="Times New Roman" w:hAnsi="Times New Roman" w:cs="Times New Roman"/>
                <w:sz w:val="24"/>
                <w:szCs w:val="24"/>
              </w:rPr>
            </w:pPr>
            <w:r>
              <w:rPr>
                <w:rFonts w:ascii="Times New Roman" w:hAnsi="Times New Roman" w:cs="Times New Roman"/>
                <w:i/>
                <w:color w:val="595959" w:themeColor="text1" w:themeTint="A6"/>
                <w:sz w:val="24"/>
                <w:szCs w:val="24"/>
              </w:rPr>
              <w:t>Воспитывающая</w:t>
            </w:r>
          </w:p>
        </w:tc>
        <w:tc>
          <w:tcPr>
            <w:tcW w:w="4950" w:type="dxa"/>
            <w:gridSpan w:val="6"/>
            <w:vAlign w:val="center"/>
          </w:tcPr>
          <w:p w:rsidR="004C3258" w:rsidRPr="00CC6537" w:rsidRDefault="004C3258" w:rsidP="001C5A0D">
            <w:pPr>
              <w:jc w:val="center"/>
              <w:rPr>
                <w:rFonts w:ascii="Times New Roman" w:hAnsi="Times New Roman" w:cs="Times New Roman"/>
                <w:i/>
                <w:color w:val="404040" w:themeColor="text1" w:themeTint="BF"/>
                <w:sz w:val="24"/>
                <w:szCs w:val="24"/>
              </w:rPr>
            </w:pPr>
            <w:r>
              <w:rPr>
                <w:rFonts w:ascii="Times New Roman" w:hAnsi="Times New Roman" w:cs="Times New Roman"/>
                <w:i/>
                <w:color w:val="404040" w:themeColor="text1" w:themeTint="BF"/>
                <w:sz w:val="24"/>
                <w:szCs w:val="24"/>
              </w:rPr>
              <w:t>Развивающая</w:t>
            </w:r>
          </w:p>
        </w:tc>
        <w:tc>
          <w:tcPr>
            <w:tcW w:w="5377" w:type="dxa"/>
            <w:vAlign w:val="center"/>
          </w:tcPr>
          <w:p w:rsidR="004C3258" w:rsidRPr="00CC6537" w:rsidRDefault="004C3258" w:rsidP="001C5A0D">
            <w:pPr>
              <w:jc w:val="center"/>
              <w:rPr>
                <w:rFonts w:ascii="Times New Roman" w:hAnsi="Times New Roman" w:cs="Times New Roman"/>
                <w:i/>
                <w:color w:val="404040" w:themeColor="text1" w:themeTint="BF"/>
                <w:sz w:val="24"/>
                <w:szCs w:val="24"/>
              </w:rPr>
            </w:pPr>
            <w:r>
              <w:rPr>
                <w:rFonts w:ascii="Times New Roman" w:hAnsi="Times New Roman" w:cs="Times New Roman"/>
                <w:i/>
                <w:color w:val="404040" w:themeColor="text1" w:themeTint="BF"/>
                <w:sz w:val="24"/>
                <w:szCs w:val="24"/>
              </w:rPr>
              <w:t>Обучающая</w:t>
            </w:r>
          </w:p>
        </w:tc>
      </w:tr>
      <w:tr w:rsidR="004C3258" w:rsidRPr="00CD12E9" w:rsidTr="00A87CEE">
        <w:tc>
          <w:tcPr>
            <w:tcW w:w="4949" w:type="dxa"/>
            <w:gridSpan w:val="7"/>
          </w:tcPr>
          <w:p w:rsidR="0066707E" w:rsidRPr="008C0B19" w:rsidRDefault="008818AA" w:rsidP="00780499">
            <w:pPr>
              <w:jc w:val="both"/>
              <w:rPr>
                <w:rFonts w:ascii="Times New Roman" w:hAnsi="Times New Roman" w:cs="Times New Roman"/>
                <w:sz w:val="24"/>
                <w:szCs w:val="24"/>
              </w:rPr>
            </w:pPr>
            <w:r w:rsidRPr="008C0B19">
              <w:rPr>
                <w:rFonts w:ascii="Times New Roman" w:hAnsi="Times New Roman" w:cs="Times New Roman"/>
                <w:sz w:val="24"/>
                <w:szCs w:val="24"/>
              </w:rPr>
              <w:t>-</w:t>
            </w:r>
            <w:r w:rsidR="0066707E" w:rsidRPr="008C0B19">
              <w:rPr>
                <w:rFonts w:ascii="Times New Roman" w:hAnsi="Times New Roman"/>
                <w:sz w:val="24"/>
                <w:szCs w:val="24"/>
              </w:rPr>
              <w:t xml:space="preserve"> формирование умения работать в команде</w:t>
            </w:r>
            <w:r w:rsidR="008C0B19" w:rsidRPr="008C0B19">
              <w:rPr>
                <w:rFonts w:ascii="Times New Roman" w:hAnsi="Times New Roman" w:cs="Times New Roman"/>
                <w:sz w:val="24"/>
                <w:szCs w:val="24"/>
              </w:rPr>
              <w:t>,</w:t>
            </w:r>
          </w:p>
          <w:p w:rsidR="0066707E" w:rsidRDefault="008818AA" w:rsidP="0066707E">
            <w:pPr>
              <w:jc w:val="both"/>
              <w:rPr>
                <w:rFonts w:ascii="Times New Roman" w:hAnsi="Times New Roman" w:cs="Times New Roman"/>
                <w:sz w:val="24"/>
                <w:szCs w:val="24"/>
              </w:rPr>
            </w:pPr>
            <w:r>
              <w:rPr>
                <w:rFonts w:ascii="Times New Roman" w:hAnsi="Times New Roman" w:cs="Times New Roman"/>
                <w:sz w:val="24"/>
                <w:szCs w:val="24"/>
              </w:rPr>
              <w:t>-</w:t>
            </w:r>
            <w:r w:rsidR="00780499" w:rsidRPr="00780499">
              <w:rPr>
                <w:rFonts w:ascii="Times New Roman" w:hAnsi="Times New Roman" w:cs="Times New Roman"/>
                <w:sz w:val="24"/>
                <w:szCs w:val="24"/>
              </w:rPr>
              <w:t>формировани</w:t>
            </w:r>
            <w:r w:rsidR="00780499">
              <w:rPr>
                <w:rFonts w:ascii="Times New Roman" w:hAnsi="Times New Roman" w:cs="Times New Roman"/>
                <w:sz w:val="24"/>
                <w:szCs w:val="24"/>
              </w:rPr>
              <w:t>е</w:t>
            </w:r>
            <w:r w:rsidR="00780499" w:rsidRPr="00780499">
              <w:rPr>
                <w:rFonts w:ascii="Times New Roman" w:hAnsi="Times New Roman" w:cs="Times New Roman"/>
                <w:sz w:val="24"/>
                <w:szCs w:val="24"/>
              </w:rPr>
              <w:t xml:space="preserve"> познавательного интереса к изучаемой теме, </w:t>
            </w:r>
          </w:p>
          <w:p w:rsidR="008818AA" w:rsidRDefault="008818AA" w:rsidP="0066707E">
            <w:pPr>
              <w:jc w:val="both"/>
              <w:rPr>
                <w:rFonts w:ascii="Times New Roman" w:hAnsi="Times New Roman" w:cs="Times New Roman"/>
                <w:sz w:val="24"/>
                <w:szCs w:val="24"/>
              </w:rPr>
            </w:pPr>
            <w:r>
              <w:rPr>
                <w:rFonts w:ascii="Times New Roman" w:hAnsi="Times New Roman" w:cs="Times New Roman"/>
                <w:sz w:val="24"/>
                <w:szCs w:val="24"/>
              </w:rPr>
              <w:t>-формирование способности</w:t>
            </w:r>
            <w:r w:rsidR="0066707E">
              <w:rPr>
                <w:rFonts w:ascii="Times New Roman" w:hAnsi="Times New Roman" w:cs="Times New Roman"/>
                <w:sz w:val="24"/>
                <w:szCs w:val="24"/>
              </w:rPr>
              <w:t xml:space="preserve"> ценить доверительные отношения и </w:t>
            </w:r>
            <w:r w:rsidRPr="008818AA">
              <w:rPr>
                <w:rFonts w:ascii="Times New Roman" w:hAnsi="Times New Roman" w:cs="Times New Roman"/>
                <w:sz w:val="24"/>
                <w:szCs w:val="24"/>
              </w:rPr>
              <w:t xml:space="preserve">воспитать бережное отношение </w:t>
            </w:r>
            <w:r w:rsidR="0066707E">
              <w:rPr>
                <w:rFonts w:ascii="Times New Roman" w:hAnsi="Times New Roman" w:cs="Times New Roman"/>
                <w:sz w:val="24"/>
                <w:szCs w:val="24"/>
              </w:rPr>
              <w:t>к чувствам друг друга.</w:t>
            </w:r>
          </w:p>
          <w:p w:rsidR="008C0B19" w:rsidRPr="009908DE" w:rsidRDefault="008C0B19" w:rsidP="008C0B19">
            <w:pPr>
              <w:pStyle w:val="a4"/>
              <w:ind w:left="0"/>
              <w:jc w:val="both"/>
              <w:rPr>
                <w:rFonts w:ascii="Times New Roman" w:hAnsi="Times New Roman" w:cs="Times New Roman"/>
                <w:sz w:val="24"/>
                <w:szCs w:val="24"/>
                <w:highlight w:val="yellow"/>
              </w:rPr>
            </w:pPr>
          </w:p>
        </w:tc>
        <w:tc>
          <w:tcPr>
            <w:tcW w:w="4950" w:type="dxa"/>
            <w:gridSpan w:val="6"/>
          </w:tcPr>
          <w:p w:rsidR="008C0B19" w:rsidRPr="008C0B19" w:rsidRDefault="008C0B19" w:rsidP="008C0B19">
            <w:pPr>
              <w:pStyle w:val="a4"/>
              <w:numPr>
                <w:ilvl w:val="0"/>
                <w:numId w:val="2"/>
              </w:numPr>
              <w:ind w:left="0"/>
              <w:jc w:val="both"/>
              <w:rPr>
                <w:rFonts w:ascii="Times New Roman" w:hAnsi="Times New Roman"/>
                <w:sz w:val="24"/>
                <w:szCs w:val="24"/>
              </w:rPr>
            </w:pPr>
            <w:r>
              <w:rPr>
                <w:rFonts w:ascii="Times New Roman" w:hAnsi="Times New Roman"/>
                <w:sz w:val="24"/>
                <w:szCs w:val="24"/>
              </w:rPr>
              <w:t xml:space="preserve">- </w:t>
            </w:r>
            <w:r w:rsidRPr="008C0B19">
              <w:rPr>
                <w:rFonts w:ascii="Times New Roman" w:hAnsi="Times New Roman"/>
                <w:sz w:val="24"/>
                <w:szCs w:val="24"/>
              </w:rPr>
              <w:t xml:space="preserve">развитие умения увидеть хорошее в любом человеке, </w:t>
            </w:r>
          </w:p>
          <w:p w:rsidR="008818AA" w:rsidRPr="008818AA" w:rsidRDefault="008818AA" w:rsidP="008818AA">
            <w:pPr>
              <w:jc w:val="both"/>
              <w:rPr>
                <w:rFonts w:ascii="Times New Roman" w:hAnsi="Times New Roman" w:cs="Times New Roman"/>
                <w:sz w:val="24"/>
                <w:szCs w:val="24"/>
              </w:rPr>
            </w:pPr>
            <w:r>
              <w:rPr>
                <w:rFonts w:ascii="Times New Roman" w:hAnsi="Times New Roman" w:cs="Times New Roman"/>
                <w:sz w:val="24"/>
                <w:szCs w:val="24"/>
              </w:rPr>
              <w:t>-р</w:t>
            </w:r>
            <w:r w:rsidRPr="008818AA">
              <w:rPr>
                <w:rFonts w:ascii="Times New Roman" w:hAnsi="Times New Roman" w:cs="Times New Roman"/>
                <w:sz w:val="24"/>
                <w:szCs w:val="24"/>
              </w:rPr>
              <w:t>азвивать у учащихся умение анализировать и делать  выводы.</w:t>
            </w:r>
          </w:p>
          <w:p w:rsidR="008818AA" w:rsidRDefault="008818AA" w:rsidP="008818AA">
            <w:pPr>
              <w:jc w:val="both"/>
              <w:rPr>
                <w:rFonts w:ascii="Times New Roman" w:hAnsi="Times New Roman" w:cs="Times New Roman"/>
                <w:sz w:val="24"/>
                <w:szCs w:val="24"/>
              </w:rPr>
            </w:pPr>
            <w:r>
              <w:rPr>
                <w:rFonts w:ascii="Times New Roman" w:hAnsi="Times New Roman" w:cs="Times New Roman"/>
                <w:sz w:val="24"/>
                <w:szCs w:val="24"/>
              </w:rPr>
              <w:t>-</w:t>
            </w:r>
            <w:r w:rsidRPr="008818AA">
              <w:rPr>
                <w:rFonts w:ascii="Times New Roman" w:hAnsi="Times New Roman" w:cs="Times New Roman"/>
                <w:sz w:val="24"/>
                <w:szCs w:val="24"/>
              </w:rPr>
              <w:t>формировать умение применять знания, полученные на уроке, в жизни.</w:t>
            </w:r>
          </w:p>
          <w:p w:rsidR="008C0B19" w:rsidRPr="008C0B19" w:rsidRDefault="008C0B19" w:rsidP="008C0B19">
            <w:pPr>
              <w:pStyle w:val="a4"/>
              <w:ind w:left="0"/>
              <w:jc w:val="both"/>
              <w:rPr>
                <w:rFonts w:ascii="Times New Roman" w:hAnsi="Times New Roman" w:cs="Times New Roman"/>
                <w:sz w:val="24"/>
                <w:szCs w:val="24"/>
                <w:highlight w:val="yellow"/>
              </w:rPr>
            </w:pPr>
            <w:r w:rsidRPr="008C0B19">
              <w:rPr>
                <w:rFonts w:ascii="Times New Roman" w:hAnsi="Times New Roman"/>
                <w:sz w:val="24"/>
                <w:szCs w:val="24"/>
              </w:rPr>
              <w:t>-развитие умения поставить себя на место другого</w:t>
            </w:r>
            <w:r>
              <w:rPr>
                <w:rFonts w:ascii="Times New Roman" w:hAnsi="Times New Roman"/>
                <w:sz w:val="24"/>
                <w:szCs w:val="24"/>
              </w:rPr>
              <w:t>.</w:t>
            </w:r>
          </w:p>
        </w:tc>
        <w:tc>
          <w:tcPr>
            <w:tcW w:w="5377" w:type="dxa"/>
          </w:tcPr>
          <w:p w:rsidR="008818AA" w:rsidRPr="008818AA" w:rsidRDefault="008818AA" w:rsidP="008818AA">
            <w:pPr>
              <w:jc w:val="both"/>
              <w:rPr>
                <w:rFonts w:ascii="Times New Roman" w:hAnsi="Times New Roman" w:cs="Times New Roman"/>
                <w:sz w:val="24"/>
                <w:szCs w:val="24"/>
              </w:rPr>
            </w:pPr>
            <w:r>
              <w:rPr>
                <w:rFonts w:ascii="Times New Roman" w:hAnsi="Times New Roman" w:cs="Times New Roman"/>
                <w:sz w:val="24"/>
                <w:szCs w:val="24"/>
              </w:rPr>
              <w:t>-формирование</w:t>
            </w:r>
            <w:r w:rsidRPr="008818AA">
              <w:rPr>
                <w:rFonts w:ascii="Times New Roman" w:hAnsi="Times New Roman" w:cs="Times New Roman"/>
                <w:sz w:val="24"/>
                <w:szCs w:val="24"/>
              </w:rPr>
              <w:t xml:space="preserve"> обще</w:t>
            </w:r>
            <w:r>
              <w:rPr>
                <w:rFonts w:ascii="Times New Roman" w:hAnsi="Times New Roman" w:cs="Times New Roman"/>
                <w:sz w:val="24"/>
                <w:szCs w:val="24"/>
              </w:rPr>
              <w:t>го</w:t>
            </w:r>
            <w:r w:rsidRPr="008818AA">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818AA">
              <w:rPr>
                <w:rFonts w:ascii="Times New Roman" w:hAnsi="Times New Roman" w:cs="Times New Roman"/>
                <w:sz w:val="24"/>
                <w:szCs w:val="24"/>
              </w:rPr>
              <w:t xml:space="preserve"> </w:t>
            </w:r>
            <w:proofErr w:type="gramStart"/>
            <w:r w:rsidRPr="008818AA">
              <w:rPr>
                <w:rFonts w:ascii="Times New Roman" w:hAnsi="Times New Roman" w:cs="Times New Roman"/>
                <w:sz w:val="24"/>
                <w:szCs w:val="24"/>
              </w:rPr>
              <w:t>о</w:t>
            </w:r>
            <w:proofErr w:type="gramEnd"/>
            <w:r w:rsidRPr="008818AA">
              <w:rPr>
                <w:rFonts w:ascii="Times New Roman" w:hAnsi="Times New Roman" w:cs="Times New Roman"/>
                <w:sz w:val="24"/>
                <w:szCs w:val="24"/>
              </w:rPr>
              <w:t xml:space="preserve"> </w:t>
            </w:r>
            <w:r w:rsidR="008C0B19">
              <w:rPr>
                <w:rFonts w:ascii="Times New Roman" w:hAnsi="Times New Roman" w:cs="Times New Roman"/>
                <w:sz w:val="24"/>
                <w:szCs w:val="24"/>
              </w:rPr>
              <w:t>общении</w:t>
            </w:r>
            <w:r>
              <w:rPr>
                <w:rFonts w:ascii="Times New Roman" w:hAnsi="Times New Roman" w:cs="Times New Roman"/>
                <w:sz w:val="24"/>
                <w:szCs w:val="24"/>
              </w:rPr>
              <w:t>.</w:t>
            </w:r>
          </w:p>
          <w:p w:rsidR="008818AA" w:rsidRDefault="008818AA" w:rsidP="008818AA">
            <w:pPr>
              <w:jc w:val="both"/>
              <w:rPr>
                <w:rFonts w:ascii="Times New Roman" w:hAnsi="Times New Roman" w:cs="Times New Roman"/>
                <w:sz w:val="24"/>
                <w:szCs w:val="24"/>
              </w:rPr>
            </w:pPr>
            <w:r>
              <w:rPr>
                <w:rFonts w:ascii="Times New Roman" w:hAnsi="Times New Roman" w:cs="Times New Roman"/>
                <w:sz w:val="24"/>
                <w:szCs w:val="24"/>
              </w:rPr>
              <w:t>-углубление</w:t>
            </w:r>
            <w:r w:rsidRPr="008818AA">
              <w:rPr>
                <w:rFonts w:ascii="Times New Roman" w:hAnsi="Times New Roman" w:cs="Times New Roman"/>
                <w:sz w:val="24"/>
                <w:szCs w:val="24"/>
              </w:rPr>
              <w:t xml:space="preserve"> знания </w:t>
            </w:r>
            <w:r w:rsidR="008C0B19">
              <w:rPr>
                <w:rFonts w:ascii="Times New Roman" w:hAnsi="Times New Roman" w:cs="Times New Roman"/>
                <w:sz w:val="24"/>
                <w:szCs w:val="24"/>
              </w:rPr>
              <w:t xml:space="preserve">младших </w:t>
            </w:r>
            <w:r w:rsidRPr="008818AA">
              <w:rPr>
                <w:rFonts w:ascii="Times New Roman" w:hAnsi="Times New Roman" w:cs="Times New Roman"/>
                <w:sz w:val="24"/>
                <w:szCs w:val="24"/>
              </w:rPr>
              <w:t xml:space="preserve">школьников о значении </w:t>
            </w:r>
            <w:r w:rsidR="008C0B19">
              <w:rPr>
                <w:rFonts w:ascii="Times New Roman" w:hAnsi="Times New Roman" w:cs="Times New Roman"/>
                <w:sz w:val="24"/>
                <w:szCs w:val="24"/>
              </w:rPr>
              <w:t>индивидуальности</w:t>
            </w:r>
            <w:r w:rsidRPr="008818AA">
              <w:rPr>
                <w:rFonts w:ascii="Times New Roman" w:hAnsi="Times New Roman" w:cs="Times New Roman"/>
                <w:sz w:val="24"/>
                <w:szCs w:val="24"/>
              </w:rPr>
              <w:t xml:space="preserve"> человека.</w:t>
            </w:r>
          </w:p>
          <w:p w:rsidR="008C0B19" w:rsidRPr="008C0B19" w:rsidRDefault="008C0B19" w:rsidP="008C0B19">
            <w:pPr>
              <w:jc w:val="both"/>
              <w:rPr>
                <w:rFonts w:ascii="Times New Roman" w:hAnsi="Times New Roman"/>
                <w:sz w:val="24"/>
                <w:szCs w:val="24"/>
              </w:rPr>
            </w:pPr>
            <w:r w:rsidRPr="008C0B19">
              <w:rPr>
                <w:rFonts w:ascii="Times New Roman" w:hAnsi="Times New Roman"/>
                <w:sz w:val="24"/>
                <w:szCs w:val="24"/>
              </w:rPr>
              <w:t xml:space="preserve">-осознание и принятие собственной уникальности и неповторимости каждого, </w:t>
            </w:r>
          </w:p>
          <w:p w:rsidR="004C3258" w:rsidRPr="00780499" w:rsidRDefault="004C3258" w:rsidP="00780499">
            <w:pPr>
              <w:jc w:val="both"/>
              <w:rPr>
                <w:rFonts w:ascii="Times New Roman" w:hAnsi="Times New Roman" w:cs="Times New Roman"/>
                <w:sz w:val="24"/>
                <w:szCs w:val="24"/>
              </w:rPr>
            </w:pPr>
          </w:p>
        </w:tc>
      </w:tr>
      <w:tr w:rsidR="004C3258" w:rsidRPr="00CD12E9" w:rsidTr="00A87CEE">
        <w:tc>
          <w:tcPr>
            <w:tcW w:w="4502" w:type="dxa"/>
            <w:gridSpan w:val="6"/>
          </w:tcPr>
          <w:p w:rsidR="004C3258" w:rsidRPr="00227A88" w:rsidRDefault="004C3258" w:rsidP="008A4CEF">
            <w:pPr>
              <w:jc w:val="both"/>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Основные понятия, изучаемые на уроке</w:t>
            </w:r>
          </w:p>
        </w:tc>
        <w:tc>
          <w:tcPr>
            <w:tcW w:w="10774" w:type="dxa"/>
            <w:gridSpan w:val="8"/>
          </w:tcPr>
          <w:p w:rsidR="004C3258" w:rsidRPr="00CD12E9" w:rsidRDefault="009D67A1" w:rsidP="0068797F">
            <w:pPr>
              <w:jc w:val="both"/>
              <w:rPr>
                <w:rFonts w:ascii="Times New Roman" w:hAnsi="Times New Roman" w:cs="Times New Roman"/>
                <w:sz w:val="24"/>
                <w:szCs w:val="24"/>
              </w:rPr>
            </w:pPr>
            <w:r>
              <w:rPr>
                <w:rFonts w:ascii="Times New Roman" w:hAnsi="Times New Roman" w:cs="Times New Roman"/>
                <w:sz w:val="24"/>
                <w:szCs w:val="24"/>
              </w:rPr>
              <w:t xml:space="preserve">Дружба, общение, понимание, </w:t>
            </w:r>
            <w:r w:rsidR="00752BAF">
              <w:rPr>
                <w:rFonts w:ascii="Times New Roman" w:hAnsi="Times New Roman" w:cs="Times New Roman"/>
                <w:sz w:val="24"/>
                <w:szCs w:val="24"/>
              </w:rPr>
              <w:t>индивидуальность</w:t>
            </w:r>
            <w:r>
              <w:rPr>
                <w:rFonts w:ascii="Times New Roman" w:hAnsi="Times New Roman" w:cs="Times New Roman"/>
                <w:sz w:val="24"/>
                <w:szCs w:val="24"/>
              </w:rPr>
              <w:t>.</w:t>
            </w:r>
          </w:p>
        </w:tc>
      </w:tr>
      <w:tr w:rsidR="004C3258" w:rsidRPr="00CD12E9" w:rsidTr="00A87CEE">
        <w:tc>
          <w:tcPr>
            <w:tcW w:w="4502" w:type="dxa"/>
            <w:gridSpan w:val="6"/>
          </w:tcPr>
          <w:p w:rsidR="004C3258" w:rsidRPr="00227A88" w:rsidRDefault="004C3258" w:rsidP="008A4CEF">
            <w:pPr>
              <w:jc w:val="both"/>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Вид используемых на уроке средств ИКТ</w:t>
            </w:r>
          </w:p>
        </w:tc>
        <w:tc>
          <w:tcPr>
            <w:tcW w:w="10774" w:type="dxa"/>
            <w:gridSpan w:val="8"/>
          </w:tcPr>
          <w:p w:rsidR="00D3031D" w:rsidRPr="00B742C8" w:rsidRDefault="00D731DB" w:rsidP="00DD1645">
            <w:pPr>
              <w:jc w:val="both"/>
              <w:rPr>
                <w:rFonts w:ascii="Times New Roman" w:hAnsi="Times New Roman" w:cs="Times New Roman"/>
                <w:sz w:val="24"/>
              </w:rPr>
            </w:pPr>
            <w:r>
              <w:rPr>
                <w:rFonts w:ascii="Times New Roman" w:hAnsi="Times New Roman" w:cs="Times New Roman"/>
                <w:sz w:val="24"/>
              </w:rPr>
              <w:t>Компьютер, проектор</w:t>
            </w:r>
            <w:r w:rsidR="00DD1645">
              <w:rPr>
                <w:rFonts w:ascii="Times New Roman" w:hAnsi="Times New Roman" w:cs="Times New Roman"/>
                <w:sz w:val="24"/>
              </w:rPr>
              <w:t>.</w:t>
            </w:r>
          </w:p>
        </w:tc>
      </w:tr>
      <w:tr w:rsidR="004C3258" w:rsidRPr="00CD12E9" w:rsidTr="00A87CEE">
        <w:tc>
          <w:tcPr>
            <w:tcW w:w="15276" w:type="dxa"/>
            <w:gridSpan w:val="14"/>
          </w:tcPr>
          <w:p w:rsidR="004C3258" w:rsidRPr="00CD12E9" w:rsidRDefault="004C3258" w:rsidP="008A4CEF">
            <w:pPr>
              <w:jc w:val="center"/>
              <w:rPr>
                <w:rFonts w:ascii="Times New Roman" w:hAnsi="Times New Roman" w:cs="Times New Roman"/>
                <w:b/>
                <w:sz w:val="24"/>
                <w:szCs w:val="24"/>
              </w:rPr>
            </w:pPr>
            <w:r w:rsidRPr="00227A88">
              <w:rPr>
                <w:rFonts w:ascii="Times New Roman" w:hAnsi="Times New Roman" w:cs="Times New Roman"/>
                <w:b/>
                <w:sz w:val="28"/>
                <w:szCs w:val="24"/>
              </w:rPr>
              <w:t>Организационная структура урока</w:t>
            </w:r>
          </w:p>
        </w:tc>
      </w:tr>
      <w:tr w:rsidR="004C3258" w:rsidRPr="00CD12E9" w:rsidTr="00A87CEE">
        <w:tc>
          <w:tcPr>
            <w:tcW w:w="15276" w:type="dxa"/>
            <w:gridSpan w:val="14"/>
          </w:tcPr>
          <w:p w:rsidR="004C3258" w:rsidRPr="008371B4" w:rsidRDefault="004C3258" w:rsidP="008A4CEF">
            <w:pPr>
              <w:rPr>
                <w:rFonts w:ascii="Times New Roman" w:hAnsi="Times New Roman" w:cs="Times New Roman"/>
                <w:b/>
                <w:i/>
                <w:sz w:val="24"/>
                <w:szCs w:val="24"/>
              </w:rPr>
            </w:pPr>
            <w:r w:rsidRPr="008371B4">
              <w:rPr>
                <w:rFonts w:ascii="Times New Roman" w:hAnsi="Times New Roman" w:cs="Times New Roman"/>
                <w:b/>
                <w:i/>
                <w:sz w:val="24"/>
                <w:szCs w:val="24"/>
              </w:rPr>
              <w:t xml:space="preserve">Этап 1. Мотивирование к </w:t>
            </w:r>
            <w:r w:rsidR="00773C4C">
              <w:rPr>
                <w:rFonts w:ascii="Times New Roman" w:hAnsi="Times New Roman" w:cs="Times New Roman"/>
                <w:b/>
                <w:i/>
                <w:sz w:val="24"/>
                <w:szCs w:val="24"/>
              </w:rPr>
              <w:t>работ</w:t>
            </w:r>
            <w:r w:rsidR="00DD1645">
              <w:rPr>
                <w:rFonts w:ascii="Times New Roman" w:hAnsi="Times New Roman" w:cs="Times New Roman"/>
                <w:b/>
                <w:i/>
                <w:sz w:val="24"/>
                <w:szCs w:val="24"/>
              </w:rPr>
              <w:t>е</w:t>
            </w:r>
            <w:r w:rsidRPr="008371B4">
              <w:rPr>
                <w:rFonts w:ascii="Times New Roman" w:hAnsi="Times New Roman" w:cs="Times New Roman"/>
                <w:b/>
                <w:i/>
                <w:sz w:val="24"/>
                <w:szCs w:val="24"/>
              </w:rPr>
              <w:t>.</w:t>
            </w:r>
          </w:p>
          <w:p w:rsidR="004C3258" w:rsidRPr="008371B4" w:rsidRDefault="004C3258" w:rsidP="008A4CEF">
            <w:pPr>
              <w:rPr>
                <w:rFonts w:ascii="Times New Roman" w:hAnsi="Times New Roman" w:cs="Times New Roman"/>
                <w:sz w:val="24"/>
                <w:szCs w:val="24"/>
              </w:rPr>
            </w:pPr>
            <w:r w:rsidRPr="008371B4">
              <w:rPr>
                <w:rFonts w:ascii="Times New Roman" w:hAnsi="Times New Roman" w:cs="Times New Roman"/>
                <w:sz w:val="24"/>
                <w:szCs w:val="24"/>
              </w:rPr>
              <w:t xml:space="preserve">Цель: </w:t>
            </w:r>
            <w:r w:rsidR="0002353C">
              <w:rPr>
                <w:rFonts w:ascii="Times New Roman" w:hAnsi="Times New Roman" w:cs="Times New Roman"/>
                <w:sz w:val="24"/>
                <w:szCs w:val="24"/>
              </w:rPr>
              <w:t>настроить учащихся на работу, подвести к теме занятия.</w:t>
            </w:r>
          </w:p>
          <w:p w:rsidR="004C3258" w:rsidRPr="00AA7957" w:rsidRDefault="0068797F" w:rsidP="0002353C">
            <w:pPr>
              <w:rPr>
                <w:rFonts w:ascii="Times New Roman" w:hAnsi="Times New Roman" w:cs="Times New Roman"/>
                <w:sz w:val="24"/>
                <w:szCs w:val="24"/>
                <w:highlight w:val="yellow"/>
              </w:rPr>
            </w:pPr>
            <w:r w:rsidRPr="008371B4">
              <w:rPr>
                <w:rFonts w:ascii="Times New Roman" w:hAnsi="Times New Roman" w:cs="Times New Roman"/>
                <w:sz w:val="24"/>
                <w:szCs w:val="24"/>
              </w:rPr>
              <w:t xml:space="preserve">Форма работы: </w:t>
            </w:r>
            <w:r w:rsidR="0002353C">
              <w:rPr>
                <w:rFonts w:ascii="Times New Roman" w:hAnsi="Times New Roman" w:cs="Times New Roman"/>
                <w:sz w:val="24"/>
                <w:szCs w:val="24"/>
              </w:rPr>
              <w:t>комбинированная.</w:t>
            </w:r>
          </w:p>
        </w:tc>
      </w:tr>
      <w:tr w:rsidR="004C3258" w:rsidRPr="00CD12E9" w:rsidTr="00A87CEE">
        <w:tc>
          <w:tcPr>
            <w:tcW w:w="15276" w:type="dxa"/>
            <w:gridSpan w:val="14"/>
          </w:tcPr>
          <w:p w:rsidR="00CA4382" w:rsidRPr="00CA4382" w:rsidRDefault="00CA4382" w:rsidP="00CA4382">
            <w:pPr>
              <w:jc w:val="both"/>
              <w:rPr>
                <w:rFonts w:ascii="Times New Roman" w:eastAsia="Times New Roman" w:hAnsi="Times New Roman"/>
                <w:sz w:val="24"/>
                <w:szCs w:val="24"/>
                <w:lang w:eastAsia="ru-RU"/>
              </w:rPr>
            </w:pPr>
            <w:r w:rsidRPr="00CA4382">
              <w:rPr>
                <w:rFonts w:ascii="Times New Roman" w:eastAsia="Times New Roman" w:hAnsi="Times New Roman"/>
                <w:sz w:val="24"/>
                <w:szCs w:val="24"/>
                <w:lang w:eastAsia="ru-RU"/>
              </w:rPr>
              <w:t>Здравствуйте, ребята, какое чудесный день!</w:t>
            </w:r>
          </w:p>
          <w:p w:rsidR="00CA4382" w:rsidRPr="00CA4382" w:rsidRDefault="00CA4382" w:rsidP="00CA4382">
            <w:pPr>
              <w:jc w:val="both"/>
              <w:rPr>
                <w:rFonts w:ascii="Times New Roman" w:eastAsia="Times New Roman" w:hAnsi="Times New Roman"/>
                <w:sz w:val="24"/>
                <w:szCs w:val="24"/>
                <w:lang w:eastAsia="ru-RU"/>
              </w:rPr>
            </w:pPr>
            <w:r w:rsidRPr="00CA4382">
              <w:rPr>
                <w:rFonts w:ascii="Times New Roman" w:eastAsia="Times New Roman" w:hAnsi="Times New Roman"/>
                <w:sz w:val="24"/>
                <w:szCs w:val="24"/>
                <w:lang w:eastAsia="ru-RU"/>
              </w:rPr>
              <w:t xml:space="preserve">Давайте встанем в «Круг радости» для того, чтобы весело </w:t>
            </w:r>
            <w:proofErr w:type="gramStart"/>
            <w:r w:rsidRPr="00CA4382">
              <w:rPr>
                <w:rFonts w:ascii="Times New Roman" w:eastAsia="Times New Roman" w:hAnsi="Times New Roman"/>
                <w:sz w:val="24"/>
                <w:szCs w:val="24"/>
                <w:lang w:eastAsia="ru-RU"/>
              </w:rPr>
              <w:t>поприветствовать</w:t>
            </w:r>
            <w:proofErr w:type="gramEnd"/>
            <w:r w:rsidRPr="00CA4382">
              <w:rPr>
                <w:rFonts w:ascii="Times New Roman" w:eastAsia="Times New Roman" w:hAnsi="Times New Roman"/>
                <w:sz w:val="24"/>
                <w:szCs w:val="24"/>
                <w:lang w:eastAsia="ru-RU"/>
              </w:rPr>
              <w:t xml:space="preserve"> друг друга, ведь для радости есть причина: здесь собрались настоящие друзья. Возьмемся за руки и вместе скажем: «Здравствуй, друг, вот и я! Мы - хорошие друзья!»</w:t>
            </w:r>
          </w:p>
          <w:p w:rsidR="00CA4382" w:rsidRDefault="00CA4382" w:rsidP="00CA4382">
            <w:pPr>
              <w:jc w:val="both"/>
              <w:rPr>
                <w:rFonts w:ascii="Times New Roman" w:eastAsia="Times New Roman" w:hAnsi="Times New Roman"/>
                <w:sz w:val="24"/>
                <w:szCs w:val="24"/>
                <w:lang w:eastAsia="ru-RU"/>
              </w:rPr>
            </w:pPr>
            <w:r w:rsidRPr="00CA4382">
              <w:rPr>
                <w:rFonts w:ascii="Times New Roman" w:eastAsia="Times New Roman" w:hAnsi="Times New Roman"/>
                <w:sz w:val="24"/>
                <w:szCs w:val="24"/>
                <w:lang w:eastAsia="ru-RU"/>
              </w:rPr>
              <w:t>Ну а теперь давайте улыбнемся друг другу.</w:t>
            </w:r>
          </w:p>
          <w:p w:rsidR="00CA4382" w:rsidRPr="00CA4382" w:rsidRDefault="00CA4382" w:rsidP="00CA4382">
            <w:pPr>
              <w:pStyle w:val="a6"/>
              <w:spacing w:before="0" w:beforeAutospacing="0" w:after="0" w:afterAutospacing="0"/>
              <w:jc w:val="both"/>
            </w:pPr>
            <w:r w:rsidRPr="00CA4382">
              <w:rPr>
                <w:bCs/>
                <w:iCs/>
              </w:rPr>
              <w:t xml:space="preserve">Упражнение — </w:t>
            </w:r>
            <w:proofErr w:type="spellStart"/>
            <w:r w:rsidRPr="00CA4382">
              <w:rPr>
                <w:bCs/>
                <w:iCs/>
              </w:rPr>
              <w:t>энергизатор</w:t>
            </w:r>
            <w:proofErr w:type="spellEnd"/>
            <w:r w:rsidRPr="00CA4382">
              <w:rPr>
                <w:bCs/>
                <w:iCs/>
              </w:rPr>
              <w:t xml:space="preserve"> «Ветер дует </w:t>
            </w:r>
            <w:proofErr w:type="gramStart"/>
            <w:r w:rsidRPr="00CA4382">
              <w:rPr>
                <w:bCs/>
                <w:iCs/>
              </w:rPr>
              <w:t>на</w:t>
            </w:r>
            <w:proofErr w:type="gramEnd"/>
            <w:r w:rsidRPr="00CA4382">
              <w:rPr>
                <w:bCs/>
                <w:iCs/>
              </w:rPr>
              <w:t>...»</w:t>
            </w:r>
          </w:p>
          <w:p w:rsidR="00CA4382" w:rsidRPr="00CA4382" w:rsidRDefault="00CA4382" w:rsidP="00CA4382">
            <w:pPr>
              <w:pStyle w:val="a6"/>
              <w:spacing w:before="0" w:beforeAutospacing="0" w:after="0" w:afterAutospacing="0"/>
              <w:jc w:val="both"/>
            </w:pPr>
            <w:r w:rsidRPr="00CA4382">
              <w:t xml:space="preserve"> «Ветер дует </w:t>
            </w:r>
            <w:proofErr w:type="gramStart"/>
            <w:r w:rsidRPr="00CA4382">
              <w:t>на</w:t>
            </w:r>
            <w:proofErr w:type="gramEnd"/>
            <w:r w:rsidRPr="00CA4382">
              <w:t>...»:</w:t>
            </w:r>
          </w:p>
          <w:p w:rsidR="00CA4382" w:rsidRPr="00CA4382" w:rsidRDefault="00CA4382" w:rsidP="00CA4382">
            <w:pPr>
              <w:pStyle w:val="a6"/>
              <w:numPr>
                <w:ilvl w:val="0"/>
                <w:numId w:val="3"/>
              </w:numPr>
              <w:spacing w:before="0" w:beforeAutospacing="0" w:after="0" w:afterAutospacing="0"/>
              <w:jc w:val="both"/>
            </w:pPr>
            <w:r w:rsidRPr="00CA4382">
              <w:t xml:space="preserve">«...на светловолосых», </w:t>
            </w:r>
          </w:p>
          <w:p w:rsidR="00CA4382" w:rsidRPr="00CA4382" w:rsidRDefault="00CA4382" w:rsidP="00CA4382">
            <w:pPr>
              <w:pStyle w:val="a6"/>
              <w:numPr>
                <w:ilvl w:val="0"/>
                <w:numId w:val="3"/>
              </w:numPr>
              <w:spacing w:before="0" w:beforeAutospacing="0" w:after="0" w:afterAutospacing="0"/>
              <w:jc w:val="both"/>
            </w:pPr>
            <w:r w:rsidRPr="00CA4382">
              <w:t xml:space="preserve">«у кого есть домашнее животное»,  </w:t>
            </w:r>
          </w:p>
          <w:p w:rsidR="00CA4382" w:rsidRPr="00CA4382" w:rsidRDefault="00CA4382" w:rsidP="00CA4382">
            <w:pPr>
              <w:pStyle w:val="a6"/>
              <w:numPr>
                <w:ilvl w:val="0"/>
                <w:numId w:val="3"/>
              </w:numPr>
              <w:spacing w:before="0" w:beforeAutospacing="0" w:after="0" w:afterAutospacing="0"/>
              <w:jc w:val="both"/>
            </w:pPr>
            <w:r w:rsidRPr="00CA4382">
              <w:t xml:space="preserve">«...на тех, кто в красном», </w:t>
            </w:r>
          </w:p>
          <w:p w:rsidR="00CA4382" w:rsidRPr="00CA4382" w:rsidRDefault="00CA4382" w:rsidP="00CA4382">
            <w:pPr>
              <w:pStyle w:val="a6"/>
              <w:numPr>
                <w:ilvl w:val="0"/>
                <w:numId w:val="3"/>
              </w:numPr>
              <w:spacing w:before="0" w:beforeAutospacing="0" w:after="0" w:afterAutospacing="0"/>
              <w:jc w:val="both"/>
            </w:pPr>
            <w:r w:rsidRPr="00CA4382">
              <w:t xml:space="preserve">«у кого есть брат, сестра», </w:t>
            </w:r>
          </w:p>
          <w:p w:rsidR="00CA4382" w:rsidRPr="00CA4382" w:rsidRDefault="00CA4382" w:rsidP="00CA4382">
            <w:pPr>
              <w:pStyle w:val="a6"/>
              <w:numPr>
                <w:ilvl w:val="0"/>
                <w:numId w:val="3"/>
              </w:numPr>
              <w:spacing w:before="0" w:beforeAutospacing="0" w:after="0" w:afterAutospacing="0"/>
              <w:jc w:val="both"/>
            </w:pPr>
            <w:r w:rsidRPr="00CA4382">
              <w:t xml:space="preserve">«кто любит сладкое», </w:t>
            </w:r>
          </w:p>
          <w:p w:rsidR="00CA4382" w:rsidRPr="00CA4382" w:rsidRDefault="00CA4382" w:rsidP="00CA4382">
            <w:pPr>
              <w:pStyle w:val="a6"/>
              <w:numPr>
                <w:ilvl w:val="0"/>
                <w:numId w:val="3"/>
              </w:numPr>
              <w:spacing w:before="0" w:beforeAutospacing="0" w:after="0" w:afterAutospacing="0"/>
              <w:jc w:val="both"/>
            </w:pPr>
            <w:r w:rsidRPr="00CA4382">
              <w:lastRenderedPageBreak/>
              <w:t>«у кого есть друзья»</w:t>
            </w:r>
          </w:p>
          <w:p w:rsidR="00CA4382" w:rsidRPr="00CA4382" w:rsidRDefault="00CA4382" w:rsidP="00CA4382">
            <w:pPr>
              <w:pStyle w:val="a6"/>
              <w:spacing w:before="0" w:beforeAutospacing="0" w:after="0" w:afterAutospacing="0"/>
              <w:jc w:val="both"/>
            </w:pPr>
            <w:r w:rsidRPr="00CA4382">
              <w:t xml:space="preserve"> Все светловолосые (имеющие братьев и т.д.) поднимают руки вверх и раскачиваются из стороны в сторону, подражая деревьям, на которые дует ветер.</w:t>
            </w:r>
          </w:p>
          <w:p w:rsidR="00CA4382" w:rsidRPr="00CA4382" w:rsidRDefault="00CA4382" w:rsidP="00CA4382">
            <w:pPr>
              <w:pStyle w:val="a6"/>
              <w:spacing w:before="0" w:beforeAutospacing="0" w:after="0" w:afterAutospacing="0"/>
              <w:jc w:val="both"/>
              <w:rPr>
                <w:b/>
              </w:rPr>
            </w:pPr>
            <w:r w:rsidRPr="00CA4382">
              <w:rPr>
                <w:b/>
              </w:rPr>
              <w:t>Пословицы</w:t>
            </w:r>
          </w:p>
          <w:p w:rsidR="00CA4382" w:rsidRPr="00CA4382" w:rsidRDefault="00CA4382" w:rsidP="00CA4382">
            <w:pPr>
              <w:pStyle w:val="a6"/>
              <w:spacing w:before="0" w:beforeAutospacing="0" w:after="0" w:afterAutospacing="0"/>
              <w:jc w:val="both"/>
            </w:pPr>
            <w:r w:rsidRPr="00CA4382">
              <w:t xml:space="preserve">Посмотрите, перед вами расположены листочки, выберите цвет, который нравится вам сейчас. Выбрали? А теперь найдите себе пару по цвету – прочитайте, что у вас получилось? Давайте встанем в круг, и каждая пара зачитает, что у них вышло. </w:t>
            </w:r>
          </w:p>
          <w:p w:rsidR="00CA4382" w:rsidRPr="00CA4382" w:rsidRDefault="00CA4382" w:rsidP="00CA4382">
            <w:pPr>
              <w:pStyle w:val="a6"/>
              <w:spacing w:before="0" w:beforeAutospacing="0" w:after="0" w:afterAutospacing="0"/>
              <w:jc w:val="both"/>
            </w:pPr>
            <w:r w:rsidRPr="00CA4382">
              <w:t>А какая главная мысль в этих пословицах?</w:t>
            </w:r>
          </w:p>
          <w:p w:rsidR="004C3258" w:rsidRPr="00AA7957" w:rsidRDefault="00CA4382" w:rsidP="0002353C">
            <w:pPr>
              <w:pStyle w:val="a6"/>
              <w:spacing w:before="0" w:beforeAutospacing="0" w:after="0" w:afterAutospacing="0"/>
              <w:jc w:val="both"/>
              <w:rPr>
                <w:highlight w:val="yellow"/>
              </w:rPr>
            </w:pPr>
            <w:r w:rsidRPr="00CA4382">
              <w:t xml:space="preserve">Давайте определим </w:t>
            </w:r>
            <w:proofErr w:type="gramStart"/>
            <w:r w:rsidRPr="00CA4382">
              <w:t>ее</w:t>
            </w:r>
            <w:proofErr w:type="gramEnd"/>
            <w:r w:rsidRPr="00CA4382">
              <w:t xml:space="preserve"> одним словом. Дружба. </w:t>
            </w:r>
          </w:p>
        </w:tc>
      </w:tr>
      <w:tr w:rsidR="004C3258" w:rsidRPr="00CD12E9" w:rsidTr="00DC7AC1">
        <w:tc>
          <w:tcPr>
            <w:tcW w:w="4077" w:type="dxa"/>
            <w:gridSpan w:val="5"/>
          </w:tcPr>
          <w:p w:rsidR="004C3258" w:rsidRPr="00EC2D3E" w:rsidRDefault="004C3258" w:rsidP="0002353C">
            <w:pPr>
              <w:jc w:val="center"/>
              <w:rPr>
                <w:rFonts w:ascii="Times New Roman" w:hAnsi="Times New Roman" w:cs="Times New Roman"/>
                <w:i/>
                <w:color w:val="595959" w:themeColor="text1" w:themeTint="A6"/>
                <w:sz w:val="24"/>
                <w:szCs w:val="24"/>
              </w:rPr>
            </w:pPr>
            <w:r w:rsidRPr="00EC2D3E">
              <w:rPr>
                <w:rFonts w:ascii="Times New Roman" w:hAnsi="Times New Roman" w:cs="Times New Roman"/>
                <w:i/>
                <w:color w:val="595959" w:themeColor="text1" w:themeTint="A6"/>
                <w:sz w:val="24"/>
                <w:szCs w:val="24"/>
              </w:rPr>
              <w:lastRenderedPageBreak/>
              <w:t xml:space="preserve">Деятельность </w:t>
            </w:r>
            <w:r w:rsidR="0002353C">
              <w:rPr>
                <w:rFonts w:ascii="Times New Roman" w:hAnsi="Times New Roman" w:cs="Times New Roman"/>
                <w:i/>
                <w:color w:val="595959" w:themeColor="text1" w:themeTint="A6"/>
                <w:sz w:val="24"/>
                <w:szCs w:val="24"/>
              </w:rPr>
              <w:t>психолога</w:t>
            </w:r>
          </w:p>
        </w:tc>
        <w:tc>
          <w:tcPr>
            <w:tcW w:w="4111" w:type="dxa"/>
            <w:gridSpan w:val="6"/>
            <w:tcBorders>
              <w:right w:val="single" w:sz="4" w:space="0" w:color="auto"/>
            </w:tcBorders>
          </w:tcPr>
          <w:p w:rsidR="004C3258" w:rsidRPr="00EC2D3E" w:rsidRDefault="004C3258" w:rsidP="008A4CEF">
            <w:pPr>
              <w:jc w:val="center"/>
              <w:rPr>
                <w:rFonts w:ascii="Times New Roman" w:hAnsi="Times New Roman" w:cs="Times New Roman"/>
                <w:i/>
                <w:color w:val="595959" w:themeColor="text1" w:themeTint="A6"/>
                <w:sz w:val="24"/>
                <w:szCs w:val="24"/>
              </w:rPr>
            </w:pPr>
            <w:r w:rsidRPr="00EC2D3E">
              <w:rPr>
                <w:rFonts w:ascii="Times New Roman" w:hAnsi="Times New Roman" w:cs="Times New Roman"/>
                <w:i/>
                <w:color w:val="595959" w:themeColor="text1" w:themeTint="A6"/>
                <w:sz w:val="24"/>
                <w:szCs w:val="24"/>
              </w:rPr>
              <w:t>Деятельность учащихся</w:t>
            </w:r>
          </w:p>
        </w:tc>
        <w:tc>
          <w:tcPr>
            <w:tcW w:w="7088" w:type="dxa"/>
            <w:gridSpan w:val="3"/>
            <w:tcBorders>
              <w:left w:val="single" w:sz="4" w:space="0" w:color="auto"/>
            </w:tcBorders>
          </w:tcPr>
          <w:p w:rsidR="004C3258" w:rsidRPr="00EC2D3E" w:rsidRDefault="004C3258" w:rsidP="008A4CEF">
            <w:pPr>
              <w:jc w:val="center"/>
              <w:rPr>
                <w:rFonts w:ascii="Times New Roman" w:hAnsi="Times New Roman" w:cs="Times New Roman"/>
                <w:i/>
                <w:color w:val="595959" w:themeColor="text1" w:themeTint="A6"/>
                <w:sz w:val="24"/>
                <w:szCs w:val="24"/>
              </w:rPr>
            </w:pPr>
            <w:r w:rsidRPr="00EC2D3E">
              <w:rPr>
                <w:rFonts w:ascii="Times New Roman" w:hAnsi="Times New Roman" w:cs="Times New Roman"/>
                <w:i/>
                <w:color w:val="595959" w:themeColor="text1" w:themeTint="A6"/>
                <w:sz w:val="24"/>
                <w:szCs w:val="24"/>
              </w:rPr>
              <w:t>УУД</w:t>
            </w:r>
          </w:p>
        </w:tc>
      </w:tr>
      <w:tr w:rsidR="004C3258" w:rsidRPr="00CD12E9" w:rsidTr="00494F75">
        <w:tc>
          <w:tcPr>
            <w:tcW w:w="4077" w:type="dxa"/>
            <w:gridSpan w:val="5"/>
          </w:tcPr>
          <w:p w:rsidR="004C3258" w:rsidRPr="00EC2D3E" w:rsidRDefault="0002353C" w:rsidP="008A4CEF">
            <w:pPr>
              <w:jc w:val="both"/>
              <w:rPr>
                <w:rFonts w:ascii="Times New Roman" w:hAnsi="Times New Roman" w:cs="Times New Roman"/>
                <w:sz w:val="24"/>
                <w:szCs w:val="24"/>
              </w:rPr>
            </w:pPr>
            <w:r>
              <w:rPr>
                <w:rFonts w:ascii="Times New Roman" w:hAnsi="Times New Roman" w:cs="Times New Roman"/>
                <w:sz w:val="24"/>
                <w:szCs w:val="24"/>
              </w:rPr>
              <w:t>Дает инструкции к действию.</w:t>
            </w:r>
          </w:p>
          <w:p w:rsidR="004C3258" w:rsidRPr="00EC2D3E" w:rsidRDefault="004C3258" w:rsidP="00EC2D3E">
            <w:pPr>
              <w:jc w:val="both"/>
              <w:rPr>
                <w:rFonts w:ascii="Times New Roman" w:hAnsi="Times New Roman" w:cs="Times New Roman"/>
                <w:sz w:val="24"/>
                <w:szCs w:val="24"/>
              </w:rPr>
            </w:pPr>
            <w:r w:rsidRPr="00EC2D3E">
              <w:rPr>
                <w:rFonts w:ascii="Times New Roman" w:hAnsi="Times New Roman" w:cs="Times New Roman"/>
                <w:sz w:val="24"/>
                <w:szCs w:val="24"/>
              </w:rPr>
              <w:t xml:space="preserve"> </w:t>
            </w:r>
          </w:p>
        </w:tc>
        <w:tc>
          <w:tcPr>
            <w:tcW w:w="4111" w:type="dxa"/>
            <w:gridSpan w:val="6"/>
            <w:tcBorders>
              <w:right w:val="single" w:sz="4" w:space="0" w:color="auto"/>
            </w:tcBorders>
          </w:tcPr>
          <w:p w:rsidR="004C3258" w:rsidRPr="00EC2D3E" w:rsidRDefault="0002353C" w:rsidP="00EC2D3E">
            <w:pPr>
              <w:rPr>
                <w:rFonts w:ascii="Times New Roman" w:hAnsi="Times New Roman" w:cs="Times New Roman"/>
                <w:sz w:val="24"/>
                <w:szCs w:val="24"/>
              </w:rPr>
            </w:pPr>
            <w:r>
              <w:rPr>
                <w:rFonts w:ascii="Times New Roman" w:hAnsi="Times New Roman" w:cs="Times New Roman"/>
                <w:sz w:val="24"/>
                <w:szCs w:val="24"/>
              </w:rPr>
              <w:t>Выполняют инструкции.</w:t>
            </w:r>
          </w:p>
        </w:tc>
        <w:tc>
          <w:tcPr>
            <w:tcW w:w="7088" w:type="dxa"/>
            <w:gridSpan w:val="3"/>
            <w:tcBorders>
              <w:left w:val="single" w:sz="4" w:space="0" w:color="auto"/>
            </w:tcBorders>
          </w:tcPr>
          <w:p w:rsidR="00494F75" w:rsidRDefault="00494F75" w:rsidP="00494F75">
            <w:pPr>
              <w:rPr>
                <w:rFonts w:ascii="Times New Roman" w:hAnsi="Times New Roman" w:cs="Times New Roman"/>
                <w:sz w:val="24"/>
                <w:szCs w:val="24"/>
              </w:rPr>
            </w:pPr>
            <w:r>
              <w:rPr>
                <w:rFonts w:ascii="Times New Roman" w:hAnsi="Times New Roman" w:cs="Times New Roman"/>
                <w:sz w:val="24"/>
                <w:szCs w:val="24"/>
              </w:rPr>
              <w:t>Формирование позитивного восприятия окружающего мира и социума</w:t>
            </w:r>
          </w:p>
          <w:p w:rsidR="00494F75" w:rsidRDefault="00494F75" w:rsidP="00494F75">
            <w:pPr>
              <w:rPr>
                <w:rFonts w:ascii="Times New Roman" w:hAnsi="Times New Roman" w:cs="Times New Roman"/>
                <w:sz w:val="24"/>
                <w:szCs w:val="24"/>
              </w:rPr>
            </w:pPr>
            <w:r>
              <w:rPr>
                <w:rFonts w:ascii="Times New Roman" w:hAnsi="Times New Roman" w:cs="Times New Roman"/>
                <w:sz w:val="24"/>
                <w:szCs w:val="24"/>
              </w:rPr>
              <w:t>Развитие навыка внимания и реакции</w:t>
            </w:r>
          </w:p>
          <w:p w:rsidR="00494F75" w:rsidRDefault="00494F75" w:rsidP="00494F75">
            <w:pPr>
              <w:rPr>
                <w:rFonts w:ascii="Times New Roman" w:hAnsi="Times New Roman" w:cs="Times New Roman"/>
                <w:sz w:val="24"/>
                <w:szCs w:val="24"/>
              </w:rPr>
            </w:pPr>
            <w:r>
              <w:rPr>
                <w:rFonts w:ascii="Times New Roman" w:hAnsi="Times New Roman" w:cs="Times New Roman"/>
                <w:sz w:val="24"/>
                <w:szCs w:val="24"/>
              </w:rPr>
              <w:t>Формирование чувства целостности с членами социума</w:t>
            </w:r>
          </w:p>
          <w:p w:rsidR="000D352A" w:rsidRDefault="00494F75" w:rsidP="00494F75">
            <w:pPr>
              <w:rPr>
                <w:rFonts w:ascii="Times New Roman" w:hAnsi="Times New Roman" w:cs="Times New Roman"/>
                <w:sz w:val="24"/>
                <w:szCs w:val="24"/>
              </w:rPr>
            </w:pPr>
            <w:r>
              <w:rPr>
                <w:rFonts w:ascii="Times New Roman" w:hAnsi="Times New Roman" w:cs="Times New Roman"/>
                <w:sz w:val="24"/>
                <w:szCs w:val="24"/>
              </w:rPr>
              <w:t>Развитие навыка выделения из текста главного</w:t>
            </w:r>
          </w:p>
          <w:p w:rsidR="00494F75" w:rsidRDefault="00494F75" w:rsidP="00494F75">
            <w:pPr>
              <w:rPr>
                <w:rFonts w:ascii="Times New Roman" w:hAnsi="Times New Roman" w:cs="Times New Roman"/>
                <w:sz w:val="24"/>
                <w:szCs w:val="24"/>
              </w:rPr>
            </w:pPr>
            <w:r>
              <w:rPr>
                <w:rFonts w:ascii="Times New Roman" w:hAnsi="Times New Roman" w:cs="Times New Roman"/>
                <w:sz w:val="24"/>
                <w:szCs w:val="24"/>
              </w:rPr>
              <w:t>Формирование способности к совместной деятельности</w:t>
            </w:r>
          </w:p>
          <w:p w:rsidR="00494F75" w:rsidRPr="00EC2D3E" w:rsidRDefault="00494F75" w:rsidP="00494F75">
            <w:pPr>
              <w:rPr>
                <w:rFonts w:ascii="Times New Roman" w:hAnsi="Times New Roman" w:cs="Times New Roman"/>
                <w:sz w:val="24"/>
                <w:szCs w:val="24"/>
              </w:rPr>
            </w:pPr>
            <w:r>
              <w:rPr>
                <w:rFonts w:ascii="Times New Roman" w:hAnsi="Times New Roman" w:cs="Times New Roman"/>
                <w:sz w:val="24"/>
                <w:szCs w:val="24"/>
              </w:rPr>
              <w:t>Формирование коммуникативных навыков</w:t>
            </w:r>
          </w:p>
        </w:tc>
      </w:tr>
      <w:tr w:rsidR="004C3258" w:rsidRPr="00CD12E9" w:rsidTr="00A87CEE">
        <w:tc>
          <w:tcPr>
            <w:tcW w:w="15276" w:type="dxa"/>
            <w:gridSpan w:val="14"/>
          </w:tcPr>
          <w:p w:rsidR="004C3258" w:rsidRPr="00CD12E9" w:rsidRDefault="004C3258" w:rsidP="008A4CEF">
            <w:pPr>
              <w:rPr>
                <w:rFonts w:ascii="Times New Roman" w:hAnsi="Times New Roman" w:cs="Times New Roman"/>
                <w:i/>
                <w:sz w:val="24"/>
                <w:szCs w:val="24"/>
              </w:rPr>
            </w:pPr>
            <w:r w:rsidRPr="00CD12E9">
              <w:rPr>
                <w:rFonts w:ascii="Times New Roman" w:hAnsi="Times New Roman" w:cs="Times New Roman"/>
                <w:b/>
                <w:i/>
                <w:sz w:val="24"/>
                <w:szCs w:val="24"/>
              </w:rPr>
              <w:t xml:space="preserve">Этап 2. </w:t>
            </w:r>
            <w:r w:rsidR="0070768D">
              <w:rPr>
                <w:rFonts w:ascii="Times New Roman" w:hAnsi="Times New Roman" w:cs="Times New Roman"/>
                <w:b/>
                <w:i/>
                <w:sz w:val="24"/>
                <w:szCs w:val="24"/>
              </w:rPr>
              <w:t>Введение в тему занятия</w:t>
            </w:r>
            <w:r w:rsidRPr="00CD12E9">
              <w:rPr>
                <w:rFonts w:ascii="Times New Roman" w:hAnsi="Times New Roman" w:cs="Times New Roman"/>
                <w:b/>
                <w:i/>
                <w:sz w:val="24"/>
                <w:szCs w:val="24"/>
              </w:rPr>
              <w:t>.</w:t>
            </w:r>
          </w:p>
          <w:p w:rsidR="0068797F" w:rsidRDefault="004C3258" w:rsidP="0068797F">
            <w:pPr>
              <w:jc w:val="both"/>
              <w:rPr>
                <w:rFonts w:ascii="Times New Roman" w:hAnsi="Times New Roman" w:cs="Times New Roman"/>
                <w:sz w:val="24"/>
              </w:rPr>
            </w:pPr>
            <w:r w:rsidRPr="00CD12E9">
              <w:rPr>
                <w:rFonts w:ascii="Times New Roman" w:hAnsi="Times New Roman" w:cs="Times New Roman"/>
                <w:sz w:val="24"/>
                <w:szCs w:val="24"/>
              </w:rPr>
              <w:t>Цель:</w:t>
            </w:r>
            <w:r w:rsidR="00DE5DCE">
              <w:rPr>
                <w:rFonts w:ascii="Times New Roman" w:hAnsi="Times New Roman" w:cs="Times New Roman"/>
                <w:sz w:val="24"/>
                <w:szCs w:val="24"/>
              </w:rPr>
              <w:t xml:space="preserve"> подвести к пониманию понятия дружба</w:t>
            </w:r>
            <w:r w:rsidR="0068797F">
              <w:rPr>
                <w:rFonts w:ascii="Times New Roman" w:hAnsi="Times New Roman" w:cs="Times New Roman"/>
                <w:sz w:val="24"/>
              </w:rPr>
              <w:t>.</w:t>
            </w:r>
          </w:p>
          <w:p w:rsidR="004C3258" w:rsidRPr="00CD12E9" w:rsidRDefault="002975F9" w:rsidP="008A4CEF">
            <w:pPr>
              <w:jc w:val="both"/>
              <w:rPr>
                <w:rFonts w:ascii="Times New Roman" w:hAnsi="Times New Roman" w:cs="Times New Roman"/>
                <w:sz w:val="24"/>
                <w:szCs w:val="24"/>
              </w:rPr>
            </w:pPr>
            <w:r w:rsidRPr="002975F9">
              <w:rPr>
                <w:rFonts w:ascii="Times New Roman" w:hAnsi="Times New Roman" w:cs="Times New Roman"/>
                <w:sz w:val="24"/>
                <w:szCs w:val="24"/>
              </w:rPr>
              <w:t xml:space="preserve">Форма работы: </w:t>
            </w:r>
            <w:r w:rsidR="004C3258" w:rsidRPr="002975F9">
              <w:rPr>
                <w:rFonts w:ascii="Times New Roman" w:hAnsi="Times New Roman" w:cs="Times New Roman"/>
                <w:sz w:val="24"/>
                <w:szCs w:val="24"/>
              </w:rPr>
              <w:t>групповая работа</w:t>
            </w:r>
          </w:p>
        </w:tc>
      </w:tr>
      <w:tr w:rsidR="004C3258" w:rsidRPr="00CD12E9" w:rsidTr="00A87CEE">
        <w:tc>
          <w:tcPr>
            <w:tcW w:w="15276" w:type="dxa"/>
            <w:gridSpan w:val="14"/>
          </w:tcPr>
          <w:p w:rsidR="00E46DA3" w:rsidRPr="00E46DA3" w:rsidRDefault="00E46DA3" w:rsidP="00E46DA3">
            <w:pPr>
              <w:pStyle w:val="a6"/>
              <w:spacing w:before="0" w:beforeAutospacing="0" w:after="0" w:afterAutospacing="0"/>
              <w:jc w:val="both"/>
              <w:rPr>
                <w:b/>
              </w:rPr>
            </w:pPr>
            <w:r w:rsidRPr="00E46DA3">
              <w:rPr>
                <w:b/>
              </w:rPr>
              <w:t>Введение в тему занятия</w:t>
            </w:r>
          </w:p>
          <w:p w:rsidR="00E46DA3" w:rsidRPr="00E46DA3" w:rsidRDefault="00E46DA3" w:rsidP="00E46DA3">
            <w:pPr>
              <w:pStyle w:val="a6"/>
              <w:spacing w:before="0" w:beforeAutospacing="0" w:after="0" w:afterAutospacing="0"/>
              <w:jc w:val="both"/>
            </w:pPr>
            <w:r w:rsidRPr="00E46DA3">
              <w:t xml:space="preserve">Отправимся мы сегодня в волшебную «страну Дружбы и Понимания». Рассаживайтесь </w:t>
            </w:r>
            <w:proofErr w:type="gramStart"/>
            <w:r w:rsidRPr="00E46DA3">
              <w:t>поудобнее</w:t>
            </w:r>
            <w:proofErr w:type="gramEnd"/>
            <w:r w:rsidRPr="00E46DA3">
              <w:t>, мы начинаем.</w:t>
            </w:r>
          </w:p>
          <w:p w:rsidR="00E46DA3" w:rsidRPr="00E46DA3" w:rsidRDefault="00E46DA3" w:rsidP="00E46DA3">
            <w:pPr>
              <w:pStyle w:val="a6"/>
              <w:spacing w:before="0" w:beforeAutospacing="0" w:after="0" w:afterAutospacing="0"/>
              <w:jc w:val="both"/>
            </w:pPr>
            <w:r w:rsidRPr="00E46DA3">
              <w:t>«Сказка о дружбе»</w:t>
            </w:r>
          </w:p>
          <w:p w:rsidR="00E46DA3" w:rsidRPr="00E46DA3" w:rsidRDefault="00E46DA3" w:rsidP="00E46DA3">
            <w:pPr>
              <w:pStyle w:val="pmain"/>
              <w:spacing w:before="0" w:beforeAutospacing="0" w:after="0" w:afterAutospacing="0"/>
            </w:pPr>
            <w:r w:rsidRPr="00E46DA3">
              <w:t xml:space="preserve">Жил был ёжик. Звали его </w:t>
            </w:r>
            <w:proofErr w:type="spellStart"/>
            <w:r w:rsidRPr="00E46DA3">
              <w:t>Колючечка</w:t>
            </w:r>
            <w:proofErr w:type="spellEnd"/>
            <w:r w:rsidRPr="00E46DA3">
              <w:t xml:space="preserve">. И был у него друг медвежонок по имени </w:t>
            </w:r>
            <w:proofErr w:type="spellStart"/>
            <w:r w:rsidRPr="00E46DA3">
              <w:t>Мишуня</w:t>
            </w:r>
            <w:proofErr w:type="spellEnd"/>
            <w:r w:rsidRPr="00E46DA3">
              <w:t xml:space="preserve">. Однажды, поздней осенью, когда мишки и ёжики еще не легли спасть на всю зиму, выпал снег. Много, много снега! Всё в лесу покрылось белым пушистым одеялом. </w:t>
            </w:r>
            <w:proofErr w:type="spellStart"/>
            <w:r w:rsidRPr="00E46DA3">
              <w:t>Мишуня</w:t>
            </w:r>
            <w:proofErr w:type="spellEnd"/>
            <w:r w:rsidRPr="00E46DA3">
              <w:t xml:space="preserve"> и </w:t>
            </w:r>
            <w:proofErr w:type="spellStart"/>
            <w:r w:rsidRPr="00E46DA3">
              <w:t>Колючечка</w:t>
            </w:r>
            <w:proofErr w:type="spellEnd"/>
            <w:r w:rsidRPr="00E46DA3">
              <w:t xml:space="preserve"> никогда раньше такого не видели: все деревья, кустики с их любимой алой малиной, зеленая травка, на которой они так любили играть летом и даже их домики стали белыми! Внезапно исчезли все цвета, и стало холодно. </w:t>
            </w:r>
          </w:p>
          <w:p w:rsidR="00E46DA3" w:rsidRPr="00E46DA3" w:rsidRDefault="00E46DA3" w:rsidP="00E46DA3">
            <w:pPr>
              <w:pStyle w:val="pmain"/>
              <w:spacing w:before="0" w:beforeAutospacing="0" w:after="0" w:afterAutospacing="0"/>
            </w:pPr>
            <w:r w:rsidRPr="00E46DA3">
              <w:t xml:space="preserve">Наши друзья очень расстроились и загрустили. Неужели так будет всегда? И тут </w:t>
            </w:r>
            <w:proofErr w:type="spellStart"/>
            <w:r w:rsidRPr="00E46DA3">
              <w:t>Колючечка</w:t>
            </w:r>
            <w:proofErr w:type="spellEnd"/>
            <w:r w:rsidRPr="00E46DA3">
              <w:t xml:space="preserve"> говорит: "Давай найдем радугу, возьмём у неё немножко краски и раскрасим всё вокруг!". "Давай!"- согласился </w:t>
            </w:r>
            <w:proofErr w:type="spellStart"/>
            <w:r w:rsidRPr="00E46DA3">
              <w:t>Мишуня</w:t>
            </w:r>
            <w:proofErr w:type="spellEnd"/>
            <w:r w:rsidRPr="00E46DA3">
              <w:t xml:space="preserve">. И они пошли на поиски этого разноцветного чуда. Далеко от дома, правда, не уходили, чтобы не заблудиться. Долго искали </w:t>
            </w:r>
            <w:proofErr w:type="spellStart"/>
            <w:r w:rsidRPr="00E46DA3">
              <w:t>Мишуня</w:t>
            </w:r>
            <w:proofErr w:type="spellEnd"/>
            <w:r w:rsidRPr="00E46DA3">
              <w:t xml:space="preserve"> и </w:t>
            </w:r>
            <w:proofErr w:type="spellStart"/>
            <w:r w:rsidRPr="00E46DA3">
              <w:t>Колючечка</w:t>
            </w:r>
            <w:proofErr w:type="spellEnd"/>
            <w:r w:rsidRPr="00E46DA3">
              <w:t xml:space="preserve">, но зверушки не знали, что радуга бывает только летом, поэтому еще больше загрустили, когда не нашли ничего. Вернулись уставшие домой, сели на крылечке и стали ждать папу и маму. </w:t>
            </w:r>
          </w:p>
          <w:p w:rsidR="00E46DA3" w:rsidRPr="00E46DA3" w:rsidRDefault="00E46DA3" w:rsidP="00E46DA3">
            <w:pPr>
              <w:pStyle w:val="pmain"/>
              <w:spacing w:before="0" w:beforeAutospacing="0" w:after="0" w:afterAutospacing="0"/>
            </w:pPr>
            <w:r w:rsidRPr="00E46DA3">
              <w:t>И тут вдруг с сосновой ветки спрыгнула белочка, она держала в лапках гроздья ярко красной рябины, которые запасла на</w:t>
            </w:r>
            <w:r w:rsidRPr="003E26F5">
              <w:rPr>
                <w:sz w:val="28"/>
                <w:szCs w:val="28"/>
              </w:rPr>
              <w:t xml:space="preserve"> </w:t>
            </w:r>
            <w:r w:rsidRPr="00E46DA3">
              <w:t xml:space="preserve">зиму и шоколадного цвета орешки! </w:t>
            </w:r>
          </w:p>
          <w:p w:rsidR="00E46DA3" w:rsidRPr="00E46DA3" w:rsidRDefault="00E46DA3" w:rsidP="00E46DA3">
            <w:pPr>
              <w:pStyle w:val="pmain"/>
              <w:spacing w:before="0" w:beforeAutospacing="0" w:after="0" w:afterAutospacing="0"/>
            </w:pPr>
            <w:r w:rsidRPr="00E46DA3">
              <w:t xml:space="preserve">- </w:t>
            </w:r>
            <w:proofErr w:type="spellStart"/>
            <w:r w:rsidRPr="00E46DA3">
              <w:t>Мишуня</w:t>
            </w:r>
            <w:proofErr w:type="spellEnd"/>
            <w:r w:rsidRPr="00E46DA3">
              <w:t xml:space="preserve">, </w:t>
            </w:r>
            <w:proofErr w:type="spellStart"/>
            <w:r w:rsidRPr="00E46DA3">
              <w:t>Колючечка</w:t>
            </w:r>
            <w:proofErr w:type="spellEnd"/>
            <w:r w:rsidRPr="00E46DA3">
              <w:t xml:space="preserve">, я слышала, что вы искали радугу, хотите разукрасить разными цветами всё вокруг. Вот, держите, это мой подарок! С этими словами белочка прикрепила часть ягод на заснеженные кустики малины и маленькую ёлочку, блестящими орешками украсила вход в берлогу медвежонка и нору ёжика. Сразу стало так красиво! Зверушки очень обрадовались и бросились обнимать белочку: "Спасибо тебе большое! Какая же ты умница!" </w:t>
            </w:r>
          </w:p>
          <w:p w:rsidR="00E46DA3" w:rsidRPr="00E46DA3" w:rsidRDefault="00E46DA3" w:rsidP="00E46DA3">
            <w:pPr>
              <w:pStyle w:val="pmain"/>
              <w:spacing w:before="0" w:beforeAutospacing="0" w:after="0" w:afterAutospacing="0"/>
            </w:pPr>
            <w:r w:rsidRPr="00E46DA3">
              <w:t xml:space="preserve">Но тут из-за кустика показались длинные ушки. Кто бы это мог быть? Правильно, зайчик! Зайчишка принес… целую корзинку оранжевой морковки. "Привет! Это вам! Держите, пусть она напоминает вам теплое Солнышко!" Прилетели красавцы снегири, держа в клювиках синие </w:t>
            </w:r>
            <w:r w:rsidRPr="00E46DA3">
              <w:lastRenderedPageBreak/>
              <w:t xml:space="preserve">ягодки тёрна. "Они такого же цвета, как красивое летнее небо!" </w:t>
            </w:r>
          </w:p>
          <w:p w:rsidR="00E46DA3" w:rsidRPr="00E46DA3" w:rsidRDefault="00E46DA3" w:rsidP="00E46DA3">
            <w:pPr>
              <w:pStyle w:val="pmain"/>
              <w:spacing w:before="0" w:beforeAutospacing="0" w:after="0" w:afterAutospacing="0"/>
            </w:pPr>
            <w:r w:rsidRPr="00E46DA3">
              <w:t xml:space="preserve">Лисичка подарила желтые листики. "Пусть это будет как напоминание о золотых колосках пшенички, которые зреют в поле за нашим лесом!" Сам </w:t>
            </w:r>
            <w:proofErr w:type="spellStart"/>
            <w:r w:rsidRPr="00E46DA3">
              <w:t>Колючечка</w:t>
            </w:r>
            <w:proofErr w:type="spellEnd"/>
            <w:r w:rsidRPr="00E46DA3">
              <w:t xml:space="preserve"> вспомнил, что у него в норе есть ягодки алой малины, запасённые на зиму, и </w:t>
            </w:r>
            <w:proofErr w:type="spellStart"/>
            <w:r w:rsidRPr="00E46DA3">
              <w:t>Мишуня</w:t>
            </w:r>
            <w:proofErr w:type="spellEnd"/>
            <w:r w:rsidRPr="00E46DA3">
              <w:t xml:space="preserve"> достал из берлоги чуточку своей коричневой, шерсти (как теплая земля, скрывшаяся сейчас под снегом). </w:t>
            </w:r>
          </w:p>
          <w:p w:rsidR="00E46DA3" w:rsidRPr="00E46DA3" w:rsidRDefault="00E46DA3" w:rsidP="00E46DA3">
            <w:pPr>
              <w:pStyle w:val="pmain"/>
              <w:spacing w:before="0" w:beforeAutospacing="0" w:after="0" w:afterAutospacing="0"/>
            </w:pPr>
            <w:r w:rsidRPr="00E46DA3">
              <w:t xml:space="preserve">Маленький оленёнок принес чуть, чуть зеленой травы. "Я откопал её своим копытцем </w:t>
            </w:r>
            <w:proofErr w:type="gramStart"/>
            <w:r w:rsidRPr="00E46DA3">
              <w:t>из</w:t>
            </w:r>
            <w:proofErr w:type="gramEnd"/>
            <w:r w:rsidRPr="00E46DA3">
              <w:t xml:space="preserve"> под снега! Пусть эти крохотные росточки напоминают вам, что после зимы, всегда приходит весна и весь лес оживет, станет опять разноцветным и теплым. </w:t>
            </w:r>
            <w:proofErr w:type="spellStart"/>
            <w:r w:rsidRPr="00E46DA3">
              <w:t>Мишуня</w:t>
            </w:r>
            <w:proofErr w:type="spellEnd"/>
            <w:r w:rsidRPr="00E46DA3">
              <w:t xml:space="preserve"> и </w:t>
            </w:r>
            <w:proofErr w:type="spellStart"/>
            <w:r w:rsidRPr="00E46DA3">
              <w:t>Колючечка</w:t>
            </w:r>
            <w:proofErr w:type="spellEnd"/>
            <w:r w:rsidRPr="00E46DA3">
              <w:t xml:space="preserve"> поблагодарили всех своих друзей за помощь, украсили всё вокруг! У всех зверушек и птичек было отличное настроение! А Зайчонок предложил устроить праздник для всех лесных жителей. "Это здорово!" - закричали все вокруг. А </w:t>
            </w:r>
            <w:proofErr w:type="spellStart"/>
            <w:r w:rsidRPr="00E46DA3">
              <w:t>Мишуня</w:t>
            </w:r>
            <w:proofErr w:type="spellEnd"/>
            <w:r w:rsidRPr="00E46DA3">
              <w:t xml:space="preserve"> и </w:t>
            </w:r>
            <w:proofErr w:type="spellStart"/>
            <w:r w:rsidRPr="00E46DA3">
              <w:t>Колючечка</w:t>
            </w:r>
            <w:proofErr w:type="spellEnd"/>
            <w:r w:rsidRPr="00E46DA3">
              <w:t xml:space="preserve"> поняли, что даже холод и грусть исчезают без следа, когда есть настоящие друзья.</w:t>
            </w:r>
          </w:p>
          <w:p w:rsidR="00E46DA3" w:rsidRPr="00E46DA3" w:rsidRDefault="00E46DA3" w:rsidP="00E46DA3">
            <w:pPr>
              <w:pStyle w:val="pmain"/>
              <w:spacing w:before="0" w:beforeAutospacing="0" w:after="0" w:afterAutospacing="0"/>
            </w:pPr>
            <w:r w:rsidRPr="00E46DA3">
              <w:t>Что для вас означает дружба?</w:t>
            </w:r>
          </w:p>
          <w:p w:rsidR="00E46DA3" w:rsidRPr="00E46DA3" w:rsidRDefault="00E46DA3" w:rsidP="00E46DA3">
            <w:pPr>
              <w:pStyle w:val="pmain"/>
              <w:spacing w:before="0" w:beforeAutospacing="0" w:after="0" w:afterAutospacing="0"/>
            </w:pPr>
            <w:r w:rsidRPr="00E46DA3">
              <w:t>Дружба – это добрые отношения, взаимная расположенность, привязанность друг к другу, основанная на доверии, преданности, общих интересах.</w:t>
            </w:r>
          </w:p>
          <w:p w:rsidR="00E46DA3" w:rsidRPr="00E46DA3" w:rsidRDefault="00E46DA3" w:rsidP="00E46DA3">
            <w:pPr>
              <w:pStyle w:val="pmain"/>
              <w:spacing w:before="0" w:beforeAutospacing="0" w:after="0" w:afterAutospacing="0"/>
            </w:pPr>
            <w:r w:rsidRPr="00E46DA3">
              <w:t>Кто может быть другом?</w:t>
            </w:r>
          </w:p>
          <w:p w:rsidR="00E46DA3" w:rsidRPr="0014539D" w:rsidRDefault="00E46DA3" w:rsidP="00E46DA3">
            <w:pPr>
              <w:pStyle w:val="a6"/>
              <w:spacing w:before="0" w:beforeAutospacing="0" w:after="0" w:afterAutospacing="0"/>
              <w:jc w:val="both"/>
              <w:rPr>
                <w:b/>
                <w:color w:val="FF0000"/>
              </w:rPr>
            </w:pPr>
            <w:r w:rsidRPr="0014539D">
              <w:rPr>
                <w:b/>
                <w:color w:val="FF0000"/>
              </w:rPr>
              <w:t>Ассоциативный куст</w:t>
            </w:r>
          </w:p>
          <w:p w:rsidR="00E46DA3" w:rsidRPr="0014539D" w:rsidRDefault="00E46DA3" w:rsidP="00E46DA3">
            <w:pPr>
              <w:pStyle w:val="a6"/>
              <w:spacing w:before="0" w:beforeAutospacing="0" w:after="0" w:afterAutospacing="0"/>
              <w:jc w:val="both"/>
              <w:rPr>
                <w:color w:val="FF0000"/>
              </w:rPr>
            </w:pPr>
            <w:r w:rsidRPr="0014539D">
              <w:rPr>
                <w:color w:val="FF0000"/>
              </w:rPr>
              <w:t>Подберем слова, которые помогут нам понять, кто такой настоящий друг.</w:t>
            </w:r>
          </w:p>
          <w:p w:rsidR="00E46DA3" w:rsidRPr="0014539D" w:rsidRDefault="00E46DA3" w:rsidP="00E46DA3">
            <w:pPr>
              <w:pStyle w:val="a6"/>
              <w:spacing w:before="0" w:beforeAutospacing="0" w:after="0" w:afterAutospacing="0"/>
              <w:jc w:val="both"/>
              <w:rPr>
                <w:color w:val="FF0000"/>
              </w:rPr>
            </w:pPr>
            <w:r w:rsidRPr="0014539D">
              <w:rPr>
                <w:color w:val="FF0000"/>
              </w:rPr>
              <w:t xml:space="preserve">Карточки </w:t>
            </w:r>
          </w:p>
          <w:p w:rsidR="00E46DA3" w:rsidRPr="00E46DA3" w:rsidRDefault="00E46DA3" w:rsidP="00E46DA3">
            <w:pPr>
              <w:pStyle w:val="a6"/>
              <w:spacing w:before="0" w:beforeAutospacing="0" w:after="0" w:afterAutospacing="0"/>
              <w:jc w:val="both"/>
            </w:pPr>
            <w:r w:rsidRPr="00E46DA3">
              <w:t>«Законы дружбы» работа в группах.</w:t>
            </w:r>
          </w:p>
          <w:p w:rsidR="004C3258" w:rsidRPr="00032C67" w:rsidRDefault="00E46DA3" w:rsidP="00E46DA3">
            <w:pPr>
              <w:pStyle w:val="a6"/>
              <w:spacing w:before="0" w:beforeAutospacing="0" w:after="0" w:afterAutospacing="0"/>
              <w:jc w:val="both"/>
            </w:pPr>
            <w:r w:rsidRPr="00E46DA3">
              <w:t>Вы только еще учитесь дружить. Чтобы дружба была крепкой, нужно соблюдать законы. Давайте вместе составим эти законы.</w:t>
            </w:r>
          </w:p>
        </w:tc>
      </w:tr>
      <w:tr w:rsidR="004C3258" w:rsidRPr="00227A88" w:rsidTr="00DC7AC1">
        <w:tc>
          <w:tcPr>
            <w:tcW w:w="3794" w:type="dxa"/>
            <w:gridSpan w:val="3"/>
          </w:tcPr>
          <w:p w:rsidR="004C3258" w:rsidRPr="00227A88" w:rsidRDefault="004C3258" w:rsidP="00E46DA3">
            <w:pPr>
              <w:jc w:val="center"/>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lastRenderedPageBreak/>
              <w:t xml:space="preserve">Деятельность </w:t>
            </w:r>
            <w:r w:rsidR="00E46DA3">
              <w:rPr>
                <w:rFonts w:ascii="Times New Roman" w:hAnsi="Times New Roman" w:cs="Times New Roman"/>
                <w:i/>
                <w:color w:val="595959" w:themeColor="text1" w:themeTint="A6"/>
                <w:sz w:val="24"/>
                <w:szCs w:val="24"/>
              </w:rPr>
              <w:t>психолога</w:t>
            </w:r>
          </w:p>
        </w:tc>
        <w:tc>
          <w:tcPr>
            <w:tcW w:w="4819" w:type="dxa"/>
            <w:gridSpan w:val="9"/>
            <w:tcBorders>
              <w:right w:val="single" w:sz="4" w:space="0" w:color="auto"/>
            </w:tcBorders>
          </w:tcPr>
          <w:p w:rsidR="004C3258" w:rsidRPr="00227A88" w:rsidRDefault="004C3258" w:rsidP="008A4CEF">
            <w:pPr>
              <w:jc w:val="center"/>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Деятельность учащихся</w:t>
            </w:r>
          </w:p>
        </w:tc>
        <w:tc>
          <w:tcPr>
            <w:tcW w:w="6663" w:type="dxa"/>
            <w:gridSpan w:val="2"/>
            <w:tcBorders>
              <w:left w:val="single" w:sz="4" w:space="0" w:color="auto"/>
            </w:tcBorders>
          </w:tcPr>
          <w:p w:rsidR="004C3258" w:rsidRPr="00227A88" w:rsidRDefault="004C3258" w:rsidP="008A4CEF">
            <w:pPr>
              <w:jc w:val="center"/>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УУД</w:t>
            </w:r>
          </w:p>
        </w:tc>
      </w:tr>
      <w:tr w:rsidR="004C3258" w:rsidRPr="00CD12E9" w:rsidTr="00DC7AC1">
        <w:tc>
          <w:tcPr>
            <w:tcW w:w="3794" w:type="dxa"/>
            <w:gridSpan w:val="3"/>
          </w:tcPr>
          <w:p w:rsidR="004C3258" w:rsidRDefault="00DA0B23" w:rsidP="003C1D18">
            <w:pPr>
              <w:jc w:val="both"/>
              <w:rPr>
                <w:rFonts w:ascii="Times New Roman" w:hAnsi="Times New Roman" w:cs="Times New Roman"/>
                <w:sz w:val="24"/>
                <w:szCs w:val="24"/>
              </w:rPr>
            </w:pPr>
            <w:r>
              <w:rPr>
                <w:rFonts w:ascii="Times New Roman" w:hAnsi="Times New Roman" w:cs="Times New Roman"/>
                <w:sz w:val="24"/>
                <w:szCs w:val="24"/>
              </w:rPr>
              <w:t>-рассказывает сказку.</w:t>
            </w:r>
          </w:p>
          <w:p w:rsidR="00DA0B23" w:rsidRPr="00CD12E9" w:rsidRDefault="00DA0B23" w:rsidP="003C1D18">
            <w:pPr>
              <w:jc w:val="both"/>
              <w:rPr>
                <w:rFonts w:ascii="Times New Roman" w:hAnsi="Times New Roman" w:cs="Times New Roman"/>
                <w:sz w:val="24"/>
                <w:szCs w:val="24"/>
              </w:rPr>
            </w:pPr>
            <w:r>
              <w:rPr>
                <w:rFonts w:ascii="Times New Roman" w:hAnsi="Times New Roman" w:cs="Times New Roman"/>
                <w:sz w:val="24"/>
                <w:szCs w:val="24"/>
              </w:rPr>
              <w:t>-задает вопросы.</w:t>
            </w:r>
          </w:p>
        </w:tc>
        <w:tc>
          <w:tcPr>
            <w:tcW w:w="4819" w:type="dxa"/>
            <w:gridSpan w:val="9"/>
            <w:tcBorders>
              <w:right w:val="single" w:sz="4" w:space="0" w:color="auto"/>
            </w:tcBorders>
          </w:tcPr>
          <w:p w:rsidR="0025469E" w:rsidRDefault="00DA0B23" w:rsidP="008A4CEF">
            <w:pPr>
              <w:jc w:val="both"/>
              <w:rPr>
                <w:rFonts w:ascii="Times New Roman" w:hAnsi="Times New Roman" w:cs="Times New Roman"/>
                <w:sz w:val="24"/>
                <w:szCs w:val="24"/>
              </w:rPr>
            </w:pPr>
            <w:r>
              <w:rPr>
                <w:rFonts w:ascii="Times New Roman" w:hAnsi="Times New Roman" w:cs="Times New Roman"/>
                <w:sz w:val="24"/>
                <w:szCs w:val="24"/>
              </w:rPr>
              <w:t>-дети слушают.</w:t>
            </w:r>
          </w:p>
          <w:p w:rsidR="00DA0B23" w:rsidRPr="00CD12E9" w:rsidRDefault="00DA0B23" w:rsidP="008A4CEF">
            <w:pPr>
              <w:jc w:val="both"/>
              <w:rPr>
                <w:rFonts w:ascii="Times New Roman" w:hAnsi="Times New Roman" w:cs="Times New Roman"/>
                <w:sz w:val="24"/>
                <w:szCs w:val="24"/>
              </w:rPr>
            </w:pPr>
            <w:r>
              <w:rPr>
                <w:rFonts w:ascii="Times New Roman" w:hAnsi="Times New Roman" w:cs="Times New Roman"/>
                <w:sz w:val="24"/>
                <w:szCs w:val="24"/>
              </w:rPr>
              <w:t>-отвечают на вопросы, на основе услышанного.</w:t>
            </w:r>
          </w:p>
        </w:tc>
        <w:tc>
          <w:tcPr>
            <w:tcW w:w="6663" w:type="dxa"/>
            <w:gridSpan w:val="2"/>
            <w:tcBorders>
              <w:left w:val="single" w:sz="4" w:space="0" w:color="auto"/>
            </w:tcBorders>
          </w:tcPr>
          <w:p w:rsidR="00290B95" w:rsidRDefault="00494F75" w:rsidP="008B5046">
            <w:pPr>
              <w:jc w:val="both"/>
              <w:rPr>
                <w:rFonts w:ascii="Times New Roman" w:hAnsi="Times New Roman" w:cs="Times New Roman"/>
                <w:sz w:val="24"/>
                <w:szCs w:val="24"/>
              </w:rPr>
            </w:pPr>
            <w:r>
              <w:rPr>
                <w:rFonts w:ascii="Times New Roman" w:hAnsi="Times New Roman" w:cs="Times New Roman"/>
                <w:sz w:val="24"/>
                <w:szCs w:val="24"/>
              </w:rPr>
              <w:t>Формирование навыка активного слушания</w:t>
            </w:r>
          </w:p>
          <w:p w:rsidR="00494F75" w:rsidRDefault="00494F75" w:rsidP="008B5046">
            <w:pPr>
              <w:jc w:val="both"/>
              <w:rPr>
                <w:rFonts w:ascii="Times New Roman" w:hAnsi="Times New Roman" w:cs="Times New Roman"/>
                <w:sz w:val="24"/>
                <w:szCs w:val="24"/>
              </w:rPr>
            </w:pPr>
            <w:r>
              <w:rPr>
                <w:rFonts w:ascii="Times New Roman" w:hAnsi="Times New Roman" w:cs="Times New Roman"/>
                <w:sz w:val="24"/>
                <w:szCs w:val="24"/>
              </w:rPr>
              <w:t>Развитие навыка выделения из текста главного</w:t>
            </w:r>
          </w:p>
          <w:p w:rsidR="004E650D" w:rsidRPr="00CD12E9" w:rsidRDefault="004E650D" w:rsidP="008B5046">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способности к речевому выражению собственных мыслей, формулировке </w:t>
            </w:r>
            <w:proofErr w:type="spellStart"/>
            <w:r>
              <w:rPr>
                <w:rFonts w:ascii="Times New Roman" w:hAnsi="Times New Roman" w:cs="Times New Roman"/>
                <w:sz w:val="24"/>
                <w:szCs w:val="24"/>
              </w:rPr>
              <w:t>мысле-образа</w:t>
            </w:r>
            <w:proofErr w:type="spellEnd"/>
          </w:p>
        </w:tc>
      </w:tr>
      <w:tr w:rsidR="004C3258" w:rsidRPr="00CD12E9" w:rsidTr="006F3D0B">
        <w:trPr>
          <w:trHeight w:val="855"/>
        </w:trPr>
        <w:tc>
          <w:tcPr>
            <w:tcW w:w="15276" w:type="dxa"/>
            <w:gridSpan w:val="14"/>
            <w:tcBorders>
              <w:bottom w:val="single" w:sz="4" w:space="0" w:color="auto"/>
            </w:tcBorders>
          </w:tcPr>
          <w:p w:rsidR="004C3258" w:rsidRPr="00CD12E9" w:rsidRDefault="004C3258" w:rsidP="008A4CEF">
            <w:pPr>
              <w:rPr>
                <w:rFonts w:ascii="Times New Roman" w:hAnsi="Times New Roman" w:cs="Times New Roman"/>
                <w:b/>
                <w:i/>
                <w:sz w:val="24"/>
                <w:szCs w:val="24"/>
              </w:rPr>
            </w:pPr>
            <w:r w:rsidRPr="00CD12E9">
              <w:rPr>
                <w:rFonts w:ascii="Times New Roman" w:hAnsi="Times New Roman" w:cs="Times New Roman"/>
                <w:b/>
                <w:i/>
                <w:sz w:val="24"/>
                <w:szCs w:val="24"/>
              </w:rPr>
              <w:t xml:space="preserve">Этап 3. </w:t>
            </w:r>
            <w:r w:rsidR="00350AED">
              <w:rPr>
                <w:rFonts w:ascii="Times New Roman" w:hAnsi="Times New Roman" w:cs="Times New Roman"/>
                <w:b/>
                <w:i/>
                <w:sz w:val="24"/>
                <w:szCs w:val="24"/>
              </w:rPr>
              <w:t>Закрепление материала в игровой форме.</w:t>
            </w:r>
          </w:p>
          <w:p w:rsidR="004C3258" w:rsidRDefault="004C3258" w:rsidP="008A4CEF">
            <w:pPr>
              <w:rPr>
                <w:rFonts w:ascii="Times New Roman" w:hAnsi="Times New Roman" w:cs="Times New Roman"/>
                <w:sz w:val="24"/>
                <w:szCs w:val="24"/>
              </w:rPr>
            </w:pPr>
            <w:r w:rsidRPr="00CD12E9">
              <w:rPr>
                <w:rFonts w:ascii="Times New Roman" w:hAnsi="Times New Roman" w:cs="Times New Roman"/>
                <w:sz w:val="24"/>
                <w:szCs w:val="24"/>
              </w:rPr>
              <w:t>Цель:</w:t>
            </w:r>
            <w:r>
              <w:rPr>
                <w:rFonts w:ascii="Times New Roman" w:hAnsi="Times New Roman" w:cs="Times New Roman"/>
                <w:sz w:val="24"/>
                <w:szCs w:val="24"/>
              </w:rPr>
              <w:t xml:space="preserve"> </w:t>
            </w:r>
          </w:p>
          <w:p w:rsidR="006F3D0B" w:rsidRPr="00CD12E9" w:rsidRDefault="004C3258" w:rsidP="00350AED">
            <w:pPr>
              <w:rPr>
                <w:rFonts w:ascii="Times New Roman" w:hAnsi="Times New Roman" w:cs="Times New Roman"/>
                <w:sz w:val="24"/>
                <w:szCs w:val="24"/>
              </w:rPr>
            </w:pPr>
            <w:r>
              <w:rPr>
                <w:rFonts w:ascii="Times New Roman" w:hAnsi="Times New Roman" w:cs="Times New Roman"/>
                <w:sz w:val="24"/>
                <w:szCs w:val="24"/>
              </w:rPr>
              <w:t>Форма работы: групповая</w:t>
            </w:r>
            <w:r w:rsidR="00350AED">
              <w:rPr>
                <w:rFonts w:ascii="Times New Roman" w:hAnsi="Times New Roman" w:cs="Times New Roman"/>
                <w:sz w:val="24"/>
                <w:szCs w:val="24"/>
              </w:rPr>
              <w:t>.</w:t>
            </w:r>
          </w:p>
        </w:tc>
      </w:tr>
      <w:tr w:rsidR="006F3D0B" w:rsidRPr="00CD12E9" w:rsidTr="006F3D0B">
        <w:trPr>
          <w:trHeight w:val="240"/>
        </w:trPr>
        <w:tc>
          <w:tcPr>
            <w:tcW w:w="15276" w:type="dxa"/>
            <w:gridSpan w:val="14"/>
            <w:tcBorders>
              <w:top w:val="single" w:sz="4" w:space="0" w:color="auto"/>
            </w:tcBorders>
          </w:tcPr>
          <w:p w:rsidR="006F3D0B" w:rsidRPr="006F3D0B" w:rsidRDefault="006F3D0B" w:rsidP="006F3D0B">
            <w:pPr>
              <w:jc w:val="both"/>
              <w:rPr>
                <w:rFonts w:ascii="Times New Roman" w:hAnsi="Times New Roman"/>
                <w:b/>
                <w:sz w:val="24"/>
                <w:szCs w:val="24"/>
              </w:rPr>
            </w:pPr>
            <w:r w:rsidRPr="006F3D0B">
              <w:rPr>
                <w:rFonts w:ascii="Times New Roman" w:hAnsi="Times New Roman"/>
                <w:b/>
                <w:sz w:val="24"/>
                <w:szCs w:val="24"/>
              </w:rPr>
              <w:t>Упражнени</w:t>
            </w:r>
            <w:r>
              <w:rPr>
                <w:rFonts w:ascii="Times New Roman" w:hAnsi="Times New Roman"/>
                <w:b/>
                <w:sz w:val="24"/>
                <w:szCs w:val="24"/>
              </w:rPr>
              <w:t>е</w:t>
            </w:r>
          </w:p>
          <w:p w:rsidR="006F3D0B" w:rsidRPr="006F3D0B" w:rsidRDefault="006F3D0B" w:rsidP="006F3D0B">
            <w:pPr>
              <w:jc w:val="both"/>
              <w:rPr>
                <w:rFonts w:ascii="Times New Roman" w:hAnsi="Times New Roman"/>
                <w:sz w:val="24"/>
                <w:szCs w:val="24"/>
              </w:rPr>
            </w:pPr>
            <w:r w:rsidRPr="006F3D0B">
              <w:rPr>
                <w:rFonts w:ascii="Times New Roman" w:hAnsi="Times New Roman"/>
                <w:sz w:val="24"/>
                <w:szCs w:val="24"/>
              </w:rPr>
              <w:t>Я понял, друг этот тот, кто -….(нанизывают бусинки)</w:t>
            </w:r>
          </w:p>
          <w:p w:rsidR="006F3D0B" w:rsidRPr="006F3D0B" w:rsidRDefault="006F3D0B" w:rsidP="006F3D0B">
            <w:pPr>
              <w:jc w:val="both"/>
              <w:rPr>
                <w:rFonts w:ascii="Times New Roman" w:eastAsia="Times New Roman" w:hAnsi="Times New Roman"/>
                <w:sz w:val="24"/>
                <w:szCs w:val="24"/>
                <w:lang w:eastAsia="ru-RU"/>
              </w:rPr>
            </w:pPr>
            <w:r w:rsidRPr="006F3D0B">
              <w:rPr>
                <w:rFonts w:ascii="Times New Roman" w:eastAsia="Times New Roman" w:hAnsi="Times New Roman"/>
                <w:sz w:val="24"/>
                <w:szCs w:val="24"/>
                <w:lang w:eastAsia="ru-RU"/>
              </w:rPr>
              <w:t>Давайте проверим, как вы друг друга знаете.</w:t>
            </w:r>
          </w:p>
          <w:p w:rsidR="006F3D0B" w:rsidRPr="006F3D0B" w:rsidRDefault="006F3D0B" w:rsidP="006F3D0B">
            <w:pPr>
              <w:jc w:val="both"/>
              <w:rPr>
                <w:rFonts w:ascii="Times New Roman" w:eastAsia="Times New Roman" w:hAnsi="Times New Roman"/>
                <w:i/>
                <w:sz w:val="24"/>
                <w:szCs w:val="24"/>
                <w:lang w:eastAsia="ru-RU"/>
              </w:rPr>
            </w:pPr>
            <w:r w:rsidRPr="006F3D0B">
              <w:rPr>
                <w:rFonts w:ascii="Times New Roman" w:eastAsia="Times New Roman" w:hAnsi="Times New Roman"/>
                <w:i/>
                <w:sz w:val="24"/>
                <w:szCs w:val="24"/>
                <w:lang w:eastAsia="ru-RU"/>
              </w:rPr>
              <w:t>“Ожерелье” </w:t>
            </w:r>
          </w:p>
          <w:p w:rsidR="006F3D0B" w:rsidRPr="006F3D0B" w:rsidRDefault="006F3D0B" w:rsidP="006F3D0B">
            <w:pPr>
              <w:jc w:val="both"/>
              <w:rPr>
                <w:rFonts w:ascii="Times New Roman" w:eastAsia="Times New Roman" w:hAnsi="Times New Roman"/>
                <w:sz w:val="24"/>
                <w:szCs w:val="24"/>
                <w:lang w:eastAsia="ru-RU"/>
              </w:rPr>
            </w:pPr>
            <w:r w:rsidRPr="006F3D0B">
              <w:rPr>
                <w:rFonts w:ascii="Times New Roman" w:eastAsia="Times New Roman" w:hAnsi="Times New Roman"/>
                <w:sz w:val="24"/>
                <w:szCs w:val="24"/>
                <w:lang w:eastAsia="ru-RU"/>
              </w:rPr>
              <w:t xml:space="preserve">Дети встают в плотный круг. Они – бусинки красивого ожерелья. Тесно прижимаются, крутятся на месте, не </w:t>
            </w:r>
            <w:proofErr w:type="gramStart"/>
            <w:r w:rsidRPr="006F3D0B">
              <w:rPr>
                <w:rFonts w:ascii="Times New Roman" w:eastAsia="Times New Roman" w:hAnsi="Times New Roman"/>
                <w:sz w:val="24"/>
                <w:szCs w:val="24"/>
                <w:lang w:eastAsia="ru-RU"/>
              </w:rPr>
              <w:t>отрываясь друг от друга бегают</w:t>
            </w:r>
            <w:proofErr w:type="gramEnd"/>
            <w:r w:rsidRPr="006F3D0B">
              <w:rPr>
                <w:rFonts w:ascii="Times New Roman" w:eastAsia="Times New Roman" w:hAnsi="Times New Roman"/>
                <w:sz w:val="24"/>
                <w:szCs w:val="24"/>
                <w:lang w:eastAsia="ru-RU"/>
              </w:rPr>
              <w:t xml:space="preserve"> по шее хозяйки, так же плотно прижавшись.</w:t>
            </w:r>
          </w:p>
          <w:p w:rsidR="006F3D0B" w:rsidRPr="00CD12E9" w:rsidRDefault="006F3D0B" w:rsidP="006F3D0B">
            <w:pPr>
              <w:rPr>
                <w:rFonts w:ascii="Times New Roman" w:hAnsi="Times New Roman" w:cs="Times New Roman"/>
                <w:b/>
                <w:i/>
                <w:sz w:val="24"/>
                <w:szCs w:val="24"/>
              </w:rPr>
            </w:pPr>
            <w:r w:rsidRPr="006F3D0B">
              <w:rPr>
                <w:rFonts w:ascii="Times New Roman" w:eastAsia="Times New Roman" w:hAnsi="Times New Roman"/>
                <w:sz w:val="24"/>
                <w:szCs w:val="24"/>
                <w:lang w:eastAsia="ru-RU"/>
              </w:rPr>
              <w:t>Психолог подходит к ожерелью и пытается “разорвать” его. Если ему это удастся, бусинки “</w:t>
            </w:r>
            <w:proofErr w:type="spellStart"/>
            <w:r w:rsidRPr="006F3D0B">
              <w:rPr>
                <w:rFonts w:ascii="Times New Roman" w:eastAsia="Times New Roman" w:hAnsi="Times New Roman"/>
                <w:sz w:val="24"/>
                <w:szCs w:val="24"/>
                <w:lang w:eastAsia="ru-RU"/>
              </w:rPr>
              <w:t>рассыпятся</w:t>
            </w:r>
            <w:proofErr w:type="spellEnd"/>
            <w:r w:rsidRPr="006F3D0B">
              <w:rPr>
                <w:rFonts w:ascii="Times New Roman" w:eastAsia="Times New Roman" w:hAnsi="Times New Roman"/>
                <w:sz w:val="24"/>
                <w:szCs w:val="24"/>
                <w:lang w:eastAsia="ru-RU"/>
              </w:rPr>
              <w:t>” по полу и покатятся по нему. Психолог ловит их, по очереди, крепко держа за руку первую, та – вторую пойманную ведущим, третью и т.д. пока не соберет все ожерелье и не сделает его плотным и крепким. Первая пойманная бусинка становится ведущим</w:t>
            </w:r>
          </w:p>
        </w:tc>
      </w:tr>
      <w:tr w:rsidR="004C3258" w:rsidRPr="00227A88" w:rsidTr="00DC7AC1">
        <w:tc>
          <w:tcPr>
            <w:tcW w:w="3085" w:type="dxa"/>
          </w:tcPr>
          <w:p w:rsidR="004C3258" w:rsidRPr="00227A88" w:rsidRDefault="004C3258" w:rsidP="008A4CEF">
            <w:pPr>
              <w:jc w:val="center"/>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 xml:space="preserve">Деятельность </w:t>
            </w:r>
            <w:r w:rsidR="00350AED">
              <w:rPr>
                <w:rFonts w:ascii="Times New Roman" w:hAnsi="Times New Roman" w:cs="Times New Roman"/>
                <w:i/>
                <w:color w:val="595959" w:themeColor="text1" w:themeTint="A6"/>
                <w:sz w:val="24"/>
                <w:szCs w:val="24"/>
              </w:rPr>
              <w:t>психолога</w:t>
            </w:r>
          </w:p>
        </w:tc>
        <w:tc>
          <w:tcPr>
            <w:tcW w:w="2835" w:type="dxa"/>
            <w:gridSpan w:val="7"/>
            <w:tcBorders>
              <w:right w:val="single" w:sz="4" w:space="0" w:color="auto"/>
            </w:tcBorders>
          </w:tcPr>
          <w:p w:rsidR="004C3258" w:rsidRPr="00227A88" w:rsidRDefault="004C3258" w:rsidP="008A4CEF">
            <w:pPr>
              <w:jc w:val="center"/>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Деятельность учащихся</w:t>
            </w:r>
          </w:p>
        </w:tc>
        <w:tc>
          <w:tcPr>
            <w:tcW w:w="9356" w:type="dxa"/>
            <w:gridSpan w:val="6"/>
            <w:tcBorders>
              <w:left w:val="single" w:sz="4" w:space="0" w:color="auto"/>
            </w:tcBorders>
          </w:tcPr>
          <w:p w:rsidR="004C3258" w:rsidRPr="00227A88" w:rsidRDefault="004C3258" w:rsidP="008A4CEF">
            <w:pPr>
              <w:jc w:val="center"/>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УУД</w:t>
            </w:r>
          </w:p>
        </w:tc>
      </w:tr>
      <w:tr w:rsidR="004C3258" w:rsidRPr="00CD12E9" w:rsidTr="00DC7AC1">
        <w:tc>
          <w:tcPr>
            <w:tcW w:w="3085" w:type="dxa"/>
          </w:tcPr>
          <w:p w:rsidR="00797733" w:rsidRPr="00CD12E9" w:rsidRDefault="00350AED" w:rsidP="008A4CEF">
            <w:pPr>
              <w:jc w:val="both"/>
              <w:rPr>
                <w:rFonts w:ascii="Times New Roman" w:hAnsi="Times New Roman" w:cs="Times New Roman"/>
                <w:sz w:val="24"/>
                <w:szCs w:val="24"/>
              </w:rPr>
            </w:pPr>
            <w:r>
              <w:rPr>
                <w:rFonts w:ascii="Times New Roman" w:hAnsi="Times New Roman" w:cs="Times New Roman"/>
                <w:sz w:val="24"/>
                <w:szCs w:val="24"/>
              </w:rPr>
              <w:t>Озвучивает условия игры и принимает в ней участие</w:t>
            </w:r>
          </w:p>
        </w:tc>
        <w:tc>
          <w:tcPr>
            <w:tcW w:w="2835" w:type="dxa"/>
            <w:gridSpan w:val="7"/>
            <w:tcBorders>
              <w:right w:val="single" w:sz="4" w:space="0" w:color="auto"/>
            </w:tcBorders>
          </w:tcPr>
          <w:p w:rsidR="009A18CE" w:rsidRPr="00CD12E9" w:rsidRDefault="006F3D0B" w:rsidP="009648CD">
            <w:pPr>
              <w:jc w:val="both"/>
              <w:rPr>
                <w:rFonts w:ascii="Times New Roman" w:hAnsi="Times New Roman" w:cs="Times New Roman"/>
                <w:sz w:val="24"/>
                <w:szCs w:val="24"/>
              </w:rPr>
            </w:pPr>
            <w:r>
              <w:rPr>
                <w:rFonts w:ascii="Times New Roman" w:hAnsi="Times New Roman" w:cs="Times New Roman"/>
                <w:sz w:val="24"/>
                <w:szCs w:val="24"/>
              </w:rPr>
              <w:t>Принимают участие в игре.</w:t>
            </w:r>
          </w:p>
        </w:tc>
        <w:tc>
          <w:tcPr>
            <w:tcW w:w="9356" w:type="dxa"/>
            <w:gridSpan w:val="6"/>
            <w:tcBorders>
              <w:left w:val="single" w:sz="4" w:space="0" w:color="auto"/>
            </w:tcBorders>
          </w:tcPr>
          <w:p w:rsidR="000D352A" w:rsidRDefault="00B11CCA" w:rsidP="008B5046">
            <w:pPr>
              <w:jc w:val="both"/>
              <w:rPr>
                <w:rFonts w:ascii="Times New Roman" w:hAnsi="Times New Roman" w:cs="Times New Roman"/>
                <w:sz w:val="24"/>
                <w:szCs w:val="24"/>
              </w:rPr>
            </w:pPr>
            <w:r>
              <w:rPr>
                <w:rFonts w:ascii="Times New Roman" w:hAnsi="Times New Roman" w:cs="Times New Roman"/>
                <w:sz w:val="24"/>
                <w:szCs w:val="24"/>
              </w:rPr>
              <w:t>Формирование навыка коллективной деятельности</w:t>
            </w:r>
          </w:p>
          <w:p w:rsidR="00B11CCA" w:rsidRPr="00CD12E9" w:rsidRDefault="00B11CCA" w:rsidP="008B5046">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понимания понятия «друг» и «дружба», осознания важности данных </w:t>
            </w:r>
            <w:r>
              <w:rPr>
                <w:rFonts w:ascii="Times New Roman" w:hAnsi="Times New Roman" w:cs="Times New Roman"/>
                <w:sz w:val="24"/>
                <w:szCs w:val="24"/>
              </w:rPr>
              <w:lastRenderedPageBreak/>
              <w:t>«явлений» в жизни человека</w:t>
            </w:r>
          </w:p>
        </w:tc>
      </w:tr>
      <w:tr w:rsidR="004C3258" w:rsidRPr="00CD12E9" w:rsidTr="00A87CEE">
        <w:tc>
          <w:tcPr>
            <w:tcW w:w="15276" w:type="dxa"/>
            <w:gridSpan w:val="14"/>
          </w:tcPr>
          <w:p w:rsidR="004C3258" w:rsidRPr="00D572A8" w:rsidRDefault="004C3258" w:rsidP="008A4CEF">
            <w:pPr>
              <w:rPr>
                <w:rFonts w:ascii="Times New Roman" w:hAnsi="Times New Roman" w:cs="Times New Roman"/>
                <w:sz w:val="24"/>
                <w:szCs w:val="24"/>
              </w:rPr>
            </w:pPr>
            <w:r w:rsidRPr="00D572A8">
              <w:rPr>
                <w:rFonts w:ascii="Times New Roman" w:hAnsi="Times New Roman" w:cs="Times New Roman"/>
                <w:b/>
                <w:i/>
                <w:sz w:val="24"/>
                <w:szCs w:val="24"/>
              </w:rPr>
              <w:lastRenderedPageBreak/>
              <w:t>Этап 4.</w:t>
            </w:r>
            <w:r w:rsidR="00957D4C">
              <w:rPr>
                <w:rFonts w:ascii="Times New Roman" w:hAnsi="Times New Roman" w:cs="Times New Roman"/>
                <w:b/>
                <w:i/>
                <w:sz w:val="24"/>
                <w:szCs w:val="24"/>
              </w:rPr>
              <w:t>Рефлексия</w:t>
            </w:r>
            <w:r w:rsidR="00797733" w:rsidRPr="00D572A8">
              <w:rPr>
                <w:rFonts w:ascii="Times New Roman" w:hAnsi="Times New Roman" w:cs="Times New Roman"/>
                <w:sz w:val="24"/>
                <w:szCs w:val="24"/>
              </w:rPr>
              <w:t>.</w:t>
            </w:r>
          </w:p>
          <w:p w:rsidR="00797733" w:rsidRPr="00CD12E9" w:rsidRDefault="00586F93" w:rsidP="00803698">
            <w:pPr>
              <w:rPr>
                <w:rFonts w:ascii="Times New Roman" w:hAnsi="Times New Roman" w:cs="Times New Roman"/>
                <w:sz w:val="24"/>
                <w:szCs w:val="24"/>
              </w:rPr>
            </w:pPr>
            <w:r>
              <w:rPr>
                <w:rFonts w:ascii="Times New Roman" w:hAnsi="Times New Roman" w:cs="Times New Roman"/>
                <w:sz w:val="24"/>
                <w:szCs w:val="24"/>
              </w:rPr>
              <w:t>Форма работы:</w:t>
            </w:r>
            <w:r w:rsidR="00797733" w:rsidRPr="00D572A8">
              <w:rPr>
                <w:rFonts w:ascii="Times New Roman" w:hAnsi="Times New Roman" w:cs="Times New Roman"/>
                <w:sz w:val="24"/>
                <w:szCs w:val="24"/>
              </w:rPr>
              <w:t xml:space="preserve"> групповая.</w:t>
            </w:r>
          </w:p>
        </w:tc>
      </w:tr>
      <w:tr w:rsidR="004C3258" w:rsidRPr="006E1CA8" w:rsidTr="00A87CEE">
        <w:tc>
          <w:tcPr>
            <w:tcW w:w="15276" w:type="dxa"/>
            <w:gridSpan w:val="14"/>
          </w:tcPr>
          <w:p w:rsidR="00957D4C" w:rsidRPr="00957D4C" w:rsidRDefault="00957D4C" w:rsidP="00957D4C">
            <w:pPr>
              <w:jc w:val="both"/>
              <w:rPr>
                <w:rFonts w:ascii="Times New Roman" w:eastAsia="Times New Roman" w:hAnsi="Times New Roman"/>
                <w:sz w:val="24"/>
                <w:szCs w:val="24"/>
                <w:lang w:eastAsia="ru-RU"/>
              </w:rPr>
            </w:pPr>
            <w:r w:rsidRPr="00957D4C">
              <w:rPr>
                <w:rFonts w:ascii="Times New Roman" w:eastAsia="Times New Roman" w:hAnsi="Times New Roman"/>
                <w:sz w:val="24"/>
                <w:szCs w:val="24"/>
                <w:lang w:eastAsia="ru-RU"/>
              </w:rPr>
              <w:t xml:space="preserve">Сейчас поднимите руки вверх и покажите свои ладошки, они у всех разные. На столе у меня лежат ладошки из бумаги. Подойдите к столу, возьмите каждый ладошку и разукрасьте ее вашими любимыми цветами (дети рисуют под спокойную музыку). Посмотрите, у всех ладошки получились разные, потому что мы с вами все отличаемся друг от друга. Теперь приклейте свои ладошки по кругу. Что получилось? Солнышко, цветочек. Посмотрите: по отдельности вы все </w:t>
            </w:r>
            <w:proofErr w:type="gramStart"/>
            <w:r w:rsidRPr="00957D4C">
              <w:rPr>
                <w:rFonts w:ascii="Times New Roman" w:eastAsia="Times New Roman" w:hAnsi="Times New Roman"/>
                <w:sz w:val="24"/>
                <w:szCs w:val="24"/>
                <w:lang w:eastAsia="ru-RU"/>
              </w:rPr>
              <w:t>-л</w:t>
            </w:r>
            <w:proofErr w:type="gramEnd"/>
            <w:r w:rsidRPr="00957D4C">
              <w:rPr>
                <w:rFonts w:ascii="Times New Roman" w:eastAsia="Times New Roman" w:hAnsi="Times New Roman"/>
                <w:sz w:val="24"/>
                <w:szCs w:val="24"/>
                <w:lang w:eastAsia="ru-RU"/>
              </w:rPr>
              <w:t>учики, лепесточки, а вместе - солнышко, цветочек, которые дарят</w:t>
            </w:r>
          </w:p>
          <w:p w:rsidR="00957D4C" w:rsidRDefault="00957D4C" w:rsidP="00957D4C">
            <w:pPr>
              <w:jc w:val="both"/>
              <w:rPr>
                <w:rFonts w:ascii="Times New Roman" w:eastAsia="Times New Roman" w:hAnsi="Times New Roman"/>
                <w:sz w:val="24"/>
                <w:szCs w:val="24"/>
                <w:lang w:eastAsia="ru-RU"/>
              </w:rPr>
            </w:pPr>
            <w:r w:rsidRPr="00957D4C">
              <w:rPr>
                <w:rFonts w:ascii="Times New Roman" w:eastAsia="Times New Roman" w:hAnsi="Times New Roman"/>
                <w:sz w:val="24"/>
                <w:szCs w:val="24"/>
                <w:lang w:eastAsia="ru-RU"/>
              </w:rPr>
              <w:t>нам радость и тепло. Спасибо вам за работу.</w:t>
            </w:r>
          </w:p>
          <w:p w:rsidR="00957D4C" w:rsidRPr="00957D4C" w:rsidRDefault="00957D4C" w:rsidP="00957D4C">
            <w:pPr>
              <w:jc w:val="both"/>
              <w:rPr>
                <w:rFonts w:ascii="Times New Roman" w:eastAsia="Times New Roman" w:hAnsi="Times New Roman"/>
                <w:sz w:val="24"/>
                <w:szCs w:val="24"/>
                <w:lang w:eastAsia="ru-RU"/>
              </w:rPr>
            </w:pPr>
            <w:r w:rsidRPr="00957D4C">
              <w:rPr>
                <w:rFonts w:ascii="Times New Roman" w:eastAsia="Times New Roman" w:hAnsi="Times New Roman"/>
                <w:sz w:val="24"/>
                <w:szCs w:val="24"/>
                <w:lang w:eastAsia="ru-RU"/>
              </w:rPr>
              <w:t xml:space="preserve"> А теперь встаньте в круг  и возьмитесь за руки, почувствуйте тепло ваших ладошек-«лучиков». Думаю, теперь вы чаще будете замечать друг в друге </w:t>
            </w:r>
            <w:proofErr w:type="gramStart"/>
            <w:r w:rsidRPr="00957D4C">
              <w:rPr>
                <w:rFonts w:ascii="Times New Roman" w:eastAsia="Times New Roman" w:hAnsi="Times New Roman"/>
                <w:sz w:val="24"/>
                <w:szCs w:val="24"/>
                <w:lang w:eastAsia="ru-RU"/>
              </w:rPr>
              <w:t>хорошее</w:t>
            </w:r>
            <w:proofErr w:type="gramEnd"/>
            <w:r w:rsidRPr="00957D4C">
              <w:rPr>
                <w:rFonts w:ascii="Times New Roman" w:eastAsia="Times New Roman" w:hAnsi="Times New Roman"/>
                <w:sz w:val="24"/>
                <w:szCs w:val="24"/>
                <w:lang w:eastAsia="ru-RU"/>
              </w:rPr>
              <w:t xml:space="preserve"> и доброе.</w:t>
            </w:r>
          </w:p>
          <w:p w:rsidR="00957D4C" w:rsidRPr="00957D4C" w:rsidRDefault="00957D4C" w:rsidP="00957D4C">
            <w:pPr>
              <w:jc w:val="both"/>
              <w:rPr>
                <w:rFonts w:ascii="Times New Roman" w:eastAsia="Times New Roman" w:hAnsi="Times New Roman"/>
                <w:sz w:val="24"/>
                <w:szCs w:val="24"/>
                <w:lang w:eastAsia="ru-RU"/>
              </w:rPr>
            </w:pPr>
            <w:r w:rsidRPr="00957D4C">
              <w:rPr>
                <w:rFonts w:ascii="Times New Roman" w:eastAsia="Times New Roman" w:hAnsi="Times New Roman"/>
                <w:sz w:val="24"/>
                <w:szCs w:val="24"/>
                <w:lang w:eastAsia="ru-RU"/>
              </w:rPr>
              <w:t>Примерные вопросы для детей:</w:t>
            </w:r>
          </w:p>
          <w:p w:rsidR="00957D4C" w:rsidRPr="00957D4C" w:rsidRDefault="00957D4C" w:rsidP="00957D4C">
            <w:pPr>
              <w:jc w:val="both"/>
              <w:rPr>
                <w:rFonts w:ascii="Times New Roman" w:eastAsia="Times New Roman" w:hAnsi="Times New Roman"/>
                <w:sz w:val="24"/>
                <w:szCs w:val="24"/>
                <w:lang w:eastAsia="ru-RU"/>
              </w:rPr>
            </w:pPr>
            <w:r w:rsidRPr="00957D4C">
              <w:rPr>
                <w:rFonts w:ascii="Times New Roman" w:eastAsia="Times New Roman" w:hAnsi="Times New Roman"/>
                <w:sz w:val="24"/>
                <w:szCs w:val="24"/>
                <w:lang w:eastAsia="ru-RU"/>
              </w:rPr>
              <w:t>Понравилось ли вам занятие?</w:t>
            </w:r>
          </w:p>
          <w:p w:rsidR="00957D4C" w:rsidRPr="00957D4C" w:rsidRDefault="00957D4C" w:rsidP="00957D4C">
            <w:pPr>
              <w:jc w:val="both"/>
              <w:rPr>
                <w:rFonts w:ascii="Times New Roman" w:eastAsia="Times New Roman" w:hAnsi="Times New Roman"/>
                <w:sz w:val="24"/>
                <w:szCs w:val="24"/>
                <w:lang w:eastAsia="ru-RU"/>
              </w:rPr>
            </w:pPr>
            <w:r w:rsidRPr="00957D4C">
              <w:rPr>
                <w:rFonts w:ascii="Times New Roman" w:eastAsia="Times New Roman" w:hAnsi="Times New Roman"/>
                <w:sz w:val="24"/>
                <w:szCs w:val="24"/>
                <w:lang w:eastAsia="ru-RU"/>
              </w:rPr>
              <w:t>Что нового узнали?</w:t>
            </w:r>
          </w:p>
          <w:p w:rsidR="004C3258" w:rsidRPr="00222470" w:rsidRDefault="00957D4C" w:rsidP="00957D4C">
            <w:pPr>
              <w:jc w:val="both"/>
              <w:rPr>
                <w:rFonts w:ascii="Times New Roman" w:hAnsi="Times New Roman" w:cs="Times New Roman"/>
                <w:bCs/>
                <w:iCs/>
                <w:sz w:val="24"/>
                <w:szCs w:val="24"/>
              </w:rPr>
            </w:pPr>
            <w:r w:rsidRPr="00957D4C">
              <w:rPr>
                <w:rFonts w:ascii="Times New Roman" w:eastAsia="Times New Roman" w:hAnsi="Times New Roman"/>
                <w:sz w:val="24"/>
                <w:szCs w:val="24"/>
                <w:lang w:eastAsia="ru-RU"/>
              </w:rPr>
              <w:t>Что помогает людям дружить?</w:t>
            </w:r>
            <w:r w:rsidRPr="00222470">
              <w:rPr>
                <w:rFonts w:ascii="Times New Roman" w:hAnsi="Times New Roman" w:cs="Times New Roman"/>
                <w:bCs/>
                <w:iCs/>
                <w:sz w:val="24"/>
                <w:szCs w:val="24"/>
              </w:rPr>
              <w:t xml:space="preserve"> </w:t>
            </w:r>
          </w:p>
        </w:tc>
      </w:tr>
      <w:tr w:rsidR="004C3258" w:rsidRPr="00227A88" w:rsidTr="00DC7AC1">
        <w:tc>
          <w:tcPr>
            <w:tcW w:w="3936" w:type="dxa"/>
            <w:gridSpan w:val="4"/>
          </w:tcPr>
          <w:p w:rsidR="004C3258" w:rsidRPr="00227A88" w:rsidRDefault="004C3258" w:rsidP="008A4CEF">
            <w:pPr>
              <w:jc w:val="center"/>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 xml:space="preserve">Деятельность </w:t>
            </w:r>
            <w:r w:rsidR="00803698">
              <w:rPr>
                <w:rFonts w:ascii="Times New Roman" w:hAnsi="Times New Roman" w:cs="Times New Roman"/>
                <w:i/>
                <w:color w:val="595959" w:themeColor="text1" w:themeTint="A6"/>
                <w:sz w:val="24"/>
                <w:szCs w:val="24"/>
              </w:rPr>
              <w:t>психолога</w:t>
            </w:r>
          </w:p>
        </w:tc>
        <w:tc>
          <w:tcPr>
            <w:tcW w:w="4110" w:type="dxa"/>
            <w:gridSpan w:val="6"/>
            <w:tcBorders>
              <w:right w:val="single" w:sz="4" w:space="0" w:color="auto"/>
            </w:tcBorders>
          </w:tcPr>
          <w:p w:rsidR="004C3258" w:rsidRPr="00227A88" w:rsidRDefault="004C3258" w:rsidP="008A4CEF">
            <w:pPr>
              <w:jc w:val="center"/>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Деятельность учащихся</w:t>
            </w:r>
          </w:p>
        </w:tc>
        <w:tc>
          <w:tcPr>
            <w:tcW w:w="7230" w:type="dxa"/>
            <w:gridSpan w:val="4"/>
            <w:tcBorders>
              <w:left w:val="single" w:sz="4" w:space="0" w:color="auto"/>
            </w:tcBorders>
          </w:tcPr>
          <w:p w:rsidR="004C3258" w:rsidRPr="00227A88" w:rsidRDefault="004C3258" w:rsidP="008A4CEF">
            <w:pPr>
              <w:jc w:val="center"/>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УУД</w:t>
            </w:r>
          </w:p>
        </w:tc>
      </w:tr>
      <w:tr w:rsidR="004C3258" w:rsidRPr="00CD12E9" w:rsidTr="00DC7AC1">
        <w:tc>
          <w:tcPr>
            <w:tcW w:w="3936" w:type="dxa"/>
            <w:gridSpan w:val="4"/>
          </w:tcPr>
          <w:p w:rsidR="00076736" w:rsidRDefault="00957D4C" w:rsidP="008A4CEF">
            <w:pPr>
              <w:jc w:val="both"/>
              <w:rPr>
                <w:rFonts w:ascii="Times New Roman" w:hAnsi="Times New Roman" w:cs="Times New Roman"/>
                <w:sz w:val="24"/>
                <w:szCs w:val="24"/>
              </w:rPr>
            </w:pPr>
            <w:r>
              <w:rPr>
                <w:rFonts w:ascii="Times New Roman" w:hAnsi="Times New Roman" w:cs="Times New Roman"/>
                <w:sz w:val="24"/>
                <w:szCs w:val="24"/>
              </w:rPr>
              <w:t>-организует игру,</w:t>
            </w:r>
          </w:p>
          <w:p w:rsidR="00957D4C" w:rsidRDefault="00957D4C" w:rsidP="008A4CEF">
            <w:pPr>
              <w:jc w:val="both"/>
              <w:rPr>
                <w:rFonts w:ascii="Times New Roman" w:hAnsi="Times New Roman" w:cs="Times New Roman"/>
                <w:sz w:val="24"/>
                <w:szCs w:val="24"/>
              </w:rPr>
            </w:pPr>
            <w:r>
              <w:rPr>
                <w:rFonts w:ascii="Times New Roman" w:hAnsi="Times New Roman" w:cs="Times New Roman"/>
                <w:sz w:val="24"/>
                <w:szCs w:val="24"/>
              </w:rPr>
              <w:t>-задает вопросы</w:t>
            </w:r>
          </w:p>
          <w:p w:rsidR="00957D4C" w:rsidRPr="00CD12E9" w:rsidRDefault="00957D4C" w:rsidP="008A4CEF">
            <w:pPr>
              <w:jc w:val="both"/>
              <w:rPr>
                <w:rFonts w:ascii="Times New Roman" w:hAnsi="Times New Roman" w:cs="Times New Roman"/>
                <w:sz w:val="24"/>
                <w:szCs w:val="24"/>
              </w:rPr>
            </w:pPr>
          </w:p>
        </w:tc>
        <w:tc>
          <w:tcPr>
            <w:tcW w:w="4110" w:type="dxa"/>
            <w:gridSpan w:val="6"/>
            <w:tcBorders>
              <w:right w:val="single" w:sz="4" w:space="0" w:color="auto"/>
            </w:tcBorders>
          </w:tcPr>
          <w:p w:rsidR="007D7CA7" w:rsidRDefault="00957D4C" w:rsidP="00076736">
            <w:pPr>
              <w:rPr>
                <w:rFonts w:ascii="Times New Roman" w:hAnsi="Times New Roman" w:cs="Times New Roman"/>
                <w:sz w:val="24"/>
                <w:szCs w:val="24"/>
              </w:rPr>
            </w:pPr>
            <w:r>
              <w:rPr>
                <w:rFonts w:ascii="Times New Roman" w:hAnsi="Times New Roman" w:cs="Times New Roman"/>
                <w:sz w:val="24"/>
                <w:szCs w:val="24"/>
              </w:rPr>
              <w:t>-принимают участие в игре.</w:t>
            </w:r>
          </w:p>
          <w:p w:rsidR="00957D4C" w:rsidRPr="00CD12E9" w:rsidRDefault="00957D4C" w:rsidP="00957D4C">
            <w:pPr>
              <w:rPr>
                <w:rFonts w:ascii="Times New Roman" w:hAnsi="Times New Roman" w:cs="Times New Roman"/>
                <w:sz w:val="24"/>
                <w:szCs w:val="24"/>
              </w:rPr>
            </w:pPr>
            <w:r>
              <w:rPr>
                <w:rFonts w:ascii="Times New Roman" w:hAnsi="Times New Roman" w:cs="Times New Roman"/>
                <w:sz w:val="24"/>
                <w:szCs w:val="24"/>
              </w:rPr>
              <w:t xml:space="preserve">-отвечают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отвечают,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основе предыдущей деятельности.</w:t>
            </w:r>
          </w:p>
        </w:tc>
        <w:tc>
          <w:tcPr>
            <w:tcW w:w="7230" w:type="dxa"/>
            <w:gridSpan w:val="4"/>
            <w:tcBorders>
              <w:left w:val="single" w:sz="4" w:space="0" w:color="auto"/>
            </w:tcBorders>
          </w:tcPr>
          <w:p w:rsidR="007D506C" w:rsidRDefault="00B11CCA" w:rsidP="00586F93">
            <w:pPr>
              <w:jc w:val="both"/>
              <w:rPr>
                <w:rFonts w:ascii="Times New Roman" w:hAnsi="Times New Roman" w:cs="Times New Roman"/>
                <w:sz w:val="24"/>
                <w:szCs w:val="24"/>
              </w:rPr>
            </w:pPr>
            <w:r>
              <w:rPr>
                <w:rFonts w:ascii="Times New Roman" w:hAnsi="Times New Roman" w:cs="Times New Roman"/>
                <w:sz w:val="24"/>
                <w:szCs w:val="24"/>
              </w:rPr>
              <w:t>Формирование понимания того, что все люди разные</w:t>
            </w:r>
          </w:p>
          <w:p w:rsidR="00B11CCA" w:rsidRDefault="00B11CCA" w:rsidP="00586F93">
            <w:pPr>
              <w:jc w:val="both"/>
              <w:rPr>
                <w:rFonts w:ascii="Times New Roman" w:hAnsi="Times New Roman" w:cs="Times New Roman"/>
                <w:sz w:val="24"/>
                <w:szCs w:val="24"/>
              </w:rPr>
            </w:pPr>
            <w:r>
              <w:rPr>
                <w:rFonts w:ascii="Times New Roman" w:hAnsi="Times New Roman" w:cs="Times New Roman"/>
                <w:sz w:val="24"/>
                <w:szCs w:val="24"/>
              </w:rPr>
              <w:t>Формирование творческого потенциала</w:t>
            </w:r>
          </w:p>
          <w:p w:rsidR="00B11CCA" w:rsidRDefault="00B11CCA" w:rsidP="00586F93">
            <w:pPr>
              <w:jc w:val="both"/>
              <w:rPr>
                <w:rFonts w:ascii="Times New Roman" w:hAnsi="Times New Roman" w:cs="Times New Roman"/>
                <w:sz w:val="24"/>
                <w:szCs w:val="24"/>
              </w:rPr>
            </w:pPr>
            <w:r>
              <w:rPr>
                <w:rFonts w:ascii="Times New Roman" w:hAnsi="Times New Roman" w:cs="Times New Roman"/>
                <w:sz w:val="24"/>
                <w:szCs w:val="24"/>
              </w:rPr>
              <w:t>Формирование позитивного настроя</w:t>
            </w:r>
          </w:p>
          <w:p w:rsidR="00AA2E0D" w:rsidRPr="00CD12E9" w:rsidRDefault="00AA2E0D" w:rsidP="00586F93">
            <w:pPr>
              <w:jc w:val="both"/>
              <w:rPr>
                <w:rFonts w:ascii="Times New Roman" w:hAnsi="Times New Roman" w:cs="Times New Roman"/>
                <w:sz w:val="24"/>
                <w:szCs w:val="24"/>
              </w:rPr>
            </w:pPr>
            <w:r>
              <w:rPr>
                <w:rFonts w:ascii="Times New Roman" w:hAnsi="Times New Roman" w:cs="Times New Roman"/>
                <w:sz w:val="24"/>
                <w:szCs w:val="24"/>
              </w:rPr>
              <w:t>Формирование основ рефлексии собственной деятельности</w:t>
            </w:r>
          </w:p>
        </w:tc>
      </w:tr>
      <w:tr w:rsidR="004C3258" w:rsidRPr="00CD12E9" w:rsidTr="00A87CEE">
        <w:tc>
          <w:tcPr>
            <w:tcW w:w="15276" w:type="dxa"/>
            <w:gridSpan w:val="14"/>
          </w:tcPr>
          <w:p w:rsidR="004C3258" w:rsidRPr="00CD12E9" w:rsidRDefault="004C3258" w:rsidP="008A4CEF">
            <w:pPr>
              <w:rPr>
                <w:rFonts w:ascii="Times New Roman" w:hAnsi="Times New Roman" w:cs="Times New Roman"/>
                <w:b/>
                <w:i/>
                <w:sz w:val="24"/>
                <w:szCs w:val="24"/>
              </w:rPr>
            </w:pPr>
            <w:r w:rsidRPr="00CD12E9">
              <w:rPr>
                <w:rFonts w:ascii="Times New Roman" w:hAnsi="Times New Roman" w:cs="Times New Roman"/>
                <w:b/>
                <w:i/>
                <w:sz w:val="24"/>
                <w:szCs w:val="24"/>
              </w:rPr>
              <w:t>Этап 5</w:t>
            </w:r>
            <w:r w:rsidR="00021B60" w:rsidRPr="00377C57">
              <w:rPr>
                <w:rFonts w:ascii="Times New Roman" w:eastAsia="Times New Roman" w:hAnsi="Times New Roman"/>
                <w:b/>
                <w:sz w:val="28"/>
                <w:szCs w:val="28"/>
                <w:lang w:eastAsia="ru-RU"/>
              </w:rPr>
              <w:t xml:space="preserve"> Ритуал прощания</w:t>
            </w:r>
            <w:r w:rsidR="00887122">
              <w:rPr>
                <w:rFonts w:ascii="Times New Roman" w:eastAsia="Times New Roman" w:hAnsi="Times New Roman"/>
                <w:b/>
                <w:sz w:val="28"/>
                <w:szCs w:val="28"/>
                <w:lang w:eastAsia="ru-RU"/>
              </w:rPr>
              <w:t>.</w:t>
            </w:r>
          </w:p>
          <w:p w:rsidR="004C3258" w:rsidRDefault="009D67E0" w:rsidP="008A4CEF">
            <w:pPr>
              <w:rPr>
                <w:rFonts w:ascii="Times New Roman" w:hAnsi="Times New Roman" w:cs="Times New Roman"/>
                <w:sz w:val="24"/>
                <w:szCs w:val="24"/>
              </w:rPr>
            </w:pPr>
            <w:r>
              <w:rPr>
                <w:rFonts w:ascii="Times New Roman" w:hAnsi="Times New Roman" w:cs="Times New Roman"/>
                <w:sz w:val="24"/>
                <w:szCs w:val="24"/>
              </w:rPr>
              <w:t xml:space="preserve">Цель: </w:t>
            </w:r>
            <w:r w:rsidR="00887122">
              <w:rPr>
                <w:rFonts w:ascii="Times New Roman" w:hAnsi="Times New Roman" w:cs="Times New Roman"/>
                <w:sz w:val="24"/>
                <w:szCs w:val="24"/>
              </w:rPr>
              <w:t>создание комфортной обстановки и позитивного настроения.</w:t>
            </w:r>
          </w:p>
          <w:p w:rsidR="009D67E0" w:rsidRPr="00CD12E9" w:rsidRDefault="009D67E0" w:rsidP="0002626F">
            <w:pPr>
              <w:rPr>
                <w:rFonts w:ascii="Times New Roman" w:hAnsi="Times New Roman" w:cs="Times New Roman"/>
                <w:sz w:val="24"/>
                <w:szCs w:val="24"/>
              </w:rPr>
            </w:pPr>
            <w:r>
              <w:rPr>
                <w:rFonts w:ascii="Times New Roman" w:hAnsi="Times New Roman" w:cs="Times New Roman"/>
                <w:sz w:val="24"/>
                <w:szCs w:val="24"/>
              </w:rPr>
              <w:t xml:space="preserve">Форма работы: </w:t>
            </w:r>
            <w:r w:rsidR="00F70430">
              <w:rPr>
                <w:rFonts w:ascii="Times New Roman" w:hAnsi="Times New Roman" w:cs="Times New Roman"/>
                <w:sz w:val="24"/>
                <w:szCs w:val="24"/>
              </w:rPr>
              <w:t>групповая</w:t>
            </w:r>
            <w:r>
              <w:rPr>
                <w:rFonts w:ascii="Times New Roman" w:hAnsi="Times New Roman" w:cs="Times New Roman"/>
                <w:sz w:val="24"/>
                <w:szCs w:val="24"/>
              </w:rPr>
              <w:t>.</w:t>
            </w:r>
          </w:p>
        </w:tc>
      </w:tr>
      <w:tr w:rsidR="004C3258" w:rsidRPr="006E1CA8" w:rsidTr="00A87CEE">
        <w:tc>
          <w:tcPr>
            <w:tcW w:w="15276" w:type="dxa"/>
            <w:gridSpan w:val="14"/>
          </w:tcPr>
          <w:p w:rsidR="00021B60" w:rsidRPr="00021B60" w:rsidRDefault="00021B60" w:rsidP="00021B60">
            <w:pPr>
              <w:jc w:val="both"/>
              <w:rPr>
                <w:rFonts w:ascii="Times New Roman" w:eastAsia="Times New Roman" w:hAnsi="Times New Roman"/>
                <w:sz w:val="24"/>
                <w:szCs w:val="24"/>
                <w:lang w:eastAsia="ru-RU"/>
              </w:rPr>
            </w:pPr>
            <w:r w:rsidRPr="00377C57">
              <w:rPr>
                <w:rFonts w:ascii="Times New Roman" w:eastAsia="Times New Roman" w:hAnsi="Times New Roman"/>
                <w:b/>
                <w:sz w:val="28"/>
                <w:szCs w:val="28"/>
                <w:lang w:eastAsia="ru-RU"/>
              </w:rPr>
              <w:t xml:space="preserve"> </w:t>
            </w:r>
            <w:r w:rsidRPr="00021B60">
              <w:rPr>
                <w:rFonts w:ascii="Times New Roman" w:eastAsia="Times New Roman" w:hAnsi="Times New Roman"/>
                <w:sz w:val="24"/>
                <w:szCs w:val="24"/>
                <w:lang w:eastAsia="ru-RU"/>
              </w:rPr>
              <w:t>-Давайте возьмемся  за руки и вместе произнесем слова</w:t>
            </w:r>
          </w:p>
          <w:p w:rsidR="00021B60" w:rsidRPr="00021B60" w:rsidRDefault="00021B60" w:rsidP="00021B60">
            <w:pPr>
              <w:jc w:val="both"/>
              <w:rPr>
                <w:rFonts w:ascii="Times New Roman" w:eastAsia="Times New Roman" w:hAnsi="Times New Roman"/>
                <w:sz w:val="24"/>
                <w:szCs w:val="24"/>
                <w:lang w:eastAsia="ru-RU"/>
              </w:rPr>
            </w:pPr>
            <w:r w:rsidRPr="00021B60">
              <w:rPr>
                <w:rFonts w:ascii="Times New Roman" w:eastAsia="Times New Roman" w:hAnsi="Times New Roman"/>
                <w:sz w:val="24"/>
                <w:szCs w:val="24"/>
                <w:lang w:eastAsia="ru-RU"/>
              </w:rPr>
              <w:t>Ребята, давайте с друг другом дружить</w:t>
            </w:r>
          </w:p>
          <w:p w:rsidR="00021B60" w:rsidRPr="00021B60" w:rsidRDefault="00021B60" w:rsidP="00021B60">
            <w:pPr>
              <w:jc w:val="both"/>
              <w:rPr>
                <w:rFonts w:ascii="Times New Roman" w:eastAsia="Times New Roman" w:hAnsi="Times New Roman"/>
                <w:sz w:val="24"/>
                <w:szCs w:val="24"/>
                <w:lang w:eastAsia="ru-RU"/>
              </w:rPr>
            </w:pPr>
            <w:r w:rsidRPr="00021B60">
              <w:rPr>
                <w:rFonts w:ascii="Times New Roman" w:eastAsia="Times New Roman" w:hAnsi="Times New Roman"/>
                <w:sz w:val="24"/>
                <w:szCs w:val="24"/>
                <w:lang w:eastAsia="ru-RU"/>
              </w:rPr>
              <w:t>Ведь имея друга верного хорошо на свете жить!</w:t>
            </w:r>
          </w:p>
          <w:p w:rsidR="004C3258" w:rsidRPr="0002626F" w:rsidRDefault="00021B60" w:rsidP="00021B60">
            <w:pPr>
              <w:jc w:val="both"/>
              <w:rPr>
                <w:rFonts w:ascii="Times New Roman" w:hAnsi="Times New Roman" w:cs="Times New Roman"/>
                <w:bCs/>
                <w:iCs/>
                <w:sz w:val="24"/>
                <w:szCs w:val="24"/>
              </w:rPr>
            </w:pPr>
            <w:r w:rsidRPr="00021B60">
              <w:rPr>
                <w:rFonts w:ascii="Times New Roman" w:eastAsia="Times New Roman" w:hAnsi="Times New Roman"/>
                <w:sz w:val="24"/>
                <w:szCs w:val="24"/>
                <w:lang w:eastAsia="ru-RU"/>
              </w:rPr>
              <w:t>Спасибо за работу!</w:t>
            </w:r>
          </w:p>
        </w:tc>
      </w:tr>
      <w:tr w:rsidR="004C3258" w:rsidRPr="00227A88" w:rsidTr="00DC7AC1">
        <w:tc>
          <w:tcPr>
            <w:tcW w:w="3510" w:type="dxa"/>
            <w:gridSpan w:val="2"/>
          </w:tcPr>
          <w:p w:rsidR="004C3258" w:rsidRPr="00227A88" w:rsidRDefault="004C3258" w:rsidP="00887122">
            <w:pPr>
              <w:jc w:val="center"/>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 xml:space="preserve">Деятельность </w:t>
            </w:r>
            <w:r w:rsidR="00887122">
              <w:rPr>
                <w:rFonts w:ascii="Times New Roman" w:hAnsi="Times New Roman" w:cs="Times New Roman"/>
                <w:i/>
                <w:color w:val="595959" w:themeColor="text1" w:themeTint="A6"/>
                <w:sz w:val="24"/>
                <w:szCs w:val="24"/>
              </w:rPr>
              <w:t>психолога</w:t>
            </w:r>
          </w:p>
        </w:tc>
        <w:tc>
          <w:tcPr>
            <w:tcW w:w="3119" w:type="dxa"/>
            <w:gridSpan w:val="7"/>
            <w:tcBorders>
              <w:right w:val="single" w:sz="4" w:space="0" w:color="auto"/>
            </w:tcBorders>
          </w:tcPr>
          <w:p w:rsidR="004C3258" w:rsidRPr="00227A88" w:rsidRDefault="004C3258" w:rsidP="008A4CEF">
            <w:pPr>
              <w:jc w:val="center"/>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Деятельность учащихся</w:t>
            </w:r>
          </w:p>
        </w:tc>
        <w:tc>
          <w:tcPr>
            <w:tcW w:w="8647" w:type="dxa"/>
            <w:gridSpan w:val="5"/>
            <w:tcBorders>
              <w:left w:val="single" w:sz="4" w:space="0" w:color="auto"/>
            </w:tcBorders>
          </w:tcPr>
          <w:p w:rsidR="004C3258" w:rsidRPr="00227A88" w:rsidRDefault="004C3258" w:rsidP="008A4CEF">
            <w:pPr>
              <w:jc w:val="center"/>
              <w:rPr>
                <w:rFonts w:ascii="Times New Roman" w:hAnsi="Times New Roman" w:cs="Times New Roman"/>
                <w:i/>
                <w:color w:val="595959" w:themeColor="text1" w:themeTint="A6"/>
                <w:sz w:val="24"/>
                <w:szCs w:val="24"/>
              </w:rPr>
            </w:pPr>
            <w:r w:rsidRPr="00227A88">
              <w:rPr>
                <w:rFonts w:ascii="Times New Roman" w:hAnsi="Times New Roman" w:cs="Times New Roman"/>
                <w:i/>
                <w:color w:val="595959" w:themeColor="text1" w:themeTint="A6"/>
                <w:sz w:val="24"/>
                <w:szCs w:val="24"/>
              </w:rPr>
              <w:t>УУД</w:t>
            </w:r>
          </w:p>
        </w:tc>
      </w:tr>
      <w:tr w:rsidR="004C3258" w:rsidRPr="00CD12E9" w:rsidTr="00DC7AC1">
        <w:tc>
          <w:tcPr>
            <w:tcW w:w="3510" w:type="dxa"/>
            <w:gridSpan w:val="2"/>
          </w:tcPr>
          <w:p w:rsidR="007C028D" w:rsidRPr="00EC2D3E" w:rsidRDefault="007C028D" w:rsidP="007C028D">
            <w:pPr>
              <w:jc w:val="both"/>
              <w:rPr>
                <w:rFonts w:ascii="Times New Roman" w:hAnsi="Times New Roman" w:cs="Times New Roman"/>
                <w:sz w:val="24"/>
                <w:szCs w:val="24"/>
              </w:rPr>
            </w:pPr>
            <w:r>
              <w:rPr>
                <w:rFonts w:ascii="Times New Roman" w:hAnsi="Times New Roman" w:cs="Times New Roman"/>
                <w:sz w:val="24"/>
                <w:szCs w:val="24"/>
              </w:rPr>
              <w:t>Дает инструкции к действию.</w:t>
            </w:r>
          </w:p>
          <w:p w:rsidR="004C3258" w:rsidRPr="00CD12E9" w:rsidRDefault="004C3258" w:rsidP="009D67E0">
            <w:pPr>
              <w:jc w:val="both"/>
              <w:rPr>
                <w:rFonts w:ascii="Times New Roman" w:hAnsi="Times New Roman" w:cs="Times New Roman"/>
                <w:sz w:val="24"/>
                <w:szCs w:val="24"/>
              </w:rPr>
            </w:pPr>
          </w:p>
        </w:tc>
        <w:tc>
          <w:tcPr>
            <w:tcW w:w="3119" w:type="dxa"/>
            <w:gridSpan w:val="7"/>
            <w:tcBorders>
              <w:right w:val="single" w:sz="4" w:space="0" w:color="auto"/>
            </w:tcBorders>
          </w:tcPr>
          <w:p w:rsidR="009D67E0" w:rsidRPr="00CD12E9" w:rsidRDefault="007C028D" w:rsidP="009D67E0">
            <w:pPr>
              <w:jc w:val="both"/>
              <w:rPr>
                <w:rFonts w:ascii="Times New Roman" w:hAnsi="Times New Roman" w:cs="Times New Roman"/>
                <w:sz w:val="24"/>
                <w:szCs w:val="24"/>
              </w:rPr>
            </w:pPr>
            <w:r>
              <w:rPr>
                <w:rFonts w:ascii="Times New Roman" w:hAnsi="Times New Roman" w:cs="Times New Roman"/>
                <w:sz w:val="24"/>
                <w:szCs w:val="24"/>
              </w:rPr>
              <w:t>Выполняют инструкции.</w:t>
            </w:r>
          </w:p>
        </w:tc>
        <w:tc>
          <w:tcPr>
            <w:tcW w:w="8647" w:type="dxa"/>
            <w:gridSpan w:val="5"/>
            <w:tcBorders>
              <w:left w:val="single" w:sz="4" w:space="0" w:color="auto"/>
            </w:tcBorders>
          </w:tcPr>
          <w:p w:rsidR="007D506C" w:rsidRPr="00CD12E9" w:rsidRDefault="00AA2E0D" w:rsidP="001F0E85">
            <w:pPr>
              <w:jc w:val="both"/>
              <w:rPr>
                <w:rFonts w:ascii="Times New Roman" w:hAnsi="Times New Roman" w:cs="Times New Roman"/>
                <w:sz w:val="24"/>
                <w:szCs w:val="24"/>
              </w:rPr>
            </w:pPr>
            <w:r>
              <w:rPr>
                <w:rFonts w:ascii="Times New Roman" w:hAnsi="Times New Roman" w:cs="Times New Roman"/>
                <w:sz w:val="24"/>
                <w:szCs w:val="24"/>
              </w:rPr>
              <w:t>Формирование позитивного настроя</w:t>
            </w:r>
          </w:p>
        </w:tc>
      </w:tr>
    </w:tbl>
    <w:p w:rsidR="00D50AED" w:rsidRPr="004C3258" w:rsidRDefault="00D50AED" w:rsidP="00B742C8"/>
    <w:sectPr w:rsidR="00D50AED" w:rsidRPr="004C3258" w:rsidSect="00B742C8">
      <w:pgSz w:w="16838" w:h="11906" w:orient="landscape"/>
      <w:pgMar w:top="567" w:right="568"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78_"/>
      </v:shape>
    </w:pict>
  </w:numPicBullet>
  <w:abstractNum w:abstractNumId="0">
    <w:nsid w:val="077672B8"/>
    <w:multiLevelType w:val="hybridMultilevel"/>
    <w:tmpl w:val="485A1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A1C9E"/>
    <w:multiLevelType w:val="hybridMultilevel"/>
    <w:tmpl w:val="403CAE54"/>
    <w:lvl w:ilvl="0" w:tplc="44CA7CD6">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EE0073"/>
    <w:multiLevelType w:val="hybridMultilevel"/>
    <w:tmpl w:val="F91EC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258"/>
    <w:rsid w:val="00021B60"/>
    <w:rsid w:val="0002353C"/>
    <w:rsid w:val="0002626F"/>
    <w:rsid w:val="00076736"/>
    <w:rsid w:val="00077E2F"/>
    <w:rsid w:val="000B552D"/>
    <w:rsid w:val="000D16CD"/>
    <w:rsid w:val="000D352A"/>
    <w:rsid w:val="001336FA"/>
    <w:rsid w:val="0014539D"/>
    <w:rsid w:val="00163337"/>
    <w:rsid w:val="001A4E88"/>
    <w:rsid w:val="001C5A0D"/>
    <w:rsid w:val="001D462A"/>
    <w:rsid w:val="001F0E85"/>
    <w:rsid w:val="001F6369"/>
    <w:rsid w:val="00200604"/>
    <w:rsid w:val="00217AA3"/>
    <w:rsid w:val="00222470"/>
    <w:rsid w:val="0025469E"/>
    <w:rsid w:val="002548C0"/>
    <w:rsid w:val="00282C53"/>
    <w:rsid w:val="00290B95"/>
    <w:rsid w:val="002975F9"/>
    <w:rsid w:val="002C5020"/>
    <w:rsid w:val="002E60B0"/>
    <w:rsid w:val="00321F35"/>
    <w:rsid w:val="00340567"/>
    <w:rsid w:val="00350AED"/>
    <w:rsid w:val="00363885"/>
    <w:rsid w:val="003B1F9A"/>
    <w:rsid w:val="003C1D18"/>
    <w:rsid w:val="003D12FB"/>
    <w:rsid w:val="004045F3"/>
    <w:rsid w:val="00427150"/>
    <w:rsid w:val="004650F9"/>
    <w:rsid w:val="00494F75"/>
    <w:rsid w:val="004C3258"/>
    <w:rsid w:val="004E3FA1"/>
    <w:rsid w:val="004E650D"/>
    <w:rsid w:val="004F5FAD"/>
    <w:rsid w:val="00570A7C"/>
    <w:rsid w:val="00586F93"/>
    <w:rsid w:val="005B30AD"/>
    <w:rsid w:val="00604C3E"/>
    <w:rsid w:val="00632C2C"/>
    <w:rsid w:val="00656692"/>
    <w:rsid w:val="00660CD3"/>
    <w:rsid w:val="0066707E"/>
    <w:rsid w:val="0068797F"/>
    <w:rsid w:val="006B1706"/>
    <w:rsid w:val="006F3D0B"/>
    <w:rsid w:val="0070768D"/>
    <w:rsid w:val="00752BAF"/>
    <w:rsid w:val="00773C4C"/>
    <w:rsid w:val="00780499"/>
    <w:rsid w:val="00797733"/>
    <w:rsid w:val="007C028D"/>
    <w:rsid w:val="007D506C"/>
    <w:rsid w:val="007D7CA7"/>
    <w:rsid w:val="00803698"/>
    <w:rsid w:val="008045CA"/>
    <w:rsid w:val="00807948"/>
    <w:rsid w:val="008371B4"/>
    <w:rsid w:val="008566C4"/>
    <w:rsid w:val="008818AA"/>
    <w:rsid w:val="0088556E"/>
    <w:rsid w:val="00887122"/>
    <w:rsid w:val="008B17C2"/>
    <w:rsid w:val="008B5046"/>
    <w:rsid w:val="008C0B19"/>
    <w:rsid w:val="00957D4C"/>
    <w:rsid w:val="00963131"/>
    <w:rsid w:val="009648CD"/>
    <w:rsid w:val="00966255"/>
    <w:rsid w:val="009908DE"/>
    <w:rsid w:val="00991E78"/>
    <w:rsid w:val="009A18CE"/>
    <w:rsid w:val="009C59C6"/>
    <w:rsid w:val="009C5D8C"/>
    <w:rsid w:val="009C643B"/>
    <w:rsid w:val="009D67A1"/>
    <w:rsid w:val="009D67E0"/>
    <w:rsid w:val="009D7C2F"/>
    <w:rsid w:val="00A11EC4"/>
    <w:rsid w:val="00A147C8"/>
    <w:rsid w:val="00A16075"/>
    <w:rsid w:val="00A36FA5"/>
    <w:rsid w:val="00A46A5A"/>
    <w:rsid w:val="00A46F07"/>
    <w:rsid w:val="00A61EB9"/>
    <w:rsid w:val="00A83B4D"/>
    <w:rsid w:val="00A85913"/>
    <w:rsid w:val="00A87CEE"/>
    <w:rsid w:val="00A96C06"/>
    <w:rsid w:val="00AA2E0D"/>
    <w:rsid w:val="00AA3578"/>
    <w:rsid w:val="00AA7957"/>
    <w:rsid w:val="00AB1AE5"/>
    <w:rsid w:val="00B11CCA"/>
    <w:rsid w:val="00B267BE"/>
    <w:rsid w:val="00B30413"/>
    <w:rsid w:val="00B362DA"/>
    <w:rsid w:val="00B37653"/>
    <w:rsid w:val="00B742C8"/>
    <w:rsid w:val="00B770FA"/>
    <w:rsid w:val="00BB5EFF"/>
    <w:rsid w:val="00BD09B6"/>
    <w:rsid w:val="00C17F68"/>
    <w:rsid w:val="00C86F72"/>
    <w:rsid w:val="00CA4382"/>
    <w:rsid w:val="00CE18D2"/>
    <w:rsid w:val="00D10AB4"/>
    <w:rsid w:val="00D3031D"/>
    <w:rsid w:val="00D423C4"/>
    <w:rsid w:val="00D50AED"/>
    <w:rsid w:val="00D572A8"/>
    <w:rsid w:val="00D731DB"/>
    <w:rsid w:val="00D7341B"/>
    <w:rsid w:val="00D80EDB"/>
    <w:rsid w:val="00D82FB6"/>
    <w:rsid w:val="00DA0B23"/>
    <w:rsid w:val="00DB4EB2"/>
    <w:rsid w:val="00DC0820"/>
    <w:rsid w:val="00DC7AC1"/>
    <w:rsid w:val="00DD1645"/>
    <w:rsid w:val="00DD5E91"/>
    <w:rsid w:val="00DE5DCE"/>
    <w:rsid w:val="00E12F92"/>
    <w:rsid w:val="00E46DA3"/>
    <w:rsid w:val="00E85FC7"/>
    <w:rsid w:val="00EC2D3E"/>
    <w:rsid w:val="00EE5217"/>
    <w:rsid w:val="00F47AB9"/>
    <w:rsid w:val="00F70430"/>
    <w:rsid w:val="00F72FB4"/>
    <w:rsid w:val="00F851CB"/>
    <w:rsid w:val="00FD7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258"/>
    <w:pPr>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258"/>
    <w:pPr>
      <w:spacing w:after="0" w:line="240" w:lineRule="auto"/>
      <w:jc w:val="left"/>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17F68"/>
    <w:pPr>
      <w:ind w:left="720"/>
      <w:contextualSpacing/>
    </w:pPr>
  </w:style>
  <w:style w:type="character" w:styleId="a5">
    <w:name w:val="Hyperlink"/>
    <w:basedOn w:val="a0"/>
    <w:uiPriority w:val="99"/>
    <w:unhideWhenUsed/>
    <w:rsid w:val="00D731DB"/>
    <w:rPr>
      <w:color w:val="0000FF" w:themeColor="hyperlink"/>
      <w:u w:val="single"/>
    </w:rPr>
  </w:style>
  <w:style w:type="paragraph" w:styleId="a6">
    <w:name w:val="Normal (Web)"/>
    <w:basedOn w:val="a"/>
    <w:uiPriority w:val="99"/>
    <w:unhideWhenUsed/>
    <w:rsid w:val="00CA4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main">
    <w:name w:val="pmain"/>
    <w:basedOn w:val="a"/>
    <w:rsid w:val="00E46D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1379</Words>
  <Characters>7863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Lena</cp:lastModifiedBy>
  <cp:revision>5</cp:revision>
  <dcterms:created xsi:type="dcterms:W3CDTF">2014-01-27T15:15:00Z</dcterms:created>
  <dcterms:modified xsi:type="dcterms:W3CDTF">2014-02-11T19:04:00Z</dcterms:modified>
</cp:coreProperties>
</file>