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F" w:rsidRPr="00853094" w:rsidRDefault="004B538F" w:rsidP="00ED7B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41E11"/>
          <w:kern w:val="36"/>
          <w:sz w:val="40"/>
          <w:szCs w:val="40"/>
          <w:lang w:eastAsia="ru-RU"/>
        </w:rPr>
      </w:pPr>
      <w:r w:rsidRPr="00853094">
        <w:rPr>
          <w:rFonts w:ascii="Times New Roman" w:eastAsia="Times New Roman" w:hAnsi="Times New Roman" w:cs="Times New Roman"/>
          <w:b/>
          <w:bCs/>
          <w:color w:val="841E11"/>
          <w:kern w:val="36"/>
          <w:sz w:val="40"/>
          <w:szCs w:val="40"/>
          <w:lang w:eastAsia="ru-RU"/>
        </w:rPr>
        <w:t>Педагогическая деятельность</w:t>
      </w:r>
      <w:r w:rsidR="001147C8" w:rsidRPr="00853094">
        <w:rPr>
          <w:rFonts w:ascii="Times New Roman" w:eastAsia="Times New Roman" w:hAnsi="Times New Roman" w:cs="Times New Roman"/>
          <w:b/>
          <w:bCs/>
          <w:color w:val="841E11"/>
          <w:kern w:val="36"/>
          <w:sz w:val="40"/>
          <w:szCs w:val="40"/>
          <w:lang w:eastAsia="ru-RU"/>
        </w:rPr>
        <w:t xml:space="preserve"> Ломоносова М.В.</w:t>
      </w:r>
    </w:p>
    <w:p w:rsidR="001147C8" w:rsidRPr="001147C8" w:rsidRDefault="001147C8" w:rsidP="008530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  <w:t>Учитель математики</w:t>
      </w:r>
      <w:r w:rsidR="00ED7B32"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  <w:t xml:space="preserve"> МОБУ «</w:t>
      </w:r>
      <w:proofErr w:type="gramStart"/>
      <w:r w:rsidR="00ED7B32"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  <w:t>Солнечная</w:t>
      </w:r>
      <w:proofErr w:type="gramEnd"/>
      <w:r w:rsidR="00ED7B32"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  <w:t xml:space="preserve"> СОШ»</w:t>
      </w:r>
      <w:r w:rsidRPr="001147C8">
        <w:rPr>
          <w:rFonts w:ascii="Times New Roman" w:eastAsia="Times New Roman" w:hAnsi="Times New Roman" w:cs="Times New Roman"/>
          <w:b/>
          <w:bCs/>
          <w:color w:val="841E11"/>
          <w:kern w:val="36"/>
          <w:sz w:val="28"/>
          <w:szCs w:val="28"/>
          <w:lang w:eastAsia="ru-RU"/>
        </w:rPr>
        <w:t>: Кулакова Наталья Александровна</w:t>
      </w:r>
    </w:p>
    <w:p w:rsidR="006504E4" w:rsidRPr="001147C8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</w:t>
      </w:r>
      <w:proofErr w:type="gramStart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1</w:t>
      </w:r>
      <w:proofErr w:type="gramEnd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4B538F" w:rsidRPr="00EB48D1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B48D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Развитие педагогической мысли и школьной практики в России 40—60-х г. 18 века неразрывно связано с именем 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Михаила Васильевича Ломоносова</w:t>
      </w:r>
      <w:r w:rsidRPr="00EB48D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(1711—1765) — ученого-энциклопедиста, художника и поэта, поднявшегося в истории мировой культуры на уровень гения.</w:t>
      </w:r>
    </w:p>
    <w:p w:rsidR="006504E4" w:rsidRPr="001147C8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</w:t>
      </w:r>
      <w:proofErr w:type="gramStart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2</w:t>
      </w:r>
      <w:proofErr w:type="gramEnd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4B538F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D1609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color w:val="2D1609"/>
          <w:sz w:val="28"/>
          <w:szCs w:val="28"/>
          <w:lang w:eastAsia="ru-RU"/>
        </w:rPr>
        <w:t xml:space="preserve">Сын поморского крестьянина, самоучка, он в 19 лет, скрыв свое происхождение, поступил в Славяно-греко-латинскую академию. В ней он получил широкую общеобразовательную подготовку и научился искусству сочетать религиозный и научный подходы в познании внешнего мира и человека, его внутреннего, психического мира. За успехи в учебе он был направлен в Петербург для обучения при Академии наук, где </w:t>
      </w:r>
      <w:r w:rsidRPr="00BB74F9">
        <w:rPr>
          <w:rFonts w:ascii="Times New Roman" w:eastAsia="Times New Roman" w:hAnsi="Times New Roman" w:cs="Times New Roman"/>
          <w:color w:val="2D1609"/>
          <w:sz w:val="28"/>
          <w:szCs w:val="28"/>
          <w:u w:val="single"/>
          <w:lang w:eastAsia="ru-RU"/>
        </w:rPr>
        <w:t>не только овладел основами наук того времени, но и показал себя самостоятельно мыслящим исследователем</w:t>
      </w:r>
      <w:r w:rsidRPr="001147C8">
        <w:rPr>
          <w:rFonts w:ascii="Times New Roman" w:eastAsia="Times New Roman" w:hAnsi="Times New Roman" w:cs="Times New Roman"/>
          <w:color w:val="2D1609"/>
          <w:sz w:val="28"/>
          <w:szCs w:val="28"/>
          <w:lang w:eastAsia="ru-RU"/>
        </w:rPr>
        <w:t>.</w:t>
      </w:r>
    </w:p>
    <w:p w:rsidR="006504E4" w:rsidRPr="001147C8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Слайд3.</w:t>
      </w:r>
    </w:p>
    <w:p w:rsidR="006504E4" w:rsidRPr="00EB48D1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Успешность педагогической деятельности Ломоносов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видел в единстве воспитания и образования при обязательном учете наследственности и индивидуальных особенностей детей, условий их обучения.</w:t>
      </w:r>
    </w:p>
    <w:p w:rsidR="006504E4" w:rsidRPr="00EB48D1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Первые фундаментальные учебники по русскому языку, риторике, оригинальные учебные руководства по естественным и математическим дисциплинам, написанные Ломоносовым,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заложили основы методики преподавания как науки.</w:t>
      </w:r>
    </w:p>
    <w:p w:rsidR="006504E4" w:rsidRPr="00EB48D1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Он подчеркивал, что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должна существовать преемственность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между общим, средним и высшим образованием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. Большое внимание Ломоносов уделил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основам педагогики высшей школы,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высказав мысль о создании при Академии Наук специальных </w:t>
      </w:r>
      <w:proofErr w:type="spellStart"/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учебно</w:t>
      </w:r>
      <w:proofErr w:type="spellEnd"/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–научных центров, в которых можно было бы вести подготовку высококвалифицированных специалистов. </w:t>
      </w:r>
    </w:p>
    <w:p w:rsidR="006504E4" w:rsidRPr="00EB48D1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Он был сторонником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создания новой школы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, в которой сочеталось бы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общеобразовательная и практическая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подготовка молодежи</w:t>
      </w:r>
      <w:r w:rsidRPr="00EB48D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 Именно Ломоносова считают автором „Проекта об учреждении гимназий и школ в „больших“ и „малых“ городах“ (1760).</w:t>
      </w:r>
    </w:p>
    <w:p w:rsidR="004B538F" w:rsidRPr="00EB4590" w:rsidRDefault="00EB4590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proofErr w:type="gramStart"/>
      <w:r w:rsidRPr="003233FF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(</w:t>
      </w:r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В 1736 г. </w:t>
      </w:r>
      <w:hyperlink r:id="rId6" w:history="1">
        <w:r w:rsidR="004B538F" w:rsidRPr="00EB4590">
          <w:rPr>
            <w:rFonts w:ascii="Times New Roman" w:eastAsia="Times New Roman" w:hAnsi="Times New Roman" w:cs="Times New Roman"/>
            <w:b/>
            <w:i/>
            <w:color w:val="002060"/>
            <w:u w:val="single"/>
            <w:lang w:eastAsia="ru-RU"/>
          </w:rPr>
          <w:t>М.В. Ломоносов</w:t>
        </w:r>
      </w:hyperlink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 был отправлен для продолжения образования и подготовки к научной деятельности в Германию.</w:t>
      </w:r>
      <w:proofErr w:type="gramEnd"/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 Обучение в университете </w:t>
      </w:r>
      <w:proofErr w:type="gramStart"/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г</w:t>
      </w:r>
      <w:proofErr w:type="gramEnd"/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. Марбурга позволило ему подняться на уровень западноевропейской образованности. Здесь же сложились и его философские взгляды, испытавшие воздействие идей X. </w:t>
      </w:r>
      <w:proofErr w:type="gramStart"/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Вольфа, Р. Декарта и особенно Г.В. Лейб</w:t>
      </w:r>
      <w:r w:rsidR="004B538F"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softHyphen/>
        <w:t>ница.</w:t>
      </w:r>
      <w:r w:rsidRPr="00EB4590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)</w:t>
      </w:r>
      <w:proofErr w:type="gramEnd"/>
    </w:p>
    <w:p w:rsidR="004B538F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М.В. Ломоносов был сторонником идеи переустройства общественной и личной жизни людей средствами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правильно поставленного школьного образования, развивающего разум, мышление и способствующего совершенствованию нравов. </w:t>
      </w:r>
    </w:p>
    <w:p w:rsidR="006504E4" w:rsidRPr="001147C8" w:rsidRDefault="006504E4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</w:t>
      </w:r>
      <w:proofErr w:type="gramStart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4</w:t>
      </w:r>
      <w:proofErr w:type="gramEnd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 Этапы педагогической деятельности</w:t>
      </w:r>
    </w:p>
    <w:p w:rsidR="006504E4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В 1741 г. и до самой своей смерти М.В. Ломоносов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вел научную и преподавательскую деятельность в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России, вначале как адъюнкт Академии наук, с 1745 г. — как профессор химии, а затем — как академик. </w:t>
      </w:r>
    </w:p>
    <w:p w:rsidR="009B4EE2" w:rsidRPr="001147C8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Слайд5</w:t>
      </w:r>
    </w:p>
    <w:p w:rsidR="009B4EE2" w:rsidRPr="001147C8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Он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был одержим мыслью создать российский по духу и содержанию университет и при нем гимназию, в которых могли бы учиться все желающие независимо от сословий.</w:t>
      </w:r>
      <w:proofErr w:type="gramEnd"/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 Петербурге осуществить эту идею ему не удалось, и с 50-х гг. он начал работу по созданию университета в Москве как образовательного и научного центра России.</w:t>
      </w:r>
    </w:p>
    <w:p w:rsidR="009B4EE2" w:rsidRPr="001147C8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Эта идея М.В. Ломоносова нашла поддержку </w:t>
      </w:r>
      <w:proofErr w:type="gramStart"/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фаворита императрицы Елизаветы графа </w:t>
      </w:r>
      <w:r w:rsidRPr="001147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Ивана Ивановича</w:t>
      </w:r>
      <w:proofErr w:type="gramEnd"/>
      <w:r w:rsidRPr="001147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Шувалова 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(1727—1797), который стал первым куратором Московского университета.</w:t>
      </w:r>
      <w:r w:rsidRPr="009B4EE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январе 1755 г. императрицей был издан указ об учреждении "в Москве университета и двух гимназий при нем: для дворян и для разночинцев. Благодаря этому в Московском университете удалось создать преемственную систему среднего и высшего образования. Сам М.В. Ломоносов был не только профессором университета, но и с 1758 г. руководил университетскими гимназиями. Важным документом этого периода явился «Регламент академической гимназии», разработанный им в 1758 г.</w:t>
      </w:r>
    </w:p>
    <w:p w:rsidR="000A04C2" w:rsidRDefault="000A04C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</w:t>
      </w:r>
      <w:proofErr w:type="gramEnd"/>
    </w:p>
    <w:p w:rsidR="009B4EE2" w:rsidRPr="00DB0AE7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 это время сам М.В. Ломоносов создал ряд учебных пособий, явившихся новым словом в отечественной педагогике и методике и заменивших учебники эпохи Л. Магницкого. </w:t>
      </w:r>
      <w:proofErr w:type="gramStart"/>
      <w:r w:rsidRPr="00DB0AE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Они охватывали и гуманитарные, и </w:t>
      </w:r>
      <w:proofErr w:type="spellStart"/>
      <w:r w:rsidRPr="00DB0AE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естественно-научные</w:t>
      </w:r>
      <w:proofErr w:type="spellEnd"/>
      <w:r w:rsidRPr="00DB0AE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дисциплины, перечень даже основных из них внушителен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proofErr w:type="gramEnd"/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«Краткое руководство к риторике» (1743), «Риторика» (1748), включающая хрестоматию русской и зарубежной литературы, «Российская грамматика» (1755), выдержавшая одиннадцать изданий и переведенная на все основные европейские языки, учебник истории «Краткий Российский летописец с родословием», учебные пособия по истории «Древняя Российская история» и «Слово похвальное блаженной памяти государю императору Петру Великому» (1755), </w:t>
      </w:r>
      <w:r w:rsidRPr="00DB0AE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а также учебные книги по химии и физике.</w:t>
      </w:r>
      <w:proofErr w:type="gramEnd"/>
    </w:p>
    <w:p w:rsidR="009B4EE2" w:rsidRPr="001147C8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гимназии изучали латинский и русский языки, арифметику, геометрию, географию; преподавание вели наиболее способные студенты университета; языком обучения в Московском университете и в гимназии был русский, а не латинский и немецкий, как в гимназии и университете при Академии наук в Петербурге.</w:t>
      </w:r>
    </w:p>
    <w:p w:rsidR="000A04C2" w:rsidRPr="001147C8" w:rsidRDefault="000A04C2" w:rsidP="000A04C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7</w:t>
      </w:r>
      <w:proofErr w:type="gramEnd"/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</w:p>
    <w:p w:rsidR="000A04C2" w:rsidRPr="001147C8" w:rsidRDefault="000A04C2" w:rsidP="000A04C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Перед университетом Ломоносов поставил несколько целей, объединенных идеей служения на „пользу и славу Отечества“:</w:t>
      </w:r>
    </w:p>
    <w:p w:rsidR="000A04C2" w:rsidRPr="001147C8" w:rsidRDefault="000A04C2" w:rsidP="000A04C2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развитие науки (особенно в области философии, истории, русской грамматики, права, медицины);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  <w:t xml:space="preserve"> </w:t>
      </w:r>
    </w:p>
    <w:p w:rsidR="000A04C2" w:rsidRPr="003233FF" w:rsidRDefault="000A04C2" w:rsidP="000A04C2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популяриза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ции научных знаний (через печать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библиотеку, лекции, диспуты); </w:t>
      </w:r>
    </w:p>
    <w:p w:rsidR="003233FF" w:rsidRPr="003233FF" w:rsidRDefault="003233FF" w:rsidP="003233FF">
      <w:pPr>
        <w:pStyle w:val="a7"/>
        <w:numPr>
          <w:ilvl w:val="0"/>
          <w:numId w:val="1"/>
        </w:numPr>
        <w:spacing w:after="167"/>
        <w:jc w:val="both"/>
        <w:rPr>
          <w:b/>
          <w:color w:val="002060"/>
          <w:sz w:val="28"/>
          <w:szCs w:val="28"/>
        </w:rPr>
      </w:pPr>
      <w:r w:rsidRPr="003233FF">
        <w:rPr>
          <w:b/>
          <w:color w:val="002060"/>
          <w:sz w:val="28"/>
          <w:szCs w:val="28"/>
        </w:rPr>
        <w:lastRenderedPageBreak/>
        <w:t xml:space="preserve">решение передовых задач (подготовка образованного молодого поколения через университет и гимназии, контроль и руководство </w:t>
      </w:r>
      <w:proofErr w:type="spellStart"/>
      <w:r w:rsidRPr="003233FF">
        <w:rPr>
          <w:b/>
          <w:color w:val="002060"/>
          <w:sz w:val="28"/>
          <w:szCs w:val="28"/>
        </w:rPr>
        <w:t>учебно</w:t>
      </w:r>
      <w:proofErr w:type="spellEnd"/>
      <w:r w:rsidRPr="003233FF">
        <w:rPr>
          <w:b/>
          <w:color w:val="002060"/>
          <w:sz w:val="28"/>
          <w:szCs w:val="28"/>
        </w:rPr>
        <w:t>–воспитательным делом в учебных заведениях). Ломоносов был убежден в том, что только распространение наук и просвещения может способствовать процветанию России</w:t>
      </w:r>
    </w:p>
    <w:p w:rsidR="000A04C2" w:rsidRDefault="000A04C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Слайд8.</w:t>
      </w:r>
    </w:p>
    <w:p w:rsidR="009B4EE2" w:rsidRPr="001147C8" w:rsidRDefault="009B4EE2" w:rsidP="009B4EE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Для более полного усвоения учащимися учебного материала М.В. Ломоносов считал необходимым использовать систематические упражнения, выполнение различных заданий для самостоятельной работы, что рассматривалось им как часть всей системы школьных занятий. Раз в полгода для старших школьников проводились публичные упражнения, когда гимназисты произносили речи собственного сочинения. </w:t>
      </w:r>
      <w:r w:rsidRPr="001F471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Ведущими дидактическими принципами М.В. Ломоносов считал принципы посильности и развивающего обучения. В основе обучения должен был лежать познавательный интерес, вызывающий, по мысли М.В. Ломоносова, творческое усвоение учебного материала и развитие в студентах и учащихся исследовательских устремлений. Важно отметить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внимание М.В. Ломоносова и его соратников к опыту западноевропейской педагогики.</w:t>
      </w:r>
    </w:p>
    <w:p w:rsidR="006504E4" w:rsidRPr="001147C8" w:rsidRDefault="00BF7F95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9</w:t>
      </w:r>
      <w:proofErr w:type="gramEnd"/>
      <w:r w:rsidR="00D63C21"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4B538F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40—50-е гг. XVIII в. у М.В. Ломоносова сложилась стройная система педагогических убеждений. Цели воспитания он формулировал в рамках идеологии Просвещения и в русле своих демократических взглядов на обучение детей всех сословий.</w:t>
      </w:r>
    </w:p>
    <w:p w:rsidR="004B538F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Природу человека М.В. Ломоносов рассматривал иерархически: «нижняя», чувственная, эгоистическая и «высшая», духовная, патриотическая. Отсюда 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 цели просвещения — научное образование человека, которое подводит к пониманию главенства общественной пользы над личными интересами. По его убеждению, развивать следует не просто разум, а пытливый ум, ориентированный на творчество.</w:t>
      </w:r>
    </w:p>
    <w:p w:rsidR="00C40CD3" w:rsidRPr="00DB0AE7" w:rsidRDefault="00C40CD3" w:rsidP="00C40CD3">
      <w:pPr>
        <w:spacing w:after="167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Любимый ученик и последователь М.В. Ломоносова, ректор университетской гимназии </w:t>
      </w:r>
      <w:r w:rsidRPr="00DB0A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Николай Никитич Поповский </w:t>
      </w: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(1730—1760), осуществил перевод книги Д. Локка «Мысли о воспитании», сопроводив его вступительной статьей, где доказывал, что это педагогическое сочинение имеет общечеловеческую, истинно научную ценность и послужит на пользу новому воспитанию детей в России. Следуя идеям своего учителя, М.В. Ломоносова, он доказывал, что перенос на российскую почву западноевропейских педагогических идей требует вдумчивого и творческого подхода, который необходим в целях создания отечественной науки о воспитании и обуче</w:t>
      </w: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нии детей и юношества.</w:t>
      </w:r>
    </w:p>
    <w:p w:rsidR="00C40CD3" w:rsidRPr="00DB0AE7" w:rsidRDefault="00C40CD3" w:rsidP="00C40CD3">
      <w:pPr>
        <w:spacing w:after="167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Еще один ученик и продолжатель дела М.В. Ломоносова, известный ученый-лингвист и профессор Московского университета </w:t>
      </w:r>
      <w:r w:rsidRPr="00DB0A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А.А. Барсов </w:t>
      </w: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(1730—1791), который, как и его учитель, получил общее образование в Славяно-греко-латинской академии и специальное в академическом университете Петербурга, большое внимание уделял разработке проблем воспитания и школьного обучения. В педагогическом сочинении «Краткие правила российской грамматики... в пользу обучающегося юношества в </w:t>
      </w:r>
      <w:r w:rsidRPr="00DB0A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гимназии Московского университета» (1773) он доказывал, что при безусловной необходимости изучения иностранных языков усвоение родного языка является первоочередным, ибо это язык отечественной науки и культуры.</w:t>
      </w:r>
    </w:p>
    <w:p w:rsidR="004B538F" w:rsidRPr="00AA71BA" w:rsidRDefault="00AA71BA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(</w:t>
      </w:r>
      <w:r w:rsidR="004B538F"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Петербургской академии наук уже в 40-е гг. XVIII в. шла борьба молодой русской науки с консервативной идеологией академии; молодые ученые академии, единомышленники М.В. Ломоносова, выступали против узкой замкнутости на идеи академиков-немцев, за выдвижение на передний план интересов государственного развития России.</w:t>
      </w:r>
      <w:proofErr w:type="gramEnd"/>
    </w:p>
    <w:p w:rsidR="004B538F" w:rsidRPr="00AA71BA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К середине XVIII </w:t>
      </w:r>
      <w:proofErr w:type="gramStart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</w:t>
      </w:r>
      <w:proofErr w:type="gramEnd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  <w:proofErr w:type="gramStart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Гимназия</w:t>
      </w:r>
      <w:proofErr w:type="gramEnd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и университет при Академии наук пришли в упадок. </w:t>
      </w:r>
      <w:proofErr w:type="gramStart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гимназии преподавание, по суди дела, было сведено к изучению латинского и немецкого языков.</w:t>
      </w:r>
      <w:proofErr w:type="gramEnd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В университете положение было не лучше. </w:t>
      </w:r>
      <w:proofErr w:type="gramStart"/>
      <w:r w:rsidRP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Лекции, регулярно читавшиеся в первые шесть лет со времени его открытия, прекратились, крупные ученые уходили из университета, из студентов оставались буквально единицы</w:t>
      </w:r>
      <w:r w:rsidR="00AA71B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).</w:t>
      </w:r>
      <w:proofErr w:type="gramEnd"/>
    </w:p>
    <w:p w:rsidR="0065453A" w:rsidRPr="001147C8" w:rsidRDefault="00BF7F95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Слайд10</w:t>
      </w:r>
    </w:p>
    <w:p w:rsidR="0065453A" w:rsidRPr="001147C8" w:rsidRDefault="0065453A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Уже в те годы начали формироваться отличительные черты русского общественно педагогического движения: </w:t>
      </w:r>
    </w:p>
    <w:p w:rsidR="00A73E9F" w:rsidRPr="001147C8" w:rsidRDefault="00EB48D1" w:rsidP="00853094">
      <w:pPr>
        <w:numPr>
          <w:ilvl w:val="0"/>
          <w:numId w:val="2"/>
        </w:num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опора на народную педагогику,</w:t>
      </w:r>
    </w:p>
    <w:p w:rsidR="00A73E9F" w:rsidRPr="001147C8" w:rsidRDefault="00EB48D1" w:rsidP="00853094">
      <w:pPr>
        <w:numPr>
          <w:ilvl w:val="0"/>
          <w:numId w:val="2"/>
        </w:num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борьба против угнетения личности, </w:t>
      </w:r>
    </w:p>
    <w:p w:rsidR="00A73E9F" w:rsidRPr="001147C8" w:rsidRDefault="00EB48D1" w:rsidP="00853094">
      <w:pPr>
        <w:numPr>
          <w:ilvl w:val="0"/>
          <w:numId w:val="2"/>
        </w:num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стремление к всенародному просвещению.</w:t>
      </w:r>
    </w:p>
    <w:p w:rsidR="0065453A" w:rsidRPr="001147C8" w:rsidRDefault="0065453A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Наиболее ярко они проявились в педагогических воззрениях революционеров- демократов. На протяжении двадцатилетне</w:t>
      </w:r>
      <w:r w:rsidR="003233F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й педагогической деятельности Ломоносов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занимался организацией учебного дела в стране, преобразовывал работу академической гимназии и университета, внедряя классно–урочную систему обучения, разрабатывал учебные планы, программы по предметам, фундаментальные методические учебные пособия</w:t>
      </w:r>
    </w:p>
    <w:p w:rsidR="0065453A" w:rsidRPr="001147C8" w:rsidRDefault="0065453A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</w:t>
      </w:r>
      <w:r w:rsidR="00BF7F9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лайд11</w:t>
      </w:r>
      <w:r w:rsidRPr="001147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4B538F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После смерти М.В. Ломо</w:t>
      </w: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softHyphen/>
        <w:t>носова Московский университет в том виде, как он его создал, практически перестал существовать.</w:t>
      </w:r>
    </w:p>
    <w:p w:rsidR="00A73E9F" w:rsidRPr="00EB48D1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47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Значение деятельности М.В. Ломоносова и его учеников в развитии российского просвещения огромно. </w:t>
      </w:r>
      <w:r w:rsidR="00EB48D1" w:rsidRPr="00EB48D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Считая науку одним из главных факторов развития общества, он стремился использовать ее на благо экономического и культурного процветания родины. Забота о могуществе Российского государства обратила Ломоносова к воспитательным проблемам, к вопросам подготовки молодой научной смены. Отличительными принципами его учения о воспитании и образовании молодежи явились народность, демократизм, гуманизм.</w:t>
      </w:r>
    </w:p>
    <w:p w:rsidR="004B538F" w:rsidRPr="001147C8" w:rsidRDefault="004B538F" w:rsidP="00853094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sectPr w:rsidR="004B538F" w:rsidRPr="001147C8" w:rsidSect="0085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F9B"/>
    <w:multiLevelType w:val="hybridMultilevel"/>
    <w:tmpl w:val="9C222A7E"/>
    <w:lvl w:ilvl="0" w:tplc="A6905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693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A86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0FC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AD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8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79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65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6B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312737"/>
    <w:multiLevelType w:val="hybridMultilevel"/>
    <w:tmpl w:val="0C5807C0"/>
    <w:lvl w:ilvl="0" w:tplc="8BACEC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C71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A8A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21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E86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7B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5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43B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24D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D5F93"/>
    <w:multiLevelType w:val="hybridMultilevel"/>
    <w:tmpl w:val="B8902488"/>
    <w:lvl w:ilvl="0" w:tplc="C78CC1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88F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EAF9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0A6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9AF2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A8C5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0E3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E4F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E9C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38F"/>
    <w:rsid w:val="000A04C2"/>
    <w:rsid w:val="001147C8"/>
    <w:rsid w:val="00177200"/>
    <w:rsid w:val="001F4712"/>
    <w:rsid w:val="003233FF"/>
    <w:rsid w:val="00357E9D"/>
    <w:rsid w:val="003C5EB3"/>
    <w:rsid w:val="00435995"/>
    <w:rsid w:val="004B538F"/>
    <w:rsid w:val="005D3A5A"/>
    <w:rsid w:val="006504E4"/>
    <w:rsid w:val="0065453A"/>
    <w:rsid w:val="0082480D"/>
    <w:rsid w:val="00853094"/>
    <w:rsid w:val="009B4EE2"/>
    <w:rsid w:val="00A13D83"/>
    <w:rsid w:val="00A73E9F"/>
    <w:rsid w:val="00A97829"/>
    <w:rsid w:val="00AA71BA"/>
    <w:rsid w:val="00BB74F9"/>
    <w:rsid w:val="00BF7F95"/>
    <w:rsid w:val="00C3541F"/>
    <w:rsid w:val="00C40CD3"/>
    <w:rsid w:val="00D63C21"/>
    <w:rsid w:val="00D82D8C"/>
    <w:rsid w:val="00DB0AE7"/>
    <w:rsid w:val="00EB4590"/>
    <w:rsid w:val="00EB48D1"/>
    <w:rsid w:val="00ED7B32"/>
    <w:rsid w:val="00F83E7C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8C"/>
  </w:style>
  <w:style w:type="paragraph" w:styleId="1">
    <w:name w:val="heading 1"/>
    <w:basedOn w:val="a"/>
    <w:link w:val="10"/>
    <w:uiPriority w:val="9"/>
    <w:qFormat/>
    <w:rsid w:val="004B5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38F"/>
  </w:style>
  <w:style w:type="character" w:styleId="a4">
    <w:name w:val="Strong"/>
    <w:basedOn w:val="a0"/>
    <w:uiPriority w:val="22"/>
    <w:qFormat/>
    <w:rsid w:val="004B538F"/>
    <w:rPr>
      <w:b/>
      <w:bCs/>
    </w:rPr>
  </w:style>
  <w:style w:type="character" w:styleId="a5">
    <w:name w:val="Emphasis"/>
    <w:basedOn w:val="a0"/>
    <w:uiPriority w:val="20"/>
    <w:qFormat/>
    <w:rsid w:val="004B538F"/>
    <w:rPr>
      <w:i/>
      <w:iCs/>
    </w:rPr>
  </w:style>
  <w:style w:type="character" w:styleId="a6">
    <w:name w:val="Hyperlink"/>
    <w:basedOn w:val="a0"/>
    <w:uiPriority w:val="99"/>
    <w:semiHidden/>
    <w:unhideWhenUsed/>
    <w:rsid w:val="004B53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4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16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monosov300.ru/2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0231-5739-48EA-A45E-F6798917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dcterms:created xsi:type="dcterms:W3CDTF">2011-11-27T17:09:00Z</dcterms:created>
  <dcterms:modified xsi:type="dcterms:W3CDTF">2014-04-01T09:23:00Z</dcterms:modified>
</cp:coreProperties>
</file>