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26B" w:rsidRDefault="007B626B" w:rsidP="007B626B">
      <w:pPr>
        <w:spacing w:after="0" w:line="240" w:lineRule="auto"/>
        <w:ind w:firstLine="851"/>
        <w:jc w:val="center"/>
        <w:rPr>
          <w:rFonts w:ascii="Times New Roman" w:hAnsi="Times New Roman"/>
          <w:sz w:val="24"/>
          <w:szCs w:val="24"/>
        </w:rPr>
      </w:pPr>
      <w:r>
        <w:rPr>
          <w:rFonts w:ascii="Times New Roman" w:hAnsi="Times New Roman"/>
          <w:sz w:val="24"/>
          <w:szCs w:val="24"/>
        </w:rPr>
        <w:t>Министерство образования  Московской области</w:t>
      </w:r>
    </w:p>
    <w:p w:rsidR="007B626B" w:rsidRDefault="007B626B" w:rsidP="007B626B">
      <w:pPr>
        <w:spacing w:after="0" w:line="240" w:lineRule="auto"/>
        <w:ind w:firstLine="851"/>
        <w:jc w:val="center"/>
        <w:rPr>
          <w:rFonts w:ascii="Times New Roman" w:hAnsi="Times New Roman"/>
          <w:b/>
          <w:sz w:val="24"/>
          <w:szCs w:val="24"/>
        </w:rPr>
      </w:pPr>
    </w:p>
    <w:p w:rsidR="007B626B" w:rsidRDefault="007B626B" w:rsidP="007B626B">
      <w:pPr>
        <w:spacing w:after="0" w:line="240" w:lineRule="auto"/>
        <w:ind w:firstLine="851"/>
        <w:jc w:val="center"/>
        <w:rPr>
          <w:rFonts w:ascii="Times New Roman" w:hAnsi="Times New Roman"/>
          <w:b/>
          <w:sz w:val="24"/>
          <w:szCs w:val="24"/>
        </w:rPr>
      </w:pPr>
      <w:r>
        <w:rPr>
          <w:rFonts w:ascii="Times New Roman" w:hAnsi="Times New Roman"/>
          <w:b/>
          <w:sz w:val="24"/>
          <w:szCs w:val="24"/>
        </w:rPr>
        <w:t>Государственное бюджетное образовательное учреждение среднего профессионального образования Московской области</w:t>
      </w:r>
    </w:p>
    <w:p w:rsidR="007B626B" w:rsidRDefault="007B626B" w:rsidP="007B626B">
      <w:pPr>
        <w:spacing w:after="0" w:line="240" w:lineRule="auto"/>
        <w:ind w:firstLine="851"/>
        <w:jc w:val="center"/>
        <w:rPr>
          <w:rFonts w:ascii="Times New Roman" w:hAnsi="Times New Roman"/>
          <w:b/>
          <w:sz w:val="24"/>
          <w:szCs w:val="24"/>
        </w:rPr>
      </w:pPr>
      <w:r>
        <w:rPr>
          <w:rFonts w:ascii="Times New Roman" w:hAnsi="Times New Roman"/>
          <w:b/>
          <w:sz w:val="24"/>
          <w:szCs w:val="24"/>
        </w:rPr>
        <w:t xml:space="preserve"> «Краснозаводский химико-механический колледж»</w:t>
      </w:r>
    </w:p>
    <w:p w:rsidR="007B626B" w:rsidRDefault="007B626B" w:rsidP="007B626B">
      <w:pPr>
        <w:spacing w:after="0" w:line="240" w:lineRule="auto"/>
        <w:ind w:firstLine="851"/>
        <w:jc w:val="center"/>
        <w:rPr>
          <w:rFonts w:ascii="Times New Roman" w:hAnsi="Times New Roman"/>
          <w:b/>
          <w:sz w:val="24"/>
          <w:szCs w:val="24"/>
        </w:rPr>
      </w:pPr>
    </w:p>
    <w:p w:rsidR="007B626B" w:rsidRDefault="007B626B" w:rsidP="007B626B">
      <w:pPr>
        <w:spacing w:after="0" w:line="240" w:lineRule="auto"/>
        <w:ind w:firstLine="851"/>
        <w:jc w:val="center"/>
        <w:rPr>
          <w:rFonts w:ascii="Times New Roman" w:hAnsi="Times New Roman"/>
          <w:b/>
          <w:sz w:val="28"/>
          <w:szCs w:val="28"/>
        </w:rPr>
      </w:pPr>
    </w:p>
    <w:p w:rsidR="007B626B" w:rsidRDefault="007B626B" w:rsidP="007B626B">
      <w:pPr>
        <w:spacing w:after="0" w:line="240" w:lineRule="auto"/>
        <w:ind w:firstLine="851"/>
        <w:jc w:val="center"/>
        <w:rPr>
          <w:rFonts w:ascii="Times New Roman" w:hAnsi="Times New Roman"/>
          <w:b/>
          <w:sz w:val="28"/>
          <w:szCs w:val="28"/>
        </w:rPr>
      </w:pPr>
    </w:p>
    <w:p w:rsidR="007B626B" w:rsidRDefault="007B626B" w:rsidP="007B626B">
      <w:pPr>
        <w:spacing w:after="0" w:line="240" w:lineRule="auto"/>
        <w:ind w:firstLine="851"/>
        <w:rPr>
          <w:rFonts w:ascii="Times New Roman" w:hAnsi="Times New Roman"/>
          <w:b/>
          <w:sz w:val="28"/>
          <w:szCs w:val="28"/>
        </w:rPr>
      </w:pPr>
      <w:r>
        <w:rPr>
          <w:rFonts w:ascii="Times New Roman" w:hAnsi="Times New Roman"/>
          <w:b/>
          <w:sz w:val="28"/>
          <w:szCs w:val="28"/>
        </w:rPr>
        <w:t xml:space="preserve">                                                                                              УТВЕРЖДАЮ</w:t>
      </w:r>
    </w:p>
    <w:p w:rsidR="007B626B" w:rsidRDefault="007B626B" w:rsidP="007B626B">
      <w:pPr>
        <w:spacing w:after="0" w:line="240" w:lineRule="auto"/>
        <w:ind w:firstLine="851"/>
        <w:rPr>
          <w:rFonts w:ascii="Times New Roman" w:hAnsi="Times New Roman"/>
          <w:b/>
          <w:sz w:val="28"/>
          <w:szCs w:val="28"/>
        </w:rPr>
      </w:pPr>
    </w:p>
    <w:p w:rsidR="007B626B" w:rsidRDefault="007B626B" w:rsidP="007B626B">
      <w:pPr>
        <w:tabs>
          <w:tab w:val="left" w:pos="3480"/>
        </w:tabs>
        <w:spacing w:after="0" w:line="240" w:lineRule="auto"/>
        <w:ind w:firstLine="851"/>
        <w:rPr>
          <w:rFonts w:ascii="Times New Roman" w:hAnsi="Times New Roman"/>
          <w:sz w:val="28"/>
          <w:szCs w:val="28"/>
        </w:rPr>
      </w:pPr>
      <w:r>
        <w:rPr>
          <w:rFonts w:ascii="Times New Roman" w:hAnsi="Times New Roman"/>
          <w:sz w:val="28"/>
          <w:szCs w:val="28"/>
        </w:rPr>
        <w:tab/>
        <w:t xml:space="preserve">                        Директор ГБОУ СПО МО  КХМК</w:t>
      </w:r>
    </w:p>
    <w:p w:rsidR="007B626B" w:rsidRDefault="007B626B" w:rsidP="007B626B">
      <w:pPr>
        <w:tabs>
          <w:tab w:val="left" w:pos="3480"/>
        </w:tabs>
        <w:spacing w:after="0" w:line="240" w:lineRule="auto"/>
        <w:ind w:firstLine="851"/>
        <w:rPr>
          <w:rFonts w:ascii="Times New Roman" w:hAnsi="Times New Roman"/>
          <w:sz w:val="28"/>
          <w:szCs w:val="28"/>
        </w:rPr>
      </w:pPr>
    </w:p>
    <w:p w:rsidR="007B626B" w:rsidRDefault="007B626B" w:rsidP="007B626B">
      <w:pPr>
        <w:tabs>
          <w:tab w:val="left" w:pos="7464"/>
        </w:tabs>
        <w:spacing w:after="0" w:line="240" w:lineRule="auto"/>
        <w:ind w:firstLine="851"/>
        <w:rPr>
          <w:rFonts w:ascii="Times New Roman" w:hAnsi="Times New Roman"/>
          <w:sz w:val="28"/>
          <w:szCs w:val="28"/>
        </w:rPr>
      </w:pPr>
      <w:r>
        <w:rPr>
          <w:rFonts w:ascii="Times New Roman" w:hAnsi="Times New Roman"/>
          <w:sz w:val="28"/>
          <w:szCs w:val="28"/>
        </w:rPr>
        <w:tab/>
        <w:t>Е.С.Воробьева</w:t>
      </w:r>
    </w:p>
    <w:p w:rsidR="007B626B" w:rsidRDefault="007B626B" w:rsidP="007B626B">
      <w:pPr>
        <w:spacing w:after="0" w:line="240" w:lineRule="auto"/>
        <w:ind w:firstLine="851"/>
        <w:jc w:val="center"/>
        <w:rPr>
          <w:rFonts w:ascii="Times New Roman" w:hAnsi="Times New Roman"/>
          <w:sz w:val="28"/>
          <w:szCs w:val="28"/>
        </w:rPr>
      </w:pPr>
    </w:p>
    <w:p w:rsidR="007B626B" w:rsidRDefault="007B626B" w:rsidP="007B626B">
      <w:pPr>
        <w:spacing w:after="0" w:line="240" w:lineRule="auto"/>
        <w:ind w:firstLine="851"/>
        <w:jc w:val="center"/>
        <w:rPr>
          <w:rFonts w:ascii="Times New Roman" w:hAnsi="Times New Roman"/>
          <w:sz w:val="28"/>
          <w:szCs w:val="28"/>
        </w:rPr>
      </w:pPr>
    </w:p>
    <w:p w:rsidR="007B626B" w:rsidRDefault="007B626B" w:rsidP="007B626B">
      <w:pPr>
        <w:spacing w:after="0" w:line="240" w:lineRule="auto"/>
        <w:ind w:firstLine="851"/>
        <w:jc w:val="center"/>
        <w:rPr>
          <w:rFonts w:ascii="Times New Roman" w:hAnsi="Times New Roman"/>
          <w:sz w:val="28"/>
          <w:szCs w:val="28"/>
        </w:rPr>
      </w:pPr>
    </w:p>
    <w:p w:rsidR="007B626B" w:rsidRDefault="007B626B" w:rsidP="007B626B">
      <w:pPr>
        <w:spacing w:after="0" w:line="240" w:lineRule="auto"/>
        <w:ind w:firstLine="851"/>
        <w:jc w:val="center"/>
        <w:rPr>
          <w:rFonts w:ascii="Times New Roman" w:hAnsi="Times New Roman"/>
          <w:sz w:val="28"/>
          <w:szCs w:val="28"/>
        </w:rPr>
      </w:pPr>
    </w:p>
    <w:p w:rsidR="007B626B" w:rsidRDefault="007B626B" w:rsidP="007B626B">
      <w:pPr>
        <w:spacing w:after="0" w:line="240" w:lineRule="auto"/>
        <w:ind w:firstLine="851"/>
        <w:jc w:val="center"/>
        <w:rPr>
          <w:rFonts w:ascii="Times New Roman" w:hAnsi="Times New Roman"/>
          <w:sz w:val="28"/>
          <w:szCs w:val="28"/>
        </w:rPr>
      </w:pPr>
    </w:p>
    <w:p w:rsidR="00B86847" w:rsidRDefault="00B86847" w:rsidP="007B626B">
      <w:pPr>
        <w:spacing w:after="0" w:line="240" w:lineRule="auto"/>
        <w:ind w:firstLine="851"/>
        <w:jc w:val="center"/>
        <w:rPr>
          <w:rFonts w:ascii="Times New Roman" w:hAnsi="Times New Roman"/>
          <w:b/>
          <w:sz w:val="32"/>
          <w:szCs w:val="32"/>
        </w:rPr>
      </w:pPr>
      <w:r>
        <w:rPr>
          <w:rFonts w:ascii="Times New Roman" w:hAnsi="Times New Roman"/>
          <w:b/>
          <w:sz w:val="32"/>
          <w:szCs w:val="32"/>
        </w:rPr>
        <w:t xml:space="preserve">Методические рекомендации </w:t>
      </w:r>
    </w:p>
    <w:p w:rsidR="007B626B" w:rsidRDefault="00B86847" w:rsidP="007B626B">
      <w:pPr>
        <w:spacing w:after="0" w:line="240" w:lineRule="auto"/>
        <w:ind w:firstLine="851"/>
        <w:jc w:val="center"/>
        <w:rPr>
          <w:rFonts w:ascii="Times New Roman" w:hAnsi="Times New Roman"/>
          <w:b/>
          <w:sz w:val="32"/>
          <w:szCs w:val="32"/>
        </w:rPr>
      </w:pPr>
      <w:r>
        <w:rPr>
          <w:rFonts w:ascii="Times New Roman" w:hAnsi="Times New Roman"/>
          <w:b/>
          <w:sz w:val="32"/>
          <w:szCs w:val="32"/>
        </w:rPr>
        <w:t xml:space="preserve">по проведению </w:t>
      </w:r>
      <w:r w:rsidR="007B626B">
        <w:rPr>
          <w:rFonts w:ascii="Times New Roman" w:hAnsi="Times New Roman"/>
          <w:b/>
          <w:sz w:val="32"/>
          <w:szCs w:val="32"/>
        </w:rPr>
        <w:t xml:space="preserve"> деловой игры</w:t>
      </w:r>
    </w:p>
    <w:p w:rsidR="007B626B" w:rsidRDefault="007B626B" w:rsidP="007B626B">
      <w:pPr>
        <w:spacing w:after="0" w:line="240" w:lineRule="auto"/>
        <w:ind w:firstLine="851"/>
        <w:jc w:val="center"/>
        <w:rPr>
          <w:rFonts w:ascii="Times New Roman" w:hAnsi="Times New Roman"/>
          <w:b/>
          <w:sz w:val="32"/>
          <w:szCs w:val="32"/>
        </w:rPr>
      </w:pPr>
    </w:p>
    <w:p w:rsidR="007B626B" w:rsidRDefault="007B626B" w:rsidP="007B626B">
      <w:pPr>
        <w:spacing w:after="0" w:line="240" w:lineRule="auto"/>
        <w:ind w:firstLine="851"/>
        <w:jc w:val="center"/>
        <w:rPr>
          <w:rFonts w:ascii="Times New Roman" w:hAnsi="Times New Roman"/>
          <w:b/>
          <w:sz w:val="32"/>
          <w:szCs w:val="32"/>
        </w:rPr>
      </w:pPr>
      <w:r>
        <w:rPr>
          <w:rFonts w:ascii="Times New Roman" w:hAnsi="Times New Roman"/>
          <w:b/>
          <w:sz w:val="32"/>
          <w:szCs w:val="32"/>
        </w:rPr>
        <w:t>«Круглый стол: «Пищевые добавки и здоровый образ жизни»</w:t>
      </w:r>
    </w:p>
    <w:p w:rsidR="007B626B" w:rsidRDefault="007B626B" w:rsidP="007B626B">
      <w:pPr>
        <w:spacing w:after="0" w:line="240" w:lineRule="auto"/>
        <w:ind w:firstLine="851"/>
        <w:jc w:val="center"/>
        <w:rPr>
          <w:rFonts w:ascii="Times New Roman" w:hAnsi="Times New Roman"/>
          <w:b/>
          <w:sz w:val="28"/>
          <w:szCs w:val="28"/>
        </w:rPr>
      </w:pPr>
    </w:p>
    <w:p w:rsidR="007B626B" w:rsidRDefault="007B626B" w:rsidP="007B626B">
      <w:pPr>
        <w:spacing w:after="0" w:line="240" w:lineRule="auto"/>
        <w:ind w:firstLine="851"/>
        <w:jc w:val="center"/>
        <w:rPr>
          <w:rFonts w:ascii="Times New Roman" w:hAnsi="Times New Roman"/>
          <w:b/>
          <w:sz w:val="28"/>
          <w:szCs w:val="28"/>
        </w:rPr>
      </w:pPr>
    </w:p>
    <w:p w:rsidR="007B626B" w:rsidRDefault="007B626B" w:rsidP="007B626B">
      <w:pPr>
        <w:spacing w:after="0" w:line="240" w:lineRule="auto"/>
        <w:ind w:firstLine="851"/>
        <w:jc w:val="center"/>
        <w:rPr>
          <w:rFonts w:ascii="Times New Roman" w:hAnsi="Times New Roman"/>
          <w:sz w:val="28"/>
          <w:szCs w:val="28"/>
        </w:rPr>
      </w:pPr>
    </w:p>
    <w:p w:rsidR="007B626B" w:rsidRDefault="007B626B" w:rsidP="007B626B">
      <w:pPr>
        <w:spacing w:after="0" w:line="240" w:lineRule="auto"/>
        <w:ind w:firstLine="851"/>
        <w:jc w:val="center"/>
        <w:rPr>
          <w:rFonts w:ascii="Times New Roman" w:hAnsi="Times New Roman"/>
          <w:sz w:val="28"/>
          <w:szCs w:val="28"/>
        </w:rPr>
      </w:pPr>
    </w:p>
    <w:p w:rsidR="007B626B" w:rsidRDefault="007B626B" w:rsidP="007B626B">
      <w:pPr>
        <w:spacing w:after="0" w:line="240" w:lineRule="auto"/>
        <w:ind w:firstLine="851"/>
        <w:jc w:val="both"/>
        <w:rPr>
          <w:rFonts w:ascii="Times New Roman" w:hAnsi="Times New Roman"/>
          <w:sz w:val="28"/>
          <w:szCs w:val="28"/>
        </w:rPr>
      </w:pPr>
      <w:r>
        <w:rPr>
          <w:rFonts w:ascii="Times New Roman" w:hAnsi="Times New Roman"/>
          <w:sz w:val="28"/>
          <w:szCs w:val="28"/>
        </w:rPr>
        <w:t xml:space="preserve">                                                                                 Разработал</w:t>
      </w:r>
    </w:p>
    <w:p w:rsidR="007B626B" w:rsidRDefault="007B626B" w:rsidP="007B626B">
      <w:pPr>
        <w:spacing w:after="0" w:line="240" w:lineRule="auto"/>
        <w:ind w:left="4820" w:firstLine="851"/>
        <w:jc w:val="both"/>
        <w:rPr>
          <w:rFonts w:ascii="Times New Roman" w:hAnsi="Times New Roman"/>
          <w:sz w:val="28"/>
          <w:szCs w:val="28"/>
        </w:rPr>
      </w:pPr>
      <w:r>
        <w:rPr>
          <w:rFonts w:ascii="Times New Roman" w:hAnsi="Times New Roman"/>
          <w:sz w:val="28"/>
          <w:szCs w:val="28"/>
        </w:rPr>
        <w:t xml:space="preserve">                                                 </w:t>
      </w:r>
      <w:r w:rsidR="0096038F">
        <w:rPr>
          <w:rFonts w:ascii="Times New Roman" w:hAnsi="Times New Roman"/>
          <w:sz w:val="28"/>
          <w:szCs w:val="28"/>
        </w:rPr>
        <w:t xml:space="preserve">                        Преподаватель спецдисциплин</w:t>
      </w:r>
    </w:p>
    <w:p w:rsidR="007B626B" w:rsidRDefault="007B626B" w:rsidP="007B626B">
      <w:pPr>
        <w:spacing w:after="0" w:line="240" w:lineRule="auto"/>
        <w:ind w:left="4820" w:firstLine="851"/>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__________________Н.В.Стависская</w:t>
      </w:r>
      <w:proofErr w:type="spellEnd"/>
    </w:p>
    <w:p w:rsidR="007B626B" w:rsidRDefault="007B626B" w:rsidP="007B626B">
      <w:pPr>
        <w:spacing w:after="0"/>
        <w:ind w:firstLine="851"/>
        <w:jc w:val="both"/>
        <w:rPr>
          <w:rFonts w:asciiTheme="minorHAnsi" w:hAnsiTheme="minorHAnsi" w:cstheme="minorBidi"/>
        </w:rPr>
      </w:pPr>
    </w:p>
    <w:p w:rsidR="007B626B" w:rsidRDefault="007B626B" w:rsidP="007B626B">
      <w:pPr>
        <w:ind w:firstLine="851"/>
        <w:jc w:val="both"/>
      </w:pPr>
    </w:p>
    <w:p w:rsidR="007B626B" w:rsidRDefault="007B626B" w:rsidP="007B626B">
      <w:pPr>
        <w:ind w:firstLine="851"/>
        <w:jc w:val="both"/>
      </w:pPr>
    </w:p>
    <w:p w:rsidR="007B626B" w:rsidRDefault="007B626B" w:rsidP="007B626B">
      <w:pPr>
        <w:ind w:firstLine="851"/>
        <w:jc w:val="both"/>
      </w:pPr>
    </w:p>
    <w:p w:rsidR="007B626B" w:rsidRDefault="007B626B" w:rsidP="007B626B">
      <w:pPr>
        <w:ind w:firstLine="851"/>
        <w:jc w:val="both"/>
      </w:pPr>
    </w:p>
    <w:p w:rsidR="00B86847" w:rsidRDefault="00B86847" w:rsidP="007B626B">
      <w:pPr>
        <w:ind w:firstLine="851"/>
        <w:jc w:val="both"/>
      </w:pPr>
    </w:p>
    <w:p w:rsidR="007B626B" w:rsidRDefault="007B626B" w:rsidP="007B626B">
      <w:pPr>
        <w:ind w:firstLine="851"/>
        <w:jc w:val="center"/>
        <w:rPr>
          <w:rFonts w:ascii="Times New Roman" w:hAnsi="Times New Roman"/>
          <w:sz w:val="28"/>
          <w:szCs w:val="28"/>
        </w:rPr>
      </w:pPr>
      <w:r>
        <w:rPr>
          <w:rFonts w:ascii="Times New Roman" w:hAnsi="Times New Roman"/>
          <w:sz w:val="28"/>
          <w:szCs w:val="28"/>
        </w:rPr>
        <w:t>Краснозаводск, 2013 г.</w:t>
      </w:r>
    </w:p>
    <w:p w:rsidR="00D24DD7" w:rsidRPr="002D3B24" w:rsidRDefault="00D24DD7" w:rsidP="00F74CB1">
      <w:pPr>
        <w:shd w:val="clear" w:color="auto" w:fill="FFFFFF"/>
        <w:spacing w:after="0" w:line="360" w:lineRule="auto"/>
        <w:ind w:firstLine="720"/>
        <w:jc w:val="center"/>
        <w:rPr>
          <w:rFonts w:ascii="Times New Roman" w:hAnsi="Times New Roman"/>
          <w:b/>
          <w:color w:val="000000"/>
          <w:sz w:val="28"/>
          <w:szCs w:val="28"/>
        </w:rPr>
      </w:pPr>
      <w:r w:rsidRPr="002D3B24">
        <w:rPr>
          <w:rFonts w:ascii="Times New Roman" w:hAnsi="Times New Roman"/>
          <w:b/>
          <w:color w:val="000000"/>
          <w:sz w:val="28"/>
          <w:szCs w:val="28"/>
        </w:rPr>
        <w:lastRenderedPageBreak/>
        <w:t>Введение.</w:t>
      </w:r>
    </w:p>
    <w:p w:rsidR="00D24DD7" w:rsidRPr="002D3B24" w:rsidRDefault="00D24DD7" w:rsidP="002D3B24">
      <w:pPr>
        <w:shd w:val="clear" w:color="auto" w:fill="FFFFFF"/>
        <w:spacing w:after="0" w:line="360" w:lineRule="auto"/>
        <w:ind w:firstLine="720"/>
        <w:jc w:val="both"/>
        <w:rPr>
          <w:rFonts w:ascii="Times New Roman" w:hAnsi="Times New Roman"/>
          <w:color w:val="000000"/>
          <w:sz w:val="28"/>
          <w:szCs w:val="28"/>
        </w:rPr>
      </w:pPr>
      <w:r w:rsidRPr="002D3B24">
        <w:rPr>
          <w:rFonts w:ascii="Times New Roman" w:hAnsi="Times New Roman"/>
          <w:color w:val="000000"/>
          <w:sz w:val="28"/>
          <w:szCs w:val="28"/>
        </w:rPr>
        <w:t>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D24DD7" w:rsidRPr="002D3B24" w:rsidRDefault="00D24DD7" w:rsidP="002D3B24">
      <w:pPr>
        <w:shd w:val="clear" w:color="auto" w:fill="FFFFFF"/>
        <w:spacing w:after="0" w:line="360" w:lineRule="auto"/>
        <w:ind w:firstLine="720"/>
        <w:jc w:val="both"/>
        <w:rPr>
          <w:rFonts w:ascii="Times New Roman" w:hAnsi="Times New Roman"/>
          <w:sz w:val="28"/>
          <w:szCs w:val="28"/>
        </w:rPr>
      </w:pPr>
      <w:r w:rsidRPr="002D3B24">
        <w:rPr>
          <w:rFonts w:ascii="Times New Roman" w:hAnsi="Times New Roman"/>
          <w:color w:val="000000"/>
          <w:sz w:val="28"/>
          <w:szCs w:val="28"/>
        </w:rPr>
        <w:t>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rsidR="00D24DD7" w:rsidRPr="002D3B24" w:rsidRDefault="00D24DD7" w:rsidP="002D3B24">
      <w:pPr>
        <w:pStyle w:val="2"/>
        <w:jc w:val="both"/>
      </w:pPr>
      <w:r w:rsidRPr="002D3B24">
        <w:t>В отечественной педагогике и психологии проблему игровой де</w:t>
      </w:r>
      <w:r w:rsidRPr="002D3B24">
        <w:softHyphen/>
        <w:t xml:space="preserve">ятельности разрабатывали К.Д. Ушинский, П.П. </w:t>
      </w:r>
      <w:proofErr w:type="spellStart"/>
      <w:r w:rsidRPr="002D3B24">
        <w:t>Блонский</w:t>
      </w:r>
      <w:proofErr w:type="spellEnd"/>
      <w:r w:rsidRPr="002D3B24">
        <w:t xml:space="preserve">, С.Л. Рубинштейн, Д.Б. </w:t>
      </w:r>
      <w:proofErr w:type="spellStart"/>
      <w:r w:rsidRPr="002D3B24">
        <w:t>Эльконин</w:t>
      </w:r>
      <w:proofErr w:type="spellEnd"/>
      <w:r w:rsidRPr="002D3B24">
        <w:t xml:space="preserve">, в зарубежной — 3. Фрейд, Ж. Пиаже и другие. В их трудах исследована и обоснована роль игры в онтогенезе личности, в развитии основных психических функций, в самоуправлении и саморегулировании личности, наконец, в процессах социализации — в усвоении и использовании человеком общественного опыта. </w:t>
      </w:r>
    </w:p>
    <w:p w:rsidR="00D24DD7" w:rsidRPr="002D3B24" w:rsidRDefault="00D24DD7" w:rsidP="002D3B24">
      <w:pPr>
        <w:pStyle w:val="2"/>
        <w:jc w:val="both"/>
      </w:pPr>
      <w:r w:rsidRPr="002D3B24">
        <w:t xml:space="preserve">Но более глубоко проблему игровой деятельности разработал автор технологии знаково-контекстного обучения в профессиональной педагогике — доктор психологических наук, профессор А.А. Вербицкий. </w:t>
      </w:r>
      <w:proofErr w:type="gramStart"/>
      <w:r w:rsidRPr="002D3B24">
        <w:t>Осуществив глубокий анализ основных тенденций развития профессионального образования, он пришел к выводу, что ситуация, складывающаяся в образовании, в котором доминирует по сей день жесткое, авторитарное управление и в котором учащийся, студент выступает «объектом» обучающих воздействий, не обеспечивает условий для развития активной позиции обучаемого в учебно-познавательной деятельности, затрудняет процессы его профессионального самоопределения, наконец, усложняет процессы перехода от абстрактной, заданной в теоретической</w:t>
      </w:r>
      <w:proofErr w:type="gramEnd"/>
      <w:r w:rsidRPr="002D3B24">
        <w:t xml:space="preserve"> форме модели профессиональной деятельности специалиста, </w:t>
      </w:r>
      <w:proofErr w:type="gramStart"/>
      <w:r w:rsidRPr="002D3B24">
        <w:t>к</w:t>
      </w:r>
      <w:proofErr w:type="gramEnd"/>
      <w:r w:rsidRPr="002D3B24">
        <w:t xml:space="preserve"> реальной, конкретной, со всевозможными проблемами и противоречиями.</w:t>
      </w:r>
    </w:p>
    <w:p w:rsidR="00D24DD7" w:rsidRPr="002D3B24" w:rsidRDefault="00D24DD7" w:rsidP="002D3B24">
      <w:pPr>
        <w:shd w:val="clear" w:color="auto" w:fill="FFFFFF"/>
        <w:spacing w:after="0" w:line="360" w:lineRule="auto"/>
        <w:ind w:firstLine="720"/>
        <w:jc w:val="both"/>
        <w:rPr>
          <w:rFonts w:ascii="Times New Roman" w:hAnsi="Times New Roman"/>
          <w:sz w:val="28"/>
          <w:szCs w:val="28"/>
        </w:rPr>
      </w:pPr>
      <w:r w:rsidRPr="002D3B24">
        <w:rPr>
          <w:rFonts w:ascii="Times New Roman" w:hAnsi="Times New Roman"/>
          <w:color w:val="000000"/>
          <w:sz w:val="28"/>
          <w:szCs w:val="28"/>
        </w:rPr>
        <w:lastRenderedPageBreak/>
        <w:t>По убеждению А.А. Вербицкого,  технология знаково-контекстного (контекстного) обучения позволяет преодолеть одно из ярких противоречий профессионального образования — формы организации учебно-познавательной деятельности студентов неадекватны формам профессиональной деятельности специали</w:t>
      </w:r>
      <w:r w:rsidRPr="002D3B24">
        <w:rPr>
          <w:rFonts w:ascii="Times New Roman" w:hAnsi="Times New Roman"/>
          <w:color w:val="000000"/>
          <w:sz w:val="28"/>
          <w:szCs w:val="28"/>
        </w:rPr>
        <w:softHyphen/>
        <w:t>стов.</w:t>
      </w:r>
    </w:p>
    <w:p w:rsidR="00D24DD7" w:rsidRPr="002D3B24" w:rsidRDefault="00D24DD7" w:rsidP="002D3B24">
      <w:pPr>
        <w:shd w:val="clear" w:color="auto" w:fill="FFFFFF"/>
        <w:spacing w:after="0" w:line="360" w:lineRule="auto"/>
        <w:ind w:firstLine="720"/>
        <w:jc w:val="both"/>
        <w:rPr>
          <w:rFonts w:ascii="Times New Roman" w:hAnsi="Times New Roman"/>
          <w:sz w:val="28"/>
          <w:szCs w:val="28"/>
        </w:rPr>
      </w:pPr>
      <w:r w:rsidRPr="002D3B24">
        <w:rPr>
          <w:rFonts w:ascii="Times New Roman" w:hAnsi="Times New Roman"/>
          <w:color w:val="000000"/>
          <w:sz w:val="28"/>
          <w:szCs w:val="28"/>
        </w:rPr>
        <w:t xml:space="preserve">Активные методы и формы позволяют студенту выполнять </w:t>
      </w:r>
      <w:proofErr w:type="spellStart"/>
      <w:r w:rsidRPr="002D3B24">
        <w:rPr>
          <w:rFonts w:ascii="Times New Roman" w:hAnsi="Times New Roman"/>
          <w:color w:val="000000"/>
          <w:sz w:val="28"/>
          <w:szCs w:val="28"/>
        </w:rPr>
        <w:t>квазипрофессиональную</w:t>
      </w:r>
      <w:proofErr w:type="spellEnd"/>
      <w:r w:rsidRPr="002D3B24">
        <w:rPr>
          <w:rFonts w:ascii="Times New Roman" w:hAnsi="Times New Roman"/>
          <w:color w:val="000000"/>
          <w:sz w:val="28"/>
          <w:szCs w:val="28"/>
        </w:rPr>
        <w:t xml:space="preserve"> деятельность, несущую черты как учебной, так и будущей профессиональной деятельности. В этой деятельности он актуализирует «абстрактные по своей природе» знания для подготовки и принятия решения, разработки проектов, моделей.</w:t>
      </w:r>
    </w:p>
    <w:p w:rsidR="00D24DD7" w:rsidRPr="002D3B24" w:rsidRDefault="00D24DD7" w:rsidP="002D3B24">
      <w:pPr>
        <w:pStyle w:val="21"/>
      </w:pPr>
      <w:r w:rsidRPr="002D3B24">
        <w:t>В знаково-контекстном обучении получают воплощение следующие принципы:</w:t>
      </w:r>
    </w:p>
    <w:p w:rsidR="00D24DD7" w:rsidRPr="002D3B24" w:rsidRDefault="00D24DD7" w:rsidP="002D3B24">
      <w:pPr>
        <w:pStyle w:val="21"/>
      </w:pPr>
      <w:r w:rsidRPr="002D3B24">
        <w:t>• последовательного моделирования в формах учебной деятель</w:t>
      </w:r>
      <w:r w:rsidRPr="002D3B24">
        <w:softHyphen/>
        <w:t>ности студентов целостного содержания и условий профессио</w:t>
      </w:r>
      <w:r w:rsidRPr="002D3B24">
        <w:softHyphen/>
        <w:t>нальной деятельности специалистов;</w:t>
      </w:r>
    </w:p>
    <w:p w:rsidR="00D24DD7" w:rsidRPr="002D3B24" w:rsidRDefault="00D24DD7" w:rsidP="002D3B24">
      <w:pPr>
        <w:shd w:val="clear" w:color="auto" w:fill="FFFFFF"/>
        <w:spacing w:after="0" w:line="360" w:lineRule="auto"/>
        <w:ind w:firstLine="720"/>
        <w:jc w:val="both"/>
        <w:rPr>
          <w:rFonts w:ascii="Times New Roman" w:hAnsi="Times New Roman"/>
          <w:sz w:val="28"/>
          <w:szCs w:val="28"/>
        </w:rPr>
      </w:pPr>
      <w:r w:rsidRPr="002D3B24">
        <w:rPr>
          <w:rFonts w:ascii="Times New Roman" w:hAnsi="Times New Roman"/>
          <w:color w:val="000000"/>
          <w:sz w:val="28"/>
          <w:szCs w:val="28"/>
        </w:rPr>
        <w:t>• связи теории и практики;</w:t>
      </w:r>
    </w:p>
    <w:p w:rsidR="00D24DD7" w:rsidRPr="002D3B24" w:rsidRDefault="00D24DD7" w:rsidP="002D3B24">
      <w:pPr>
        <w:shd w:val="clear" w:color="auto" w:fill="FFFFFF"/>
        <w:spacing w:after="0" w:line="360" w:lineRule="auto"/>
        <w:ind w:firstLine="720"/>
        <w:jc w:val="both"/>
        <w:rPr>
          <w:rFonts w:ascii="Times New Roman" w:hAnsi="Times New Roman"/>
          <w:sz w:val="28"/>
          <w:szCs w:val="28"/>
        </w:rPr>
      </w:pPr>
      <w:r w:rsidRPr="002D3B24">
        <w:rPr>
          <w:rFonts w:ascii="Times New Roman" w:hAnsi="Times New Roman"/>
          <w:color w:val="000000"/>
          <w:sz w:val="28"/>
          <w:szCs w:val="28"/>
        </w:rPr>
        <w:t>• совместной деятельности;</w:t>
      </w:r>
    </w:p>
    <w:p w:rsidR="00D24DD7" w:rsidRPr="002D3B24" w:rsidRDefault="00D24DD7" w:rsidP="002D3B24">
      <w:pPr>
        <w:shd w:val="clear" w:color="auto" w:fill="FFFFFF"/>
        <w:spacing w:after="0" w:line="360" w:lineRule="auto"/>
        <w:ind w:firstLine="720"/>
        <w:jc w:val="both"/>
        <w:rPr>
          <w:rFonts w:ascii="Times New Roman" w:hAnsi="Times New Roman"/>
          <w:sz w:val="28"/>
          <w:szCs w:val="28"/>
        </w:rPr>
      </w:pPr>
      <w:r w:rsidRPr="002D3B24">
        <w:rPr>
          <w:rFonts w:ascii="Times New Roman" w:hAnsi="Times New Roman"/>
          <w:color w:val="000000"/>
          <w:sz w:val="28"/>
          <w:szCs w:val="28"/>
        </w:rPr>
        <w:t>• активности личности;</w:t>
      </w:r>
    </w:p>
    <w:p w:rsidR="00D24DD7" w:rsidRPr="002D3B24" w:rsidRDefault="00D24DD7" w:rsidP="002D3B24">
      <w:pPr>
        <w:shd w:val="clear" w:color="auto" w:fill="FFFFFF"/>
        <w:spacing w:after="0" w:line="360" w:lineRule="auto"/>
        <w:ind w:firstLine="720"/>
        <w:jc w:val="both"/>
        <w:rPr>
          <w:rFonts w:ascii="Times New Roman" w:hAnsi="Times New Roman"/>
          <w:sz w:val="28"/>
          <w:szCs w:val="28"/>
        </w:rPr>
      </w:pPr>
      <w:r w:rsidRPr="002D3B24">
        <w:rPr>
          <w:rFonts w:ascii="Times New Roman" w:hAnsi="Times New Roman"/>
          <w:color w:val="000000"/>
          <w:sz w:val="28"/>
          <w:szCs w:val="28"/>
        </w:rPr>
        <w:t xml:space="preserve">• </w:t>
      </w:r>
      <w:proofErr w:type="spellStart"/>
      <w:r w:rsidRPr="002D3B24">
        <w:rPr>
          <w:rFonts w:ascii="Times New Roman" w:hAnsi="Times New Roman"/>
          <w:color w:val="000000"/>
          <w:sz w:val="28"/>
          <w:szCs w:val="28"/>
        </w:rPr>
        <w:t>проблемности</w:t>
      </w:r>
      <w:proofErr w:type="spellEnd"/>
      <w:r w:rsidRPr="002D3B24">
        <w:rPr>
          <w:rFonts w:ascii="Times New Roman" w:hAnsi="Times New Roman"/>
          <w:color w:val="000000"/>
          <w:sz w:val="28"/>
          <w:szCs w:val="28"/>
        </w:rPr>
        <w:t>;</w:t>
      </w:r>
    </w:p>
    <w:p w:rsidR="00D24DD7" w:rsidRPr="002D3B24" w:rsidRDefault="00D24DD7" w:rsidP="002D3B24">
      <w:pPr>
        <w:shd w:val="clear" w:color="auto" w:fill="FFFFFF"/>
        <w:spacing w:after="0" w:line="360" w:lineRule="auto"/>
        <w:ind w:firstLine="720"/>
        <w:jc w:val="both"/>
        <w:rPr>
          <w:rFonts w:ascii="Times New Roman" w:hAnsi="Times New Roman"/>
          <w:sz w:val="28"/>
          <w:szCs w:val="28"/>
        </w:rPr>
      </w:pPr>
      <w:r w:rsidRPr="002D3B24">
        <w:rPr>
          <w:rFonts w:ascii="Times New Roman" w:hAnsi="Times New Roman"/>
          <w:color w:val="000000"/>
          <w:sz w:val="28"/>
          <w:szCs w:val="28"/>
        </w:rPr>
        <w:t>• единства обучения и воспитания.</w:t>
      </w:r>
    </w:p>
    <w:p w:rsidR="00D24DD7" w:rsidRPr="002D3B24" w:rsidRDefault="00D24DD7" w:rsidP="002D3B24">
      <w:pPr>
        <w:shd w:val="clear" w:color="auto" w:fill="FFFFFF"/>
        <w:spacing w:after="0" w:line="360" w:lineRule="auto"/>
        <w:ind w:firstLine="720"/>
        <w:jc w:val="both"/>
        <w:rPr>
          <w:rFonts w:ascii="Times New Roman" w:hAnsi="Times New Roman"/>
          <w:color w:val="000000"/>
          <w:sz w:val="28"/>
          <w:szCs w:val="28"/>
        </w:rPr>
      </w:pPr>
      <w:r w:rsidRPr="002D3B24">
        <w:rPr>
          <w:rFonts w:ascii="Times New Roman" w:hAnsi="Times New Roman"/>
          <w:b/>
          <w:bCs/>
          <w:i/>
          <w:iCs/>
          <w:color w:val="000000"/>
          <w:sz w:val="28"/>
          <w:szCs w:val="28"/>
          <w:u w:val="single"/>
        </w:rPr>
        <w:t>Деловая игра</w:t>
      </w:r>
      <w:r w:rsidRPr="002D3B24">
        <w:rPr>
          <w:rFonts w:ascii="Times New Roman" w:hAnsi="Times New Roman"/>
          <w:color w:val="000000"/>
          <w:sz w:val="28"/>
          <w:szCs w:val="28"/>
        </w:rPr>
        <w:t xml:space="preserve"> — ведущая форма </w:t>
      </w:r>
      <w:proofErr w:type="spellStart"/>
      <w:r w:rsidRPr="002D3B24">
        <w:rPr>
          <w:rFonts w:ascii="Times New Roman" w:hAnsi="Times New Roman"/>
          <w:color w:val="000000"/>
          <w:sz w:val="28"/>
          <w:szCs w:val="28"/>
        </w:rPr>
        <w:t>квазипрофессиональной</w:t>
      </w:r>
      <w:proofErr w:type="spellEnd"/>
      <w:r w:rsidRPr="002D3B24">
        <w:rPr>
          <w:rFonts w:ascii="Times New Roman" w:hAnsi="Times New Roman"/>
          <w:color w:val="000000"/>
          <w:sz w:val="28"/>
          <w:szCs w:val="28"/>
        </w:rPr>
        <w:t xml:space="preserve"> деятельности, это форма воссоздания предметного и социального содержания профессиональной деятельности, моделирования систем отношений, характерных для данного вида труда. Деловая игра позволяет задать в обучении предметный и социальный контексты будущей профессиональной деятельности и тем самым смоделировать более адекватные по сравнению с традиционным обучением условия формирования личности специалиста. В деловой игре, в условиях совместной деятельности каждый студент приобретает навыки </w:t>
      </w:r>
      <w:r w:rsidRPr="002D3B24">
        <w:rPr>
          <w:rFonts w:ascii="Times New Roman" w:hAnsi="Times New Roman"/>
          <w:color w:val="000000"/>
          <w:sz w:val="28"/>
          <w:szCs w:val="28"/>
        </w:rPr>
        <w:lastRenderedPageBreak/>
        <w:t xml:space="preserve">социального взаимодействия, ценностные ориентации и установки, присущие специалисту. </w:t>
      </w:r>
    </w:p>
    <w:p w:rsidR="00D24DD7" w:rsidRPr="002D3B24" w:rsidRDefault="00D24DD7" w:rsidP="002D3B24">
      <w:pPr>
        <w:shd w:val="clear" w:color="auto" w:fill="FFFFFF"/>
        <w:spacing w:after="0" w:line="360" w:lineRule="auto"/>
        <w:ind w:firstLine="720"/>
        <w:jc w:val="both"/>
        <w:rPr>
          <w:rFonts w:ascii="Times New Roman" w:hAnsi="Times New Roman"/>
          <w:b/>
          <w:bCs/>
          <w:i/>
          <w:iCs/>
          <w:sz w:val="28"/>
          <w:szCs w:val="28"/>
        </w:rPr>
      </w:pPr>
      <w:r w:rsidRPr="002D3B24">
        <w:rPr>
          <w:rFonts w:ascii="Times New Roman" w:hAnsi="Times New Roman"/>
          <w:color w:val="000000"/>
          <w:sz w:val="28"/>
          <w:szCs w:val="28"/>
        </w:rPr>
        <w:t xml:space="preserve">А.А. Вербицкий выделяет психолого-педагогические </w:t>
      </w:r>
      <w:r w:rsidRPr="002D3B24">
        <w:rPr>
          <w:rFonts w:ascii="Times New Roman" w:hAnsi="Times New Roman"/>
          <w:b/>
          <w:bCs/>
          <w:i/>
          <w:iCs/>
          <w:color w:val="000000"/>
          <w:sz w:val="28"/>
          <w:szCs w:val="28"/>
        </w:rPr>
        <w:t>принципы конструирования деловой игры:</w:t>
      </w:r>
    </w:p>
    <w:p w:rsidR="00D24DD7" w:rsidRPr="002D3B24" w:rsidRDefault="00D24DD7" w:rsidP="002D3B24">
      <w:pPr>
        <w:shd w:val="clear" w:color="auto" w:fill="FFFFFF"/>
        <w:spacing w:after="0" w:line="360" w:lineRule="auto"/>
        <w:ind w:firstLine="720"/>
        <w:jc w:val="both"/>
        <w:rPr>
          <w:rFonts w:ascii="Times New Roman" w:hAnsi="Times New Roman"/>
          <w:sz w:val="28"/>
          <w:szCs w:val="28"/>
        </w:rPr>
      </w:pPr>
      <w:r w:rsidRPr="002D3B24">
        <w:rPr>
          <w:rFonts w:ascii="Times New Roman" w:hAnsi="Times New Roman"/>
          <w:color w:val="000000"/>
          <w:sz w:val="28"/>
          <w:szCs w:val="28"/>
        </w:rPr>
        <w:t>• принцип совместной деятельности;</w:t>
      </w:r>
    </w:p>
    <w:p w:rsidR="00D24DD7" w:rsidRPr="002D3B24" w:rsidRDefault="00D24DD7" w:rsidP="002D3B24">
      <w:pPr>
        <w:shd w:val="clear" w:color="auto" w:fill="FFFFFF"/>
        <w:spacing w:after="0" w:line="360" w:lineRule="auto"/>
        <w:ind w:firstLine="720"/>
        <w:jc w:val="both"/>
        <w:rPr>
          <w:rFonts w:ascii="Times New Roman" w:hAnsi="Times New Roman"/>
          <w:sz w:val="28"/>
          <w:szCs w:val="28"/>
        </w:rPr>
      </w:pPr>
      <w:r w:rsidRPr="002D3B24">
        <w:rPr>
          <w:rFonts w:ascii="Times New Roman" w:hAnsi="Times New Roman"/>
          <w:color w:val="000000"/>
          <w:sz w:val="28"/>
          <w:szCs w:val="28"/>
        </w:rPr>
        <w:t>• принцип диалогического общения;</w:t>
      </w:r>
    </w:p>
    <w:p w:rsidR="00D24DD7" w:rsidRPr="002D3B24" w:rsidRDefault="00D24DD7" w:rsidP="002D3B24">
      <w:pPr>
        <w:shd w:val="clear" w:color="auto" w:fill="FFFFFF"/>
        <w:spacing w:after="0" w:line="360" w:lineRule="auto"/>
        <w:ind w:firstLine="720"/>
        <w:jc w:val="both"/>
        <w:rPr>
          <w:rFonts w:ascii="Times New Roman" w:hAnsi="Times New Roman"/>
          <w:sz w:val="28"/>
          <w:szCs w:val="28"/>
        </w:rPr>
      </w:pPr>
      <w:r w:rsidRPr="002D3B24">
        <w:rPr>
          <w:rFonts w:ascii="Times New Roman" w:hAnsi="Times New Roman"/>
          <w:color w:val="000000"/>
          <w:sz w:val="28"/>
          <w:szCs w:val="28"/>
        </w:rPr>
        <w:t xml:space="preserve">• принцип </w:t>
      </w:r>
      <w:proofErr w:type="spellStart"/>
      <w:r w:rsidRPr="002D3B24">
        <w:rPr>
          <w:rFonts w:ascii="Times New Roman" w:hAnsi="Times New Roman"/>
          <w:color w:val="000000"/>
          <w:sz w:val="28"/>
          <w:szCs w:val="28"/>
        </w:rPr>
        <w:t>двуплановости</w:t>
      </w:r>
      <w:proofErr w:type="spellEnd"/>
      <w:r w:rsidRPr="002D3B24">
        <w:rPr>
          <w:rFonts w:ascii="Times New Roman" w:hAnsi="Times New Roman"/>
          <w:color w:val="000000"/>
          <w:sz w:val="28"/>
          <w:szCs w:val="28"/>
        </w:rPr>
        <w:t>;</w:t>
      </w:r>
    </w:p>
    <w:p w:rsidR="00D24DD7" w:rsidRPr="002D3B24" w:rsidRDefault="00D24DD7" w:rsidP="002D3B24">
      <w:pPr>
        <w:pStyle w:val="21"/>
      </w:pPr>
      <w:r w:rsidRPr="002D3B24">
        <w:t xml:space="preserve">• принцип </w:t>
      </w:r>
      <w:proofErr w:type="spellStart"/>
      <w:r w:rsidRPr="002D3B24">
        <w:t>проблемности</w:t>
      </w:r>
      <w:proofErr w:type="spellEnd"/>
      <w:r w:rsidRPr="002D3B24">
        <w:t xml:space="preserve"> содержания имитационной модели и процесса его развертывания в игровой деятельности.</w:t>
      </w:r>
    </w:p>
    <w:p w:rsidR="00D24DD7" w:rsidRPr="002D3B24" w:rsidRDefault="00D24DD7" w:rsidP="002D3B24">
      <w:pPr>
        <w:shd w:val="clear" w:color="auto" w:fill="FFFFFF"/>
        <w:spacing w:after="0" w:line="360" w:lineRule="auto"/>
        <w:ind w:firstLine="720"/>
        <w:jc w:val="both"/>
        <w:rPr>
          <w:rFonts w:ascii="Times New Roman" w:hAnsi="Times New Roman"/>
          <w:b/>
          <w:bCs/>
          <w:i/>
          <w:iCs/>
          <w:sz w:val="28"/>
          <w:szCs w:val="28"/>
        </w:rPr>
      </w:pPr>
      <w:r w:rsidRPr="002D3B24">
        <w:rPr>
          <w:rFonts w:ascii="Times New Roman" w:hAnsi="Times New Roman"/>
          <w:color w:val="000000"/>
          <w:sz w:val="28"/>
          <w:szCs w:val="28"/>
        </w:rPr>
        <w:t xml:space="preserve">Деловая игра позволяет реализовать следующие основные </w:t>
      </w:r>
      <w:r w:rsidRPr="002D3B24">
        <w:rPr>
          <w:rFonts w:ascii="Times New Roman" w:hAnsi="Times New Roman"/>
          <w:b/>
          <w:bCs/>
          <w:i/>
          <w:iCs/>
          <w:color w:val="000000"/>
          <w:sz w:val="28"/>
          <w:szCs w:val="28"/>
        </w:rPr>
        <w:t>педагогические функции (по В.В. Вербицкому):</w:t>
      </w:r>
    </w:p>
    <w:p w:rsidR="00D24DD7" w:rsidRPr="002D3B24" w:rsidRDefault="00D24DD7" w:rsidP="002D3B24">
      <w:pPr>
        <w:shd w:val="clear" w:color="auto" w:fill="FFFFFF"/>
        <w:spacing w:after="0" w:line="360" w:lineRule="auto"/>
        <w:ind w:firstLine="720"/>
        <w:jc w:val="both"/>
        <w:rPr>
          <w:rFonts w:ascii="Times New Roman" w:hAnsi="Times New Roman"/>
          <w:sz w:val="28"/>
          <w:szCs w:val="28"/>
        </w:rPr>
      </w:pPr>
      <w:r w:rsidRPr="002D3B24">
        <w:rPr>
          <w:rFonts w:ascii="Times New Roman" w:hAnsi="Times New Roman"/>
          <w:color w:val="000000"/>
          <w:sz w:val="28"/>
          <w:szCs w:val="28"/>
        </w:rPr>
        <w:t>• формирование у будущих специалистов целостного представления о профессиональной деятельности в ее динамике;</w:t>
      </w:r>
    </w:p>
    <w:p w:rsidR="00D24DD7" w:rsidRPr="002D3B24" w:rsidRDefault="00D24DD7" w:rsidP="002D3B24">
      <w:pPr>
        <w:shd w:val="clear" w:color="auto" w:fill="FFFFFF"/>
        <w:spacing w:after="0" w:line="360" w:lineRule="auto"/>
        <w:ind w:firstLine="720"/>
        <w:jc w:val="both"/>
        <w:rPr>
          <w:rFonts w:ascii="Times New Roman" w:hAnsi="Times New Roman"/>
          <w:sz w:val="28"/>
          <w:szCs w:val="28"/>
        </w:rPr>
      </w:pPr>
      <w:r w:rsidRPr="002D3B24">
        <w:rPr>
          <w:rFonts w:ascii="Times New Roman" w:hAnsi="Times New Roman"/>
          <w:color w:val="000000"/>
          <w:sz w:val="28"/>
          <w:szCs w:val="28"/>
        </w:rPr>
        <w:t>• приобретение как предметно-профессионального, так и социального опыта, в том числе принятия индивидуальных и со</w:t>
      </w:r>
      <w:r w:rsidRPr="002D3B24">
        <w:rPr>
          <w:rFonts w:ascii="Times New Roman" w:hAnsi="Times New Roman"/>
          <w:color w:val="000000"/>
          <w:sz w:val="28"/>
          <w:szCs w:val="28"/>
        </w:rPr>
        <w:softHyphen/>
        <w:t>вместных решений;</w:t>
      </w:r>
    </w:p>
    <w:p w:rsidR="00D24DD7" w:rsidRPr="002D3B24" w:rsidRDefault="00D24DD7" w:rsidP="002D3B24">
      <w:pPr>
        <w:shd w:val="clear" w:color="auto" w:fill="FFFFFF"/>
        <w:spacing w:after="0" w:line="360" w:lineRule="auto"/>
        <w:ind w:firstLine="720"/>
        <w:jc w:val="both"/>
        <w:rPr>
          <w:rFonts w:ascii="Times New Roman" w:hAnsi="Times New Roman"/>
          <w:sz w:val="28"/>
          <w:szCs w:val="28"/>
        </w:rPr>
      </w:pPr>
      <w:r w:rsidRPr="002D3B24">
        <w:rPr>
          <w:rFonts w:ascii="Times New Roman" w:hAnsi="Times New Roman"/>
          <w:color w:val="000000"/>
          <w:sz w:val="28"/>
          <w:szCs w:val="28"/>
        </w:rPr>
        <w:t>• развитие профессионального теоретического и практического мышления;</w:t>
      </w:r>
    </w:p>
    <w:p w:rsidR="00D24DD7" w:rsidRPr="002D3B24" w:rsidRDefault="00D24DD7" w:rsidP="002D3B24">
      <w:pPr>
        <w:pStyle w:val="21"/>
      </w:pPr>
      <w:r w:rsidRPr="002D3B24">
        <w:t>• формирование познавательной мотивации, обеспечение условий появления профессиональной мотивации.</w:t>
      </w:r>
    </w:p>
    <w:p w:rsidR="00D24DD7" w:rsidRPr="002D3B24" w:rsidRDefault="00D24DD7" w:rsidP="002D3B24">
      <w:pPr>
        <w:shd w:val="clear" w:color="auto" w:fill="FFFFFF"/>
        <w:spacing w:after="0" w:line="360" w:lineRule="auto"/>
        <w:ind w:firstLine="709"/>
        <w:jc w:val="both"/>
        <w:rPr>
          <w:rFonts w:ascii="Times New Roman" w:hAnsi="Times New Roman"/>
          <w:sz w:val="28"/>
          <w:szCs w:val="28"/>
        </w:rPr>
      </w:pPr>
      <w:r w:rsidRPr="002D3B24">
        <w:rPr>
          <w:rFonts w:ascii="Times New Roman" w:hAnsi="Times New Roman"/>
          <w:sz w:val="28"/>
          <w:szCs w:val="28"/>
        </w:rPr>
        <w:t xml:space="preserve">Реализация игровых приемов и ситуаций при урочной форме проведения занятий происходит по следующим </w:t>
      </w:r>
      <w:r w:rsidRPr="002D3B24">
        <w:rPr>
          <w:rFonts w:ascii="Times New Roman" w:hAnsi="Times New Roman"/>
          <w:b/>
          <w:bCs/>
          <w:i/>
          <w:iCs/>
          <w:sz w:val="28"/>
          <w:szCs w:val="28"/>
        </w:rPr>
        <w:t xml:space="preserve">направлениям: </w:t>
      </w:r>
    </w:p>
    <w:p w:rsidR="00D24DD7" w:rsidRPr="002D3B24" w:rsidRDefault="00D24DD7" w:rsidP="002D3B24">
      <w:pPr>
        <w:widowControl w:val="0"/>
        <w:numPr>
          <w:ilvl w:val="1"/>
          <w:numId w:val="3"/>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2D3B24">
        <w:rPr>
          <w:rFonts w:ascii="Times New Roman" w:hAnsi="Times New Roman"/>
          <w:sz w:val="28"/>
          <w:szCs w:val="28"/>
        </w:rPr>
        <w:t>дидактическая цель ставится перед учащимися в форме игровой задачи;</w:t>
      </w:r>
    </w:p>
    <w:p w:rsidR="00D24DD7" w:rsidRPr="002D3B24" w:rsidRDefault="00D24DD7" w:rsidP="002D3B24">
      <w:pPr>
        <w:widowControl w:val="0"/>
        <w:numPr>
          <w:ilvl w:val="1"/>
          <w:numId w:val="3"/>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2D3B24">
        <w:rPr>
          <w:rFonts w:ascii="Times New Roman" w:hAnsi="Times New Roman"/>
          <w:sz w:val="28"/>
          <w:szCs w:val="28"/>
        </w:rPr>
        <w:t>учебная деятельность подчиняется правилам игры;</w:t>
      </w:r>
    </w:p>
    <w:p w:rsidR="00D24DD7" w:rsidRPr="002D3B24" w:rsidRDefault="00D24DD7" w:rsidP="002D3B24">
      <w:pPr>
        <w:widowControl w:val="0"/>
        <w:numPr>
          <w:ilvl w:val="1"/>
          <w:numId w:val="3"/>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2D3B24">
        <w:rPr>
          <w:rFonts w:ascii="Times New Roman" w:hAnsi="Times New Roman"/>
          <w:sz w:val="28"/>
          <w:szCs w:val="28"/>
        </w:rPr>
        <w:t>учебный материал используется в качестве ее средства.</w:t>
      </w:r>
    </w:p>
    <w:p w:rsidR="00D24DD7" w:rsidRPr="002D3B24" w:rsidRDefault="00D24DD7" w:rsidP="002D3B24">
      <w:pPr>
        <w:shd w:val="clear" w:color="auto" w:fill="FFFFFF"/>
        <w:tabs>
          <w:tab w:val="left" w:pos="993"/>
        </w:tabs>
        <w:spacing w:after="0" w:line="360" w:lineRule="auto"/>
        <w:ind w:firstLine="709"/>
        <w:jc w:val="both"/>
        <w:rPr>
          <w:rFonts w:ascii="Times New Roman" w:hAnsi="Times New Roman"/>
          <w:sz w:val="28"/>
          <w:szCs w:val="28"/>
        </w:rPr>
      </w:pPr>
      <w:r w:rsidRPr="002D3B24">
        <w:rPr>
          <w:rFonts w:ascii="Times New Roman" w:hAnsi="Times New Roman"/>
          <w:sz w:val="28"/>
          <w:szCs w:val="28"/>
        </w:rPr>
        <w:t xml:space="preserve">Игровые технологии относятся к игровому обучению, в основу классификации которого положены два признака: </w:t>
      </w:r>
      <w:r w:rsidRPr="002D3B24">
        <w:rPr>
          <w:rFonts w:ascii="Times New Roman" w:hAnsi="Times New Roman"/>
          <w:i/>
          <w:iCs/>
          <w:sz w:val="28"/>
          <w:szCs w:val="28"/>
        </w:rPr>
        <w:t xml:space="preserve">наличие модели </w:t>
      </w:r>
      <w:r w:rsidRPr="002D3B24">
        <w:rPr>
          <w:rFonts w:ascii="Times New Roman" w:hAnsi="Times New Roman"/>
          <w:sz w:val="28"/>
          <w:szCs w:val="28"/>
        </w:rPr>
        <w:t xml:space="preserve">(предмета или процесса деятельности) и </w:t>
      </w:r>
      <w:r w:rsidRPr="002D3B24">
        <w:rPr>
          <w:rFonts w:ascii="Times New Roman" w:hAnsi="Times New Roman"/>
          <w:i/>
          <w:iCs/>
          <w:sz w:val="28"/>
          <w:szCs w:val="28"/>
        </w:rPr>
        <w:t xml:space="preserve">наличие ролей </w:t>
      </w:r>
      <w:r w:rsidRPr="002D3B24">
        <w:rPr>
          <w:rFonts w:ascii="Times New Roman" w:hAnsi="Times New Roman"/>
          <w:sz w:val="28"/>
          <w:szCs w:val="28"/>
        </w:rPr>
        <w:t xml:space="preserve">(характер общения обучаемых). </w:t>
      </w:r>
    </w:p>
    <w:p w:rsidR="00D24DD7" w:rsidRPr="002D3B24" w:rsidRDefault="00D24DD7" w:rsidP="002D3B24">
      <w:pPr>
        <w:spacing w:after="0" w:line="360" w:lineRule="auto"/>
        <w:jc w:val="both"/>
        <w:rPr>
          <w:rFonts w:ascii="Times New Roman" w:hAnsi="Times New Roman"/>
          <w:sz w:val="28"/>
          <w:szCs w:val="28"/>
        </w:rPr>
      </w:pPr>
    </w:p>
    <w:p w:rsidR="00507567" w:rsidRPr="002D3B24" w:rsidRDefault="003E638B" w:rsidP="002D3B24">
      <w:pPr>
        <w:spacing w:line="360" w:lineRule="auto"/>
        <w:jc w:val="center"/>
        <w:rPr>
          <w:rFonts w:ascii="Times New Roman" w:hAnsi="Times New Roman"/>
          <w:b/>
          <w:sz w:val="28"/>
          <w:szCs w:val="28"/>
        </w:rPr>
      </w:pPr>
      <w:r w:rsidRPr="002D3B24">
        <w:rPr>
          <w:rFonts w:ascii="Times New Roman" w:hAnsi="Times New Roman"/>
          <w:b/>
          <w:sz w:val="28"/>
          <w:szCs w:val="28"/>
        </w:rPr>
        <w:lastRenderedPageBreak/>
        <w:t>Деловая игра</w:t>
      </w:r>
    </w:p>
    <w:p w:rsidR="003E638B" w:rsidRPr="002D3B24" w:rsidRDefault="003E638B" w:rsidP="002D3B24">
      <w:pPr>
        <w:spacing w:line="360" w:lineRule="auto"/>
        <w:jc w:val="center"/>
        <w:rPr>
          <w:rFonts w:ascii="Times New Roman" w:hAnsi="Times New Roman"/>
          <w:b/>
          <w:sz w:val="28"/>
          <w:szCs w:val="28"/>
        </w:rPr>
      </w:pPr>
      <w:r w:rsidRPr="002D3B24">
        <w:rPr>
          <w:rFonts w:ascii="Times New Roman" w:hAnsi="Times New Roman"/>
          <w:b/>
          <w:sz w:val="28"/>
          <w:szCs w:val="28"/>
        </w:rPr>
        <w:t>«Круглый стол «Пищевые добавки и здоровый образ жизни»</w:t>
      </w:r>
    </w:p>
    <w:p w:rsidR="003E638B" w:rsidRPr="002D3B24" w:rsidRDefault="00F74CB1" w:rsidP="002D3B24">
      <w:pPr>
        <w:spacing w:line="360" w:lineRule="auto"/>
        <w:jc w:val="center"/>
        <w:rPr>
          <w:rFonts w:ascii="Times New Roman" w:hAnsi="Times New Roman"/>
          <w:sz w:val="28"/>
          <w:szCs w:val="28"/>
        </w:rPr>
      </w:pPr>
      <w:r>
        <w:rPr>
          <w:rFonts w:ascii="Times New Roman" w:hAnsi="Times New Roman"/>
          <w:sz w:val="28"/>
          <w:szCs w:val="28"/>
        </w:rPr>
        <w:t xml:space="preserve">(для </w:t>
      </w:r>
      <w:r w:rsidR="001B1AC9" w:rsidRPr="002D3B24">
        <w:rPr>
          <w:rFonts w:ascii="Times New Roman" w:hAnsi="Times New Roman"/>
          <w:sz w:val="28"/>
          <w:szCs w:val="28"/>
        </w:rPr>
        <w:t xml:space="preserve">  обучающихся  СПО</w:t>
      </w:r>
      <w:r w:rsidR="003E638B" w:rsidRPr="002D3B24">
        <w:rPr>
          <w:rFonts w:ascii="Times New Roman" w:hAnsi="Times New Roman"/>
          <w:sz w:val="28"/>
          <w:szCs w:val="28"/>
        </w:rPr>
        <w:t>)</w:t>
      </w:r>
    </w:p>
    <w:p w:rsidR="003E638B" w:rsidRPr="002D3B24" w:rsidRDefault="003E638B" w:rsidP="002D3B24">
      <w:pPr>
        <w:spacing w:line="360" w:lineRule="auto"/>
        <w:jc w:val="both"/>
        <w:rPr>
          <w:rFonts w:ascii="Times New Roman" w:hAnsi="Times New Roman"/>
          <w:b/>
          <w:sz w:val="28"/>
          <w:szCs w:val="28"/>
        </w:rPr>
      </w:pPr>
      <w:r w:rsidRPr="002D3B24">
        <w:rPr>
          <w:rFonts w:ascii="Times New Roman" w:hAnsi="Times New Roman"/>
          <w:b/>
          <w:sz w:val="28"/>
          <w:szCs w:val="28"/>
        </w:rPr>
        <w:t>Актуальность игры:</w:t>
      </w:r>
    </w:p>
    <w:p w:rsidR="00503E89" w:rsidRPr="002D3B24" w:rsidRDefault="003E638B" w:rsidP="002D3B24">
      <w:pPr>
        <w:spacing w:after="0" w:line="360" w:lineRule="auto"/>
        <w:ind w:left="-284" w:firstLine="567"/>
        <w:jc w:val="both"/>
        <w:rPr>
          <w:rFonts w:ascii="Times New Roman" w:hAnsi="Times New Roman"/>
          <w:sz w:val="28"/>
          <w:szCs w:val="28"/>
        </w:rPr>
      </w:pPr>
      <w:r w:rsidRPr="002D3B24">
        <w:rPr>
          <w:rFonts w:ascii="Times New Roman" w:hAnsi="Times New Roman"/>
          <w:sz w:val="28"/>
          <w:szCs w:val="28"/>
        </w:rPr>
        <w:t>Актуально</w:t>
      </w:r>
      <w:r w:rsidR="00503E89" w:rsidRPr="002D3B24">
        <w:rPr>
          <w:rFonts w:ascii="Times New Roman" w:hAnsi="Times New Roman"/>
          <w:sz w:val="28"/>
          <w:szCs w:val="28"/>
        </w:rPr>
        <w:t>сть деловой игры заключается в том</w:t>
      </w:r>
      <w:r w:rsidRPr="002D3B24">
        <w:rPr>
          <w:rFonts w:ascii="Times New Roman" w:hAnsi="Times New Roman"/>
          <w:sz w:val="28"/>
          <w:szCs w:val="28"/>
        </w:rPr>
        <w:t xml:space="preserve">, что ее </w:t>
      </w:r>
      <w:proofErr w:type="spellStart"/>
      <w:r w:rsidRPr="002D3B24">
        <w:rPr>
          <w:rFonts w:ascii="Times New Roman" w:hAnsi="Times New Roman"/>
          <w:sz w:val="28"/>
          <w:szCs w:val="28"/>
        </w:rPr>
        <w:t>целеполагание</w:t>
      </w:r>
      <w:proofErr w:type="spellEnd"/>
      <w:r w:rsidRPr="002D3B24">
        <w:rPr>
          <w:rFonts w:ascii="Times New Roman" w:hAnsi="Times New Roman"/>
          <w:sz w:val="28"/>
          <w:szCs w:val="28"/>
        </w:rPr>
        <w:t xml:space="preserve"> согласуется </w:t>
      </w:r>
      <w:r w:rsidR="00503E89" w:rsidRPr="002D3B24">
        <w:rPr>
          <w:rFonts w:ascii="Times New Roman" w:hAnsi="Times New Roman"/>
          <w:sz w:val="28"/>
          <w:szCs w:val="28"/>
        </w:rPr>
        <w:t>с основными направлениями воспитания молодого поколения, которые неоднократно озвучивались Президентом Российской Федерации и членами Правительства. России нужна здоровая, нравственно-устойчивая, социально-адаптированная, с активной жизненной позицией, интеллектуальная молодежь. Состояние здоровья подрастающего поколения, образ жизни молодёжи – важнейший показатель благополучия общества, который не только отражает настоящую ситуацию, но и дает прогноз на будущее. Только здоровая, активная личность может качественно усвоить знания, максимально полно их реализовать и эффективно адаптироваться в динамично развивающемся обществе.</w:t>
      </w:r>
    </w:p>
    <w:p w:rsidR="003E638B" w:rsidRPr="002D3B24" w:rsidRDefault="00476AE8" w:rsidP="002D3B24">
      <w:pPr>
        <w:spacing w:line="360" w:lineRule="auto"/>
        <w:jc w:val="both"/>
        <w:rPr>
          <w:rFonts w:ascii="Times New Roman" w:hAnsi="Times New Roman"/>
          <w:b/>
          <w:sz w:val="28"/>
          <w:szCs w:val="28"/>
        </w:rPr>
      </w:pPr>
      <w:r w:rsidRPr="002D3B24">
        <w:rPr>
          <w:rFonts w:ascii="Times New Roman" w:hAnsi="Times New Roman"/>
          <w:b/>
          <w:sz w:val="28"/>
          <w:szCs w:val="28"/>
        </w:rPr>
        <w:t>Цели</w:t>
      </w:r>
      <w:r w:rsidR="003E638B" w:rsidRPr="002D3B24">
        <w:rPr>
          <w:rFonts w:ascii="Times New Roman" w:hAnsi="Times New Roman"/>
          <w:b/>
          <w:sz w:val="28"/>
          <w:szCs w:val="28"/>
        </w:rPr>
        <w:t xml:space="preserve"> игры:</w:t>
      </w:r>
    </w:p>
    <w:p w:rsidR="001B1AC9" w:rsidRPr="002D3B24" w:rsidRDefault="001B1AC9" w:rsidP="002D3B24">
      <w:pPr>
        <w:spacing w:line="360" w:lineRule="auto"/>
        <w:jc w:val="both"/>
        <w:rPr>
          <w:rFonts w:ascii="Times New Roman" w:hAnsi="Times New Roman"/>
          <w:sz w:val="28"/>
          <w:szCs w:val="28"/>
        </w:rPr>
      </w:pPr>
      <w:r w:rsidRPr="002D3B24">
        <w:rPr>
          <w:rFonts w:ascii="Times New Roman" w:hAnsi="Times New Roman"/>
          <w:sz w:val="28"/>
          <w:szCs w:val="28"/>
        </w:rPr>
        <w:t>1)Изучение свойств пищевых добавок и их влияния на здоровье человека</w:t>
      </w:r>
    </w:p>
    <w:p w:rsidR="003E638B" w:rsidRPr="002D3B24" w:rsidRDefault="001B1AC9" w:rsidP="002D3B24">
      <w:pPr>
        <w:spacing w:after="0" w:line="360" w:lineRule="auto"/>
        <w:jc w:val="both"/>
        <w:rPr>
          <w:rFonts w:ascii="Times New Roman" w:hAnsi="Times New Roman"/>
          <w:sz w:val="28"/>
          <w:szCs w:val="28"/>
        </w:rPr>
      </w:pPr>
      <w:r w:rsidRPr="002D3B24">
        <w:rPr>
          <w:rFonts w:ascii="Times New Roman" w:hAnsi="Times New Roman"/>
          <w:sz w:val="28"/>
          <w:szCs w:val="28"/>
        </w:rPr>
        <w:t>2</w:t>
      </w:r>
      <w:r w:rsidR="00476AE8" w:rsidRPr="002D3B24">
        <w:rPr>
          <w:rFonts w:ascii="Times New Roman" w:hAnsi="Times New Roman"/>
          <w:sz w:val="28"/>
          <w:szCs w:val="28"/>
        </w:rPr>
        <w:t>)</w:t>
      </w:r>
      <w:r w:rsidR="00723742" w:rsidRPr="002D3B24">
        <w:rPr>
          <w:rFonts w:ascii="Times New Roman" w:hAnsi="Times New Roman"/>
          <w:sz w:val="28"/>
          <w:szCs w:val="28"/>
        </w:rPr>
        <w:t xml:space="preserve"> </w:t>
      </w:r>
      <w:r w:rsidR="002D3B24" w:rsidRPr="002D3B24">
        <w:rPr>
          <w:rFonts w:ascii="Times New Roman" w:hAnsi="Times New Roman"/>
          <w:sz w:val="28"/>
          <w:szCs w:val="28"/>
        </w:rPr>
        <w:t xml:space="preserve">развитие навыков принятия самостоятельных решений, инициативы и активности, необходимых для самостоятельной жизни; </w:t>
      </w:r>
    </w:p>
    <w:p w:rsidR="00476AE8" w:rsidRPr="002D3B24" w:rsidRDefault="001B1AC9" w:rsidP="002D3B24">
      <w:pPr>
        <w:spacing w:after="0" w:line="360" w:lineRule="auto"/>
        <w:jc w:val="both"/>
        <w:rPr>
          <w:rFonts w:ascii="Times New Roman" w:hAnsi="Times New Roman"/>
          <w:sz w:val="28"/>
          <w:szCs w:val="28"/>
        </w:rPr>
      </w:pPr>
      <w:r w:rsidRPr="002D3B24">
        <w:rPr>
          <w:rFonts w:ascii="Times New Roman" w:hAnsi="Times New Roman"/>
          <w:sz w:val="28"/>
          <w:szCs w:val="28"/>
        </w:rPr>
        <w:t>3</w:t>
      </w:r>
      <w:r w:rsidR="00476AE8" w:rsidRPr="002D3B24">
        <w:rPr>
          <w:rFonts w:ascii="Times New Roman" w:hAnsi="Times New Roman"/>
          <w:sz w:val="28"/>
          <w:szCs w:val="28"/>
        </w:rPr>
        <w:t>)</w:t>
      </w:r>
      <w:r w:rsidR="00723742" w:rsidRPr="002D3B24">
        <w:rPr>
          <w:rFonts w:ascii="Times New Roman" w:hAnsi="Times New Roman"/>
          <w:sz w:val="28"/>
          <w:szCs w:val="28"/>
        </w:rPr>
        <w:t xml:space="preserve"> </w:t>
      </w:r>
      <w:r w:rsidR="002D3B24" w:rsidRPr="002D3B24">
        <w:rPr>
          <w:rFonts w:ascii="Times New Roman" w:hAnsi="Times New Roman"/>
          <w:sz w:val="28"/>
          <w:szCs w:val="28"/>
        </w:rPr>
        <w:t>воспитание ответственного отношения учащихся к своему здоровью;</w:t>
      </w:r>
    </w:p>
    <w:p w:rsidR="00476AE8" w:rsidRPr="002D3B24" w:rsidRDefault="001B1AC9" w:rsidP="002D3B24">
      <w:pPr>
        <w:spacing w:after="0" w:line="360" w:lineRule="auto"/>
        <w:jc w:val="both"/>
        <w:rPr>
          <w:rFonts w:ascii="Times New Roman" w:hAnsi="Times New Roman"/>
          <w:sz w:val="28"/>
          <w:szCs w:val="28"/>
        </w:rPr>
      </w:pPr>
      <w:r w:rsidRPr="002D3B24">
        <w:rPr>
          <w:rFonts w:ascii="Times New Roman" w:hAnsi="Times New Roman"/>
          <w:sz w:val="28"/>
          <w:szCs w:val="28"/>
        </w:rPr>
        <w:t>4</w:t>
      </w:r>
      <w:r w:rsidR="00476AE8" w:rsidRPr="002D3B24">
        <w:rPr>
          <w:rFonts w:ascii="Times New Roman" w:hAnsi="Times New Roman"/>
          <w:sz w:val="28"/>
          <w:szCs w:val="28"/>
        </w:rPr>
        <w:t xml:space="preserve">) </w:t>
      </w:r>
      <w:r w:rsidR="002D3B24" w:rsidRPr="002D3B24">
        <w:rPr>
          <w:rFonts w:ascii="Times New Roman" w:hAnsi="Times New Roman"/>
          <w:sz w:val="28"/>
          <w:szCs w:val="28"/>
        </w:rPr>
        <w:t xml:space="preserve">формирование индивидуальности </w:t>
      </w:r>
      <w:proofErr w:type="gramStart"/>
      <w:r w:rsidR="002D3B24" w:rsidRPr="002D3B24">
        <w:rPr>
          <w:rFonts w:ascii="Times New Roman" w:hAnsi="Times New Roman"/>
          <w:sz w:val="28"/>
          <w:szCs w:val="28"/>
        </w:rPr>
        <w:t>обучающихся</w:t>
      </w:r>
      <w:proofErr w:type="gramEnd"/>
      <w:r w:rsidR="002D3B24" w:rsidRPr="002D3B24">
        <w:rPr>
          <w:rFonts w:ascii="Times New Roman" w:hAnsi="Times New Roman"/>
          <w:sz w:val="28"/>
          <w:szCs w:val="28"/>
        </w:rPr>
        <w:t>, предполагающее  занятие жизненной позиции, заключающееся в правильном питании и ведении здорового образа жизни;</w:t>
      </w:r>
    </w:p>
    <w:p w:rsidR="00503E89" w:rsidRPr="002D3B24" w:rsidRDefault="001B1AC9" w:rsidP="002D3B24">
      <w:pPr>
        <w:spacing w:after="0" w:line="360" w:lineRule="auto"/>
        <w:jc w:val="both"/>
        <w:rPr>
          <w:rFonts w:ascii="Times New Roman" w:hAnsi="Times New Roman"/>
          <w:sz w:val="28"/>
          <w:szCs w:val="28"/>
        </w:rPr>
      </w:pPr>
      <w:r w:rsidRPr="002D3B24">
        <w:rPr>
          <w:rFonts w:ascii="Times New Roman" w:hAnsi="Times New Roman"/>
          <w:sz w:val="28"/>
          <w:szCs w:val="28"/>
        </w:rPr>
        <w:t>5</w:t>
      </w:r>
      <w:r w:rsidR="00476AE8" w:rsidRPr="002D3B24">
        <w:rPr>
          <w:rFonts w:ascii="Times New Roman" w:hAnsi="Times New Roman"/>
          <w:sz w:val="28"/>
          <w:szCs w:val="28"/>
        </w:rPr>
        <w:t>)</w:t>
      </w:r>
      <w:r w:rsidR="00723742" w:rsidRPr="002D3B24">
        <w:rPr>
          <w:rFonts w:ascii="Times New Roman" w:hAnsi="Times New Roman"/>
          <w:sz w:val="28"/>
          <w:szCs w:val="28"/>
        </w:rPr>
        <w:t xml:space="preserve"> </w:t>
      </w:r>
      <w:r w:rsidR="00476AE8" w:rsidRPr="002D3B24">
        <w:rPr>
          <w:rFonts w:ascii="Times New Roman" w:hAnsi="Times New Roman"/>
          <w:sz w:val="28"/>
          <w:szCs w:val="28"/>
        </w:rPr>
        <w:t>формирование  представления учащихся о необходимости следить за качеством продуктов питания, употребляемых в пищу</w:t>
      </w:r>
      <w:r w:rsidR="00503E89" w:rsidRPr="002D3B24">
        <w:rPr>
          <w:rFonts w:ascii="Times New Roman" w:hAnsi="Times New Roman"/>
          <w:sz w:val="28"/>
          <w:szCs w:val="28"/>
        </w:rPr>
        <w:t>;</w:t>
      </w:r>
    </w:p>
    <w:p w:rsidR="00503E89" w:rsidRPr="002D3B24" w:rsidRDefault="001B1AC9" w:rsidP="002D3B24">
      <w:pPr>
        <w:spacing w:after="0" w:line="360" w:lineRule="auto"/>
        <w:jc w:val="both"/>
        <w:rPr>
          <w:rFonts w:ascii="Times New Roman" w:hAnsi="Times New Roman"/>
          <w:sz w:val="28"/>
          <w:szCs w:val="28"/>
        </w:rPr>
      </w:pPr>
      <w:r w:rsidRPr="002D3B24">
        <w:rPr>
          <w:rFonts w:ascii="Times New Roman" w:hAnsi="Times New Roman"/>
          <w:sz w:val="28"/>
          <w:szCs w:val="28"/>
        </w:rPr>
        <w:lastRenderedPageBreak/>
        <w:t>6</w:t>
      </w:r>
      <w:r w:rsidR="00503E89" w:rsidRPr="002D3B24">
        <w:rPr>
          <w:rFonts w:ascii="Times New Roman" w:hAnsi="Times New Roman"/>
          <w:sz w:val="28"/>
          <w:szCs w:val="28"/>
        </w:rPr>
        <w:t xml:space="preserve">) </w:t>
      </w:r>
      <w:r w:rsidR="00723742" w:rsidRPr="002D3B24">
        <w:rPr>
          <w:rFonts w:ascii="Times New Roman" w:hAnsi="Times New Roman"/>
          <w:sz w:val="28"/>
          <w:szCs w:val="28"/>
        </w:rPr>
        <w:t>с</w:t>
      </w:r>
      <w:r w:rsidR="00503E89" w:rsidRPr="002D3B24">
        <w:rPr>
          <w:rFonts w:ascii="Times New Roman" w:hAnsi="Times New Roman"/>
          <w:sz w:val="28"/>
          <w:szCs w:val="28"/>
        </w:rPr>
        <w:t>оздание условий для формирования у молодых граждан мотивационных установок и ценностных ориентаций на ведение здорового образа жизни и правильное питание.</w:t>
      </w:r>
    </w:p>
    <w:p w:rsidR="00476AE8" w:rsidRPr="002D3B24" w:rsidRDefault="00476AE8" w:rsidP="002D3B24">
      <w:pPr>
        <w:spacing w:line="360" w:lineRule="auto"/>
        <w:jc w:val="both"/>
        <w:rPr>
          <w:rFonts w:ascii="Times New Roman" w:hAnsi="Times New Roman"/>
          <w:sz w:val="28"/>
          <w:szCs w:val="28"/>
        </w:rPr>
      </w:pPr>
      <w:r w:rsidRPr="002D3B24">
        <w:rPr>
          <w:rFonts w:ascii="Times New Roman" w:hAnsi="Times New Roman"/>
          <w:b/>
          <w:sz w:val="28"/>
          <w:szCs w:val="28"/>
        </w:rPr>
        <w:t>Домашнее задание до начала игры:</w:t>
      </w:r>
    </w:p>
    <w:p w:rsidR="00476AE8" w:rsidRPr="002D3B24" w:rsidRDefault="00C05F3F" w:rsidP="002D3B24">
      <w:pPr>
        <w:spacing w:line="360" w:lineRule="auto"/>
        <w:jc w:val="both"/>
        <w:rPr>
          <w:rFonts w:ascii="Times New Roman" w:hAnsi="Times New Roman"/>
          <w:sz w:val="28"/>
          <w:szCs w:val="28"/>
        </w:rPr>
      </w:pPr>
      <w:r w:rsidRPr="002D3B24">
        <w:rPr>
          <w:rFonts w:ascii="Times New Roman" w:hAnsi="Times New Roman"/>
          <w:sz w:val="28"/>
          <w:szCs w:val="28"/>
        </w:rPr>
        <w:t>В качестве домашнего задания всем ученикам необходимо собрать и принести этикетки от продуктов питания различных групп: молочные продукты, газированные напитки, колбасные изделия, чипсы, сухарики и т.д.</w:t>
      </w:r>
    </w:p>
    <w:p w:rsidR="00C05F3F" w:rsidRPr="002D3B24" w:rsidRDefault="00C05F3F" w:rsidP="002D3B24">
      <w:pPr>
        <w:spacing w:line="360" w:lineRule="auto"/>
        <w:jc w:val="both"/>
        <w:rPr>
          <w:rFonts w:ascii="Times New Roman" w:hAnsi="Times New Roman"/>
          <w:sz w:val="28"/>
          <w:szCs w:val="28"/>
        </w:rPr>
      </w:pPr>
      <w:r w:rsidRPr="002D3B24">
        <w:rPr>
          <w:rFonts w:ascii="Times New Roman" w:hAnsi="Times New Roman"/>
          <w:sz w:val="28"/>
          <w:szCs w:val="28"/>
        </w:rPr>
        <w:t xml:space="preserve">Отдельным учащимся было дано задание </w:t>
      </w:r>
      <w:proofErr w:type="gramStart"/>
      <w:r w:rsidRPr="002D3B24">
        <w:rPr>
          <w:rFonts w:ascii="Times New Roman" w:hAnsi="Times New Roman"/>
          <w:sz w:val="28"/>
          <w:szCs w:val="28"/>
        </w:rPr>
        <w:t>найти</w:t>
      </w:r>
      <w:proofErr w:type="gramEnd"/>
      <w:r w:rsidRPr="002D3B24">
        <w:rPr>
          <w:rFonts w:ascii="Times New Roman" w:hAnsi="Times New Roman"/>
          <w:sz w:val="28"/>
          <w:szCs w:val="28"/>
        </w:rPr>
        <w:t xml:space="preserve"> и классифицировать информацию о различных пищевых добавках  и  их влиянии на организм человека.</w:t>
      </w:r>
      <w:r w:rsidR="00721553">
        <w:rPr>
          <w:rFonts w:ascii="Times New Roman" w:hAnsi="Times New Roman"/>
          <w:sz w:val="28"/>
          <w:szCs w:val="28"/>
        </w:rPr>
        <w:t xml:space="preserve"> Третьей группе учащихся дано задание  </w:t>
      </w:r>
      <w:proofErr w:type="gramStart"/>
      <w:r w:rsidR="00721553">
        <w:rPr>
          <w:rFonts w:ascii="Times New Roman" w:hAnsi="Times New Roman"/>
          <w:sz w:val="28"/>
          <w:szCs w:val="28"/>
        </w:rPr>
        <w:t>найти</w:t>
      </w:r>
      <w:proofErr w:type="gramEnd"/>
      <w:r w:rsidR="00721553">
        <w:rPr>
          <w:rFonts w:ascii="Times New Roman" w:hAnsi="Times New Roman"/>
          <w:sz w:val="28"/>
          <w:szCs w:val="28"/>
        </w:rPr>
        <w:t xml:space="preserve"> информацию о необходимости использования пищевых добавок в продуктах питания.</w:t>
      </w:r>
    </w:p>
    <w:p w:rsidR="00C05F3F" w:rsidRPr="002D3B24" w:rsidRDefault="00C05F3F" w:rsidP="002D3B24">
      <w:pPr>
        <w:spacing w:line="360" w:lineRule="auto"/>
        <w:jc w:val="both"/>
        <w:rPr>
          <w:rFonts w:ascii="Times New Roman" w:hAnsi="Times New Roman"/>
          <w:b/>
          <w:sz w:val="28"/>
          <w:szCs w:val="28"/>
        </w:rPr>
      </w:pPr>
      <w:r w:rsidRPr="002D3B24">
        <w:rPr>
          <w:rFonts w:ascii="Times New Roman" w:hAnsi="Times New Roman"/>
          <w:b/>
          <w:sz w:val="28"/>
          <w:szCs w:val="28"/>
        </w:rPr>
        <w:t>Сценарий игры:</w:t>
      </w:r>
    </w:p>
    <w:p w:rsidR="00C05F3F" w:rsidRPr="002D3B24" w:rsidRDefault="00F61AA5" w:rsidP="002D3B24">
      <w:pPr>
        <w:spacing w:line="360" w:lineRule="auto"/>
        <w:jc w:val="both"/>
        <w:rPr>
          <w:rFonts w:ascii="Times New Roman" w:hAnsi="Times New Roman"/>
          <w:b/>
          <w:i/>
          <w:sz w:val="28"/>
          <w:szCs w:val="28"/>
        </w:rPr>
      </w:pPr>
      <w:r w:rsidRPr="002D3B24">
        <w:rPr>
          <w:rFonts w:ascii="Times New Roman" w:hAnsi="Times New Roman"/>
          <w:b/>
          <w:i/>
          <w:sz w:val="28"/>
          <w:szCs w:val="28"/>
        </w:rPr>
        <w:t>-</w:t>
      </w:r>
      <w:r w:rsidR="00C05F3F" w:rsidRPr="002D3B24">
        <w:rPr>
          <w:rFonts w:ascii="Times New Roman" w:hAnsi="Times New Roman"/>
          <w:b/>
          <w:i/>
          <w:sz w:val="28"/>
          <w:szCs w:val="28"/>
        </w:rPr>
        <w:t xml:space="preserve"> преподаватель рассказывает </w:t>
      </w:r>
      <w:proofErr w:type="gramStart"/>
      <w:r w:rsidR="00C05F3F" w:rsidRPr="002D3B24">
        <w:rPr>
          <w:rFonts w:ascii="Times New Roman" w:hAnsi="Times New Roman"/>
          <w:b/>
          <w:i/>
          <w:sz w:val="28"/>
          <w:szCs w:val="28"/>
        </w:rPr>
        <w:t>обучающимся</w:t>
      </w:r>
      <w:proofErr w:type="gramEnd"/>
      <w:r w:rsidR="00C05F3F" w:rsidRPr="002D3B24">
        <w:rPr>
          <w:rFonts w:ascii="Times New Roman" w:hAnsi="Times New Roman"/>
          <w:b/>
          <w:i/>
          <w:sz w:val="28"/>
          <w:szCs w:val="28"/>
        </w:rPr>
        <w:t xml:space="preserve">  о ходе деловой игры, ее сущности, последовательности ее реализации</w:t>
      </w:r>
      <w:r w:rsidRPr="002D3B24">
        <w:rPr>
          <w:rFonts w:ascii="Times New Roman" w:hAnsi="Times New Roman"/>
          <w:b/>
          <w:i/>
          <w:sz w:val="28"/>
          <w:szCs w:val="28"/>
        </w:rPr>
        <w:t>;</w:t>
      </w:r>
    </w:p>
    <w:p w:rsidR="00C05F3F" w:rsidRPr="002D3B24" w:rsidRDefault="00C05F3F" w:rsidP="002D3B24">
      <w:pPr>
        <w:spacing w:line="360" w:lineRule="auto"/>
        <w:jc w:val="both"/>
        <w:rPr>
          <w:rFonts w:ascii="Times New Roman" w:hAnsi="Times New Roman"/>
          <w:b/>
          <w:i/>
          <w:sz w:val="28"/>
          <w:szCs w:val="28"/>
        </w:rPr>
      </w:pPr>
      <w:r w:rsidRPr="002D3B24">
        <w:rPr>
          <w:rFonts w:ascii="Times New Roman" w:hAnsi="Times New Roman"/>
          <w:b/>
          <w:i/>
          <w:sz w:val="28"/>
          <w:szCs w:val="28"/>
        </w:rPr>
        <w:t>-введение в игру:</w:t>
      </w:r>
    </w:p>
    <w:p w:rsidR="00F61AA5" w:rsidRPr="002D3B24" w:rsidRDefault="00C05F3F" w:rsidP="002D3B24">
      <w:pPr>
        <w:spacing w:line="360" w:lineRule="auto"/>
        <w:jc w:val="both"/>
        <w:rPr>
          <w:rFonts w:ascii="Times New Roman" w:hAnsi="Times New Roman"/>
          <w:sz w:val="28"/>
          <w:szCs w:val="28"/>
        </w:rPr>
      </w:pPr>
      <w:r w:rsidRPr="002D3B24">
        <w:rPr>
          <w:rFonts w:ascii="Times New Roman" w:hAnsi="Times New Roman"/>
          <w:sz w:val="28"/>
          <w:szCs w:val="28"/>
        </w:rPr>
        <w:t xml:space="preserve">а) </w:t>
      </w:r>
      <w:r w:rsidR="00F61AA5" w:rsidRPr="002D3B24">
        <w:rPr>
          <w:rFonts w:ascii="Times New Roman" w:hAnsi="Times New Roman"/>
          <w:sz w:val="28"/>
          <w:szCs w:val="28"/>
        </w:rPr>
        <w:t>преподаватель обозначает проблему, связанную  с тем, как пищевые добавки, входящие в состав продуктов питания,  влияют на здоровье</w:t>
      </w:r>
    </w:p>
    <w:p w:rsidR="00F61AA5" w:rsidRPr="002D3B24" w:rsidRDefault="00F61AA5" w:rsidP="002D3B24">
      <w:pPr>
        <w:spacing w:line="360" w:lineRule="auto"/>
        <w:jc w:val="both"/>
        <w:rPr>
          <w:rFonts w:ascii="Times New Roman" w:hAnsi="Times New Roman"/>
          <w:sz w:val="28"/>
          <w:szCs w:val="28"/>
        </w:rPr>
      </w:pPr>
      <w:r w:rsidRPr="002D3B24">
        <w:rPr>
          <w:rFonts w:ascii="Times New Roman" w:hAnsi="Times New Roman"/>
          <w:sz w:val="28"/>
          <w:szCs w:val="28"/>
        </w:rPr>
        <w:t xml:space="preserve">б) преподаватель подводит </w:t>
      </w:r>
      <w:proofErr w:type="gramStart"/>
      <w:r w:rsidRPr="002D3B24">
        <w:rPr>
          <w:rFonts w:ascii="Times New Roman" w:hAnsi="Times New Roman"/>
          <w:sz w:val="28"/>
          <w:szCs w:val="28"/>
        </w:rPr>
        <w:t>обучающихся</w:t>
      </w:r>
      <w:proofErr w:type="gramEnd"/>
      <w:r w:rsidRPr="002D3B24">
        <w:rPr>
          <w:rFonts w:ascii="Times New Roman" w:hAnsi="Times New Roman"/>
          <w:sz w:val="28"/>
          <w:szCs w:val="28"/>
        </w:rPr>
        <w:t xml:space="preserve"> к решению проблемы;</w:t>
      </w:r>
    </w:p>
    <w:p w:rsidR="00F61AA5" w:rsidRPr="002D3B24" w:rsidRDefault="00F61AA5" w:rsidP="002D3B24">
      <w:pPr>
        <w:tabs>
          <w:tab w:val="left" w:pos="6360"/>
        </w:tabs>
        <w:spacing w:line="360" w:lineRule="auto"/>
        <w:jc w:val="both"/>
        <w:rPr>
          <w:rFonts w:ascii="Times New Roman" w:hAnsi="Times New Roman"/>
          <w:sz w:val="28"/>
          <w:szCs w:val="28"/>
        </w:rPr>
      </w:pPr>
      <w:r w:rsidRPr="002D3B24">
        <w:rPr>
          <w:rFonts w:ascii="Times New Roman" w:hAnsi="Times New Roman"/>
          <w:b/>
          <w:i/>
          <w:sz w:val="28"/>
          <w:szCs w:val="28"/>
        </w:rPr>
        <w:t>- распределение ролей</w:t>
      </w:r>
      <w:r w:rsidRPr="002D3B24">
        <w:rPr>
          <w:rFonts w:ascii="Times New Roman" w:hAnsi="Times New Roman"/>
          <w:b/>
          <w:sz w:val="28"/>
          <w:szCs w:val="28"/>
        </w:rPr>
        <w:t xml:space="preserve"> </w:t>
      </w:r>
      <w:r w:rsidRPr="002D3B24">
        <w:rPr>
          <w:rFonts w:ascii="Times New Roman" w:hAnsi="Times New Roman"/>
          <w:sz w:val="28"/>
          <w:szCs w:val="28"/>
        </w:rPr>
        <w:t>между участниками игры;</w:t>
      </w:r>
    </w:p>
    <w:p w:rsidR="00503E89" w:rsidRPr="002D3B24" w:rsidRDefault="00F61AA5" w:rsidP="002D3B24">
      <w:pPr>
        <w:tabs>
          <w:tab w:val="left" w:pos="6360"/>
        </w:tabs>
        <w:spacing w:line="360" w:lineRule="auto"/>
        <w:jc w:val="both"/>
        <w:rPr>
          <w:rFonts w:ascii="Times New Roman" w:hAnsi="Times New Roman"/>
          <w:sz w:val="28"/>
          <w:szCs w:val="28"/>
        </w:rPr>
      </w:pPr>
      <w:r w:rsidRPr="002D3B24">
        <w:rPr>
          <w:rFonts w:ascii="Times New Roman" w:hAnsi="Times New Roman"/>
          <w:i/>
          <w:sz w:val="28"/>
          <w:szCs w:val="28"/>
        </w:rPr>
        <w:t xml:space="preserve">- </w:t>
      </w:r>
      <w:r w:rsidRPr="002D3B24">
        <w:rPr>
          <w:rFonts w:ascii="Times New Roman" w:hAnsi="Times New Roman"/>
          <w:b/>
          <w:i/>
          <w:sz w:val="28"/>
          <w:szCs w:val="28"/>
        </w:rPr>
        <w:t>Погружение в игру</w:t>
      </w:r>
      <w:r w:rsidRPr="002D3B24">
        <w:rPr>
          <w:rFonts w:ascii="Times New Roman" w:hAnsi="Times New Roman"/>
          <w:sz w:val="28"/>
          <w:szCs w:val="28"/>
        </w:rPr>
        <w:t>: открытие круглого стола, « пре</w:t>
      </w:r>
      <w:r w:rsidR="00782A6C" w:rsidRPr="002D3B24">
        <w:rPr>
          <w:rFonts w:ascii="Times New Roman" w:hAnsi="Times New Roman"/>
          <w:sz w:val="28"/>
          <w:szCs w:val="28"/>
        </w:rPr>
        <w:t>дставитель института питания РА</w:t>
      </w:r>
      <w:r w:rsidRPr="002D3B24">
        <w:rPr>
          <w:rFonts w:ascii="Times New Roman" w:hAnsi="Times New Roman"/>
          <w:sz w:val="28"/>
          <w:szCs w:val="28"/>
        </w:rPr>
        <w:t xml:space="preserve">Н» рассказывает о </w:t>
      </w:r>
      <w:r w:rsidR="00CB3C66" w:rsidRPr="002D3B24">
        <w:rPr>
          <w:rFonts w:ascii="Times New Roman" w:hAnsi="Times New Roman"/>
          <w:sz w:val="28"/>
          <w:szCs w:val="28"/>
        </w:rPr>
        <w:t>проблеме, связанной с влиянием пищевых добавок в продуктах питания на здоровье человека, демонстрация электронной презентации о пищевых добавка</w:t>
      </w:r>
      <w:r w:rsidR="00503E89" w:rsidRPr="002D3B24">
        <w:rPr>
          <w:rFonts w:ascii="Times New Roman" w:hAnsi="Times New Roman"/>
          <w:sz w:val="28"/>
          <w:szCs w:val="28"/>
        </w:rPr>
        <w:t>х в различных продуктах питания.</w:t>
      </w:r>
    </w:p>
    <w:p w:rsidR="00F61AA5" w:rsidRPr="002D3B24" w:rsidRDefault="00503E89" w:rsidP="002D3B24">
      <w:pPr>
        <w:tabs>
          <w:tab w:val="left" w:pos="6360"/>
        </w:tabs>
        <w:spacing w:line="360" w:lineRule="auto"/>
        <w:jc w:val="both"/>
        <w:rPr>
          <w:rFonts w:ascii="Times New Roman" w:hAnsi="Times New Roman"/>
          <w:sz w:val="28"/>
          <w:szCs w:val="28"/>
        </w:rPr>
      </w:pPr>
      <w:r w:rsidRPr="002D3B24">
        <w:rPr>
          <w:rFonts w:ascii="Times New Roman" w:hAnsi="Times New Roman"/>
          <w:sz w:val="28"/>
          <w:szCs w:val="28"/>
        </w:rPr>
        <w:lastRenderedPageBreak/>
        <w:t>-</w:t>
      </w:r>
      <w:r w:rsidR="00CB3C66" w:rsidRPr="002D3B24">
        <w:rPr>
          <w:rFonts w:ascii="Times New Roman" w:hAnsi="Times New Roman"/>
          <w:sz w:val="28"/>
          <w:szCs w:val="28"/>
        </w:rPr>
        <w:t xml:space="preserve"> участники круглого стола исследуют этикетки различн</w:t>
      </w:r>
      <w:r w:rsidR="00841AEF">
        <w:rPr>
          <w:rFonts w:ascii="Times New Roman" w:hAnsi="Times New Roman"/>
          <w:sz w:val="28"/>
          <w:szCs w:val="28"/>
        </w:rPr>
        <w:t>ых продуктов питания по группам,</w:t>
      </w:r>
      <w:r w:rsidR="00CB3C66" w:rsidRPr="002D3B24">
        <w:rPr>
          <w:rFonts w:ascii="Times New Roman" w:hAnsi="Times New Roman"/>
          <w:sz w:val="28"/>
          <w:szCs w:val="28"/>
        </w:rPr>
        <w:t xml:space="preserve">  на содержание в них пищевых добавок, делают выводы </w:t>
      </w:r>
      <w:r w:rsidRPr="002D3B24">
        <w:rPr>
          <w:rFonts w:ascii="Times New Roman" w:hAnsi="Times New Roman"/>
          <w:sz w:val="28"/>
          <w:szCs w:val="28"/>
        </w:rPr>
        <w:t>об</w:t>
      </w:r>
      <w:r w:rsidR="00AD79DB" w:rsidRPr="002D3B24">
        <w:rPr>
          <w:rFonts w:ascii="Times New Roman" w:hAnsi="Times New Roman"/>
          <w:sz w:val="28"/>
          <w:szCs w:val="28"/>
        </w:rPr>
        <w:t xml:space="preserve"> их пользе или вреде для здоровья, </w:t>
      </w:r>
    </w:p>
    <w:p w:rsidR="00CB3C66" w:rsidRPr="002D3B24" w:rsidRDefault="00CB3C66" w:rsidP="002D3B24">
      <w:pPr>
        <w:tabs>
          <w:tab w:val="left" w:pos="6360"/>
        </w:tabs>
        <w:spacing w:line="360" w:lineRule="auto"/>
        <w:jc w:val="both"/>
        <w:rPr>
          <w:rFonts w:ascii="Times New Roman" w:hAnsi="Times New Roman"/>
          <w:b/>
          <w:i/>
          <w:sz w:val="28"/>
          <w:szCs w:val="28"/>
        </w:rPr>
      </w:pPr>
      <w:r w:rsidRPr="002D3B24">
        <w:rPr>
          <w:rFonts w:ascii="Times New Roman" w:hAnsi="Times New Roman"/>
          <w:i/>
          <w:sz w:val="28"/>
          <w:szCs w:val="28"/>
        </w:rPr>
        <w:t xml:space="preserve">- </w:t>
      </w:r>
      <w:r w:rsidRPr="002D3B24">
        <w:rPr>
          <w:rFonts w:ascii="Times New Roman" w:hAnsi="Times New Roman"/>
          <w:b/>
          <w:i/>
          <w:sz w:val="28"/>
          <w:szCs w:val="28"/>
        </w:rPr>
        <w:t>Подведение итогов;</w:t>
      </w:r>
    </w:p>
    <w:p w:rsidR="00CB3C66" w:rsidRPr="002D3B24" w:rsidRDefault="00CB3C66" w:rsidP="002D3B24">
      <w:pPr>
        <w:tabs>
          <w:tab w:val="left" w:pos="6360"/>
        </w:tabs>
        <w:spacing w:line="360" w:lineRule="auto"/>
        <w:jc w:val="both"/>
        <w:rPr>
          <w:rFonts w:ascii="Times New Roman" w:hAnsi="Times New Roman"/>
          <w:b/>
          <w:i/>
          <w:sz w:val="28"/>
          <w:szCs w:val="28"/>
        </w:rPr>
      </w:pPr>
      <w:r w:rsidRPr="002D3B24">
        <w:rPr>
          <w:rFonts w:ascii="Times New Roman" w:hAnsi="Times New Roman"/>
          <w:b/>
          <w:i/>
          <w:sz w:val="28"/>
          <w:szCs w:val="28"/>
        </w:rPr>
        <w:t>-Рефлексия;</w:t>
      </w:r>
    </w:p>
    <w:p w:rsidR="00CB3C66" w:rsidRPr="002D3B24" w:rsidRDefault="00AD79DB" w:rsidP="002D3B24">
      <w:pPr>
        <w:tabs>
          <w:tab w:val="left" w:pos="6360"/>
        </w:tabs>
        <w:spacing w:line="360" w:lineRule="auto"/>
        <w:jc w:val="both"/>
        <w:rPr>
          <w:rFonts w:ascii="Times New Roman" w:hAnsi="Times New Roman"/>
          <w:b/>
          <w:i/>
          <w:sz w:val="28"/>
          <w:szCs w:val="28"/>
        </w:rPr>
      </w:pPr>
      <w:r w:rsidRPr="002D3B24">
        <w:rPr>
          <w:rFonts w:ascii="Times New Roman" w:hAnsi="Times New Roman"/>
          <w:b/>
          <w:i/>
          <w:sz w:val="28"/>
          <w:szCs w:val="28"/>
        </w:rPr>
        <w:t>-</w:t>
      </w:r>
      <w:proofErr w:type="spellStart"/>
      <w:r w:rsidR="00CB3C66" w:rsidRPr="002D3B24">
        <w:rPr>
          <w:rFonts w:ascii="Times New Roman" w:hAnsi="Times New Roman"/>
          <w:b/>
          <w:i/>
          <w:sz w:val="28"/>
          <w:szCs w:val="28"/>
        </w:rPr>
        <w:t>Выгружение</w:t>
      </w:r>
      <w:proofErr w:type="spellEnd"/>
      <w:r w:rsidR="00CB3C66" w:rsidRPr="002D3B24">
        <w:rPr>
          <w:rFonts w:ascii="Times New Roman" w:hAnsi="Times New Roman"/>
          <w:b/>
          <w:i/>
          <w:sz w:val="28"/>
          <w:szCs w:val="28"/>
        </w:rPr>
        <w:t xml:space="preserve"> из игры.</w:t>
      </w:r>
    </w:p>
    <w:p w:rsidR="00CB3C66" w:rsidRPr="002D3B24" w:rsidRDefault="00432E50" w:rsidP="002D3B24">
      <w:pPr>
        <w:tabs>
          <w:tab w:val="left" w:pos="6360"/>
        </w:tabs>
        <w:spacing w:line="360" w:lineRule="auto"/>
        <w:jc w:val="both"/>
        <w:rPr>
          <w:rFonts w:ascii="Times New Roman" w:hAnsi="Times New Roman"/>
          <w:b/>
          <w:sz w:val="28"/>
          <w:szCs w:val="28"/>
        </w:rPr>
      </w:pPr>
      <w:r w:rsidRPr="002D3B24">
        <w:rPr>
          <w:rFonts w:ascii="Times New Roman" w:hAnsi="Times New Roman"/>
          <w:b/>
          <w:sz w:val="28"/>
          <w:szCs w:val="28"/>
          <w:lang w:val="en-US"/>
        </w:rPr>
        <w:t>I</w:t>
      </w:r>
      <w:r w:rsidRPr="002D3B24">
        <w:rPr>
          <w:rFonts w:ascii="Times New Roman" w:hAnsi="Times New Roman"/>
          <w:b/>
          <w:sz w:val="28"/>
          <w:szCs w:val="28"/>
        </w:rPr>
        <w:t>-</w:t>
      </w:r>
      <w:r w:rsidR="00CB3C66" w:rsidRPr="002D3B24">
        <w:rPr>
          <w:rFonts w:ascii="Times New Roman" w:hAnsi="Times New Roman"/>
          <w:b/>
          <w:sz w:val="28"/>
          <w:szCs w:val="28"/>
        </w:rPr>
        <w:t>Введение в деловую игру:</w:t>
      </w:r>
    </w:p>
    <w:p w:rsidR="00CB3C66" w:rsidRPr="002D3B24" w:rsidRDefault="00CB3C66" w:rsidP="002D3B24">
      <w:pPr>
        <w:spacing w:line="360" w:lineRule="auto"/>
        <w:jc w:val="both"/>
        <w:rPr>
          <w:rFonts w:ascii="Times New Roman" w:hAnsi="Times New Roman"/>
          <w:sz w:val="28"/>
          <w:szCs w:val="28"/>
        </w:rPr>
      </w:pPr>
      <w:r w:rsidRPr="002D3B24">
        <w:rPr>
          <w:rFonts w:ascii="Times New Roman" w:hAnsi="Times New Roman"/>
          <w:i/>
          <w:sz w:val="28"/>
          <w:szCs w:val="28"/>
        </w:rPr>
        <w:t>Преподаватель:</w:t>
      </w:r>
      <w:r w:rsidRPr="002D3B24">
        <w:rPr>
          <w:rFonts w:ascii="Times New Roman" w:hAnsi="Times New Roman"/>
          <w:sz w:val="28"/>
          <w:szCs w:val="28"/>
        </w:rPr>
        <w:t xml:space="preserve"> Здравствуйте, ребята!</w:t>
      </w:r>
    </w:p>
    <w:p w:rsidR="00CB3C66" w:rsidRPr="002D3B24" w:rsidRDefault="00CB3C66" w:rsidP="002D3B24">
      <w:pPr>
        <w:spacing w:line="360" w:lineRule="auto"/>
        <w:jc w:val="both"/>
        <w:rPr>
          <w:rFonts w:ascii="Times New Roman" w:hAnsi="Times New Roman"/>
          <w:sz w:val="28"/>
          <w:szCs w:val="28"/>
        </w:rPr>
      </w:pPr>
      <w:r w:rsidRPr="002D3B24">
        <w:rPr>
          <w:rFonts w:ascii="Times New Roman" w:hAnsi="Times New Roman"/>
          <w:i/>
          <w:sz w:val="28"/>
          <w:szCs w:val="28"/>
        </w:rPr>
        <w:t>Дети:</w:t>
      </w:r>
      <w:r w:rsidRPr="002D3B24">
        <w:rPr>
          <w:rFonts w:ascii="Times New Roman" w:hAnsi="Times New Roman"/>
          <w:sz w:val="28"/>
          <w:szCs w:val="28"/>
        </w:rPr>
        <w:t xml:space="preserve"> «Здравствуйте!».</w:t>
      </w:r>
    </w:p>
    <w:p w:rsidR="00CB3C66" w:rsidRPr="002D3B24" w:rsidRDefault="00432E50" w:rsidP="002D3B24">
      <w:pPr>
        <w:spacing w:line="360" w:lineRule="auto"/>
        <w:jc w:val="both"/>
        <w:rPr>
          <w:rFonts w:ascii="Times New Roman" w:hAnsi="Times New Roman"/>
          <w:sz w:val="28"/>
          <w:szCs w:val="28"/>
        </w:rPr>
      </w:pPr>
      <w:r w:rsidRPr="002D3B24">
        <w:rPr>
          <w:rFonts w:ascii="Times New Roman" w:hAnsi="Times New Roman"/>
          <w:i/>
          <w:sz w:val="28"/>
          <w:szCs w:val="28"/>
        </w:rPr>
        <w:t>Преподаватель</w:t>
      </w:r>
      <w:r w:rsidR="00CB3C66" w:rsidRPr="002D3B24">
        <w:rPr>
          <w:rFonts w:ascii="Times New Roman" w:hAnsi="Times New Roman"/>
          <w:i/>
          <w:sz w:val="28"/>
          <w:szCs w:val="28"/>
        </w:rPr>
        <w:t>:</w:t>
      </w:r>
      <w:r w:rsidR="00CB3C66" w:rsidRPr="002D3B24">
        <w:rPr>
          <w:rFonts w:ascii="Times New Roman" w:hAnsi="Times New Roman"/>
          <w:sz w:val="28"/>
          <w:szCs w:val="28"/>
        </w:rPr>
        <w:t xml:space="preserve"> Такими словами, приветствуя друг друга, мы желаем здоровья. Хорошее ли у вас сегодня настроение? Я очень рада, что у вас всё отлично! В народе говорят: «</w:t>
      </w:r>
      <w:proofErr w:type="gramStart"/>
      <w:r w:rsidR="00CB3C66" w:rsidRPr="002D3B24">
        <w:rPr>
          <w:rFonts w:ascii="Times New Roman" w:hAnsi="Times New Roman"/>
          <w:sz w:val="28"/>
          <w:szCs w:val="28"/>
        </w:rPr>
        <w:t>Здоровому</w:t>
      </w:r>
      <w:proofErr w:type="gramEnd"/>
      <w:r w:rsidR="00CB3C66" w:rsidRPr="002D3B24">
        <w:rPr>
          <w:rFonts w:ascii="Times New Roman" w:hAnsi="Times New Roman"/>
          <w:sz w:val="28"/>
          <w:szCs w:val="28"/>
        </w:rPr>
        <w:t xml:space="preserve"> всё здорово!». Здоровый человек красив и приятен в общении, легко преодолевает трудности, умеет по-настоящему работать и отдыхать.</w:t>
      </w:r>
    </w:p>
    <w:p w:rsidR="00432E50" w:rsidRPr="002D3B24" w:rsidRDefault="00432E50" w:rsidP="002D3B24">
      <w:pPr>
        <w:spacing w:line="360" w:lineRule="auto"/>
        <w:jc w:val="both"/>
        <w:rPr>
          <w:rFonts w:ascii="Times New Roman" w:hAnsi="Times New Roman"/>
          <w:sz w:val="28"/>
          <w:szCs w:val="28"/>
        </w:rPr>
      </w:pPr>
      <w:r w:rsidRPr="002D3B24">
        <w:rPr>
          <w:rFonts w:ascii="Times New Roman" w:hAnsi="Times New Roman"/>
          <w:sz w:val="28"/>
          <w:szCs w:val="28"/>
        </w:rPr>
        <w:t>Многие из вас</w:t>
      </w:r>
      <w:r w:rsidR="00AD79DB" w:rsidRPr="002D3B24">
        <w:rPr>
          <w:rFonts w:ascii="Times New Roman" w:hAnsi="Times New Roman"/>
          <w:sz w:val="28"/>
          <w:szCs w:val="28"/>
        </w:rPr>
        <w:t>,</w:t>
      </w:r>
      <w:r w:rsidRPr="002D3B24">
        <w:rPr>
          <w:rFonts w:ascii="Times New Roman" w:hAnsi="Times New Roman"/>
          <w:sz w:val="28"/>
          <w:szCs w:val="28"/>
        </w:rPr>
        <w:t xml:space="preserve"> скорее всего</w:t>
      </w:r>
      <w:r w:rsidR="00AD79DB" w:rsidRPr="002D3B24">
        <w:rPr>
          <w:rFonts w:ascii="Times New Roman" w:hAnsi="Times New Roman"/>
          <w:sz w:val="28"/>
          <w:szCs w:val="28"/>
        </w:rPr>
        <w:t>,</w:t>
      </w:r>
      <w:r w:rsidRPr="002D3B24">
        <w:rPr>
          <w:rFonts w:ascii="Times New Roman" w:hAnsi="Times New Roman"/>
          <w:sz w:val="28"/>
          <w:szCs w:val="28"/>
        </w:rPr>
        <w:t xml:space="preserve"> слышали изречение: «Мы живём не для того, чтобы есть, а едим для того, чтобы жить», но мы не всегда задумываемся над этими словами.</w:t>
      </w:r>
    </w:p>
    <w:p w:rsidR="00432E50" w:rsidRPr="002D3B24" w:rsidRDefault="00432E50" w:rsidP="002D3B24">
      <w:pPr>
        <w:spacing w:line="360" w:lineRule="auto"/>
        <w:jc w:val="both"/>
        <w:rPr>
          <w:rFonts w:ascii="Times New Roman" w:hAnsi="Times New Roman"/>
          <w:sz w:val="28"/>
          <w:szCs w:val="28"/>
        </w:rPr>
      </w:pPr>
      <w:r w:rsidRPr="002D3B24">
        <w:rPr>
          <w:rFonts w:ascii="Times New Roman" w:hAnsi="Times New Roman"/>
          <w:sz w:val="28"/>
          <w:szCs w:val="28"/>
        </w:rPr>
        <w:t>Я хочу напомнить одну притчу: «Когда-то к Насреддину пришёл больной с жалобой на боли в животе. Насреддин спросил его, что он ел? Когда больной ответил, что он съел на обед, то Насреддин прописал ему глазные капли. На недоуменный вопрос пациента, почему выписаны глазные капли, если болит живот, Насреддин ответил: «В следующий раз ты будешь видеть, что ешь»».</w:t>
      </w:r>
    </w:p>
    <w:p w:rsidR="00432E50" w:rsidRPr="002D3B24" w:rsidRDefault="00432E50" w:rsidP="002D3B24">
      <w:pPr>
        <w:spacing w:line="360" w:lineRule="auto"/>
        <w:jc w:val="both"/>
        <w:rPr>
          <w:rFonts w:ascii="Times New Roman" w:hAnsi="Times New Roman"/>
          <w:sz w:val="28"/>
          <w:szCs w:val="28"/>
        </w:rPr>
      </w:pPr>
      <w:r w:rsidRPr="002D3B24">
        <w:rPr>
          <w:rFonts w:ascii="Times New Roman" w:hAnsi="Times New Roman"/>
          <w:b/>
          <w:sz w:val="28"/>
          <w:szCs w:val="28"/>
        </w:rPr>
        <w:t>Есть или не есть? А</w:t>
      </w:r>
      <w:r w:rsidR="002D3B24" w:rsidRPr="002D3B24">
        <w:rPr>
          <w:rFonts w:ascii="Times New Roman" w:hAnsi="Times New Roman"/>
          <w:b/>
          <w:sz w:val="28"/>
          <w:szCs w:val="28"/>
        </w:rPr>
        <w:t xml:space="preserve"> если есть -</w:t>
      </w:r>
      <w:r w:rsidR="00841AEF">
        <w:rPr>
          <w:rFonts w:ascii="Times New Roman" w:hAnsi="Times New Roman"/>
          <w:b/>
          <w:sz w:val="28"/>
          <w:szCs w:val="28"/>
        </w:rPr>
        <w:t xml:space="preserve"> </w:t>
      </w:r>
      <w:r w:rsidR="002D3B24" w:rsidRPr="002D3B24">
        <w:rPr>
          <w:rFonts w:ascii="Times New Roman" w:hAnsi="Times New Roman"/>
          <w:b/>
          <w:sz w:val="28"/>
          <w:szCs w:val="28"/>
        </w:rPr>
        <w:t>то что</w:t>
      </w:r>
      <w:r w:rsidRPr="002D3B24">
        <w:rPr>
          <w:rFonts w:ascii="Times New Roman" w:hAnsi="Times New Roman"/>
          <w:b/>
          <w:sz w:val="28"/>
          <w:szCs w:val="28"/>
        </w:rPr>
        <w:t>? – вот в чём вопрос</w:t>
      </w:r>
      <w:r w:rsidRPr="002D3B24">
        <w:rPr>
          <w:rFonts w:ascii="Times New Roman" w:hAnsi="Times New Roman"/>
          <w:sz w:val="28"/>
          <w:szCs w:val="28"/>
        </w:rPr>
        <w:t>.</w:t>
      </w:r>
    </w:p>
    <w:p w:rsidR="00432E50" w:rsidRPr="002D3B24" w:rsidRDefault="00432E50" w:rsidP="002D3B24">
      <w:pPr>
        <w:spacing w:line="360" w:lineRule="auto"/>
        <w:jc w:val="both"/>
        <w:rPr>
          <w:rFonts w:ascii="Times New Roman" w:hAnsi="Times New Roman"/>
          <w:sz w:val="28"/>
          <w:szCs w:val="28"/>
        </w:rPr>
      </w:pPr>
      <w:r w:rsidRPr="002D3B24">
        <w:rPr>
          <w:rFonts w:ascii="Times New Roman" w:hAnsi="Times New Roman"/>
          <w:sz w:val="28"/>
          <w:szCs w:val="28"/>
        </w:rPr>
        <w:lastRenderedPageBreak/>
        <w:t xml:space="preserve">Сегодня проблема здорового питания стоит особенно остро, так как многие продукты не соответствуют требованиям безопасности </w:t>
      </w:r>
      <w:proofErr w:type="gramStart"/>
      <w:r w:rsidRPr="002D3B24">
        <w:rPr>
          <w:rFonts w:ascii="Times New Roman" w:hAnsi="Times New Roman"/>
          <w:sz w:val="28"/>
          <w:szCs w:val="28"/>
        </w:rPr>
        <w:t>из</w:t>
      </w:r>
      <w:proofErr w:type="gramEnd"/>
      <w:r w:rsidRPr="002D3B24">
        <w:rPr>
          <w:rFonts w:ascii="Times New Roman" w:hAnsi="Times New Roman"/>
          <w:sz w:val="28"/>
          <w:szCs w:val="28"/>
        </w:rPr>
        <w:t xml:space="preserve">- </w:t>
      </w:r>
      <w:proofErr w:type="gramStart"/>
      <w:r w:rsidRPr="002D3B24">
        <w:rPr>
          <w:rFonts w:ascii="Times New Roman" w:hAnsi="Times New Roman"/>
          <w:sz w:val="28"/>
          <w:szCs w:val="28"/>
        </w:rPr>
        <w:t>за</w:t>
      </w:r>
      <w:proofErr w:type="gramEnd"/>
      <w:r w:rsidRPr="002D3B24">
        <w:rPr>
          <w:rFonts w:ascii="Times New Roman" w:hAnsi="Times New Roman"/>
          <w:sz w:val="28"/>
          <w:szCs w:val="28"/>
        </w:rPr>
        <w:t xml:space="preserve"> добавок, входящих в их состав. Поэтому я предлагаю вам поучаствовать сегодня в деловой игре «Круглый стол «Пищевые добавки и здоровый образ жизни».</w:t>
      </w:r>
    </w:p>
    <w:p w:rsidR="00432E50" w:rsidRPr="002D3B24" w:rsidRDefault="00432E50" w:rsidP="002D3B24">
      <w:pPr>
        <w:spacing w:line="360" w:lineRule="auto"/>
        <w:jc w:val="both"/>
        <w:rPr>
          <w:rFonts w:ascii="Times New Roman" w:hAnsi="Times New Roman"/>
          <w:b/>
          <w:sz w:val="28"/>
          <w:szCs w:val="28"/>
        </w:rPr>
      </w:pPr>
      <w:r w:rsidRPr="002D3B24">
        <w:rPr>
          <w:rFonts w:ascii="Times New Roman" w:hAnsi="Times New Roman"/>
          <w:b/>
          <w:sz w:val="28"/>
          <w:szCs w:val="28"/>
          <w:lang w:val="en-US"/>
        </w:rPr>
        <w:t>II</w:t>
      </w:r>
      <w:r w:rsidRPr="002D3B24">
        <w:rPr>
          <w:rFonts w:ascii="Times New Roman" w:hAnsi="Times New Roman"/>
          <w:b/>
          <w:sz w:val="28"/>
          <w:szCs w:val="28"/>
        </w:rPr>
        <w:t>-</w:t>
      </w:r>
      <w:r w:rsidR="00AB6D79" w:rsidRPr="002D3B24">
        <w:rPr>
          <w:rFonts w:ascii="Times New Roman" w:hAnsi="Times New Roman"/>
          <w:b/>
          <w:sz w:val="28"/>
          <w:szCs w:val="28"/>
        </w:rPr>
        <w:t xml:space="preserve"> Преподаватель рассказывает ход деловой игры: «Круглый стол «Пищевые добавки и здоровый образ жизни»:</w:t>
      </w:r>
    </w:p>
    <w:p w:rsidR="00AB6D79" w:rsidRPr="002D3B24" w:rsidRDefault="00AB6D79" w:rsidP="002D3B24">
      <w:pPr>
        <w:spacing w:line="360" w:lineRule="auto"/>
        <w:jc w:val="both"/>
        <w:rPr>
          <w:rFonts w:ascii="Times New Roman" w:hAnsi="Times New Roman"/>
          <w:sz w:val="28"/>
          <w:szCs w:val="28"/>
        </w:rPr>
      </w:pPr>
      <w:r w:rsidRPr="002D3B24">
        <w:rPr>
          <w:rFonts w:ascii="Times New Roman" w:hAnsi="Times New Roman"/>
          <w:sz w:val="28"/>
          <w:szCs w:val="28"/>
        </w:rPr>
        <w:t>-распределение ролей;</w:t>
      </w:r>
    </w:p>
    <w:p w:rsidR="00AB6D79" w:rsidRPr="002D3B24" w:rsidRDefault="00AB6D79" w:rsidP="002D3B24">
      <w:pPr>
        <w:spacing w:line="360" w:lineRule="auto"/>
        <w:jc w:val="both"/>
        <w:rPr>
          <w:rFonts w:ascii="Times New Roman" w:hAnsi="Times New Roman"/>
          <w:b/>
          <w:i/>
          <w:sz w:val="28"/>
          <w:szCs w:val="28"/>
        </w:rPr>
      </w:pPr>
      <w:r w:rsidRPr="002D3B24">
        <w:rPr>
          <w:rFonts w:ascii="Times New Roman" w:hAnsi="Times New Roman"/>
          <w:b/>
          <w:i/>
          <w:sz w:val="28"/>
          <w:szCs w:val="28"/>
        </w:rPr>
        <w:t>Ход игры:</w:t>
      </w:r>
    </w:p>
    <w:p w:rsidR="00AB6D79" w:rsidRPr="002D3B24" w:rsidRDefault="00AB6D79" w:rsidP="002D3B24">
      <w:pPr>
        <w:spacing w:line="360" w:lineRule="auto"/>
        <w:jc w:val="both"/>
        <w:rPr>
          <w:rFonts w:ascii="Times New Roman" w:hAnsi="Times New Roman"/>
          <w:sz w:val="28"/>
          <w:szCs w:val="28"/>
        </w:rPr>
      </w:pPr>
      <w:r w:rsidRPr="002D3B24">
        <w:rPr>
          <w:rFonts w:ascii="Times New Roman" w:hAnsi="Times New Roman"/>
          <w:sz w:val="28"/>
          <w:szCs w:val="28"/>
        </w:rPr>
        <w:t>-открытие круглого стола;</w:t>
      </w:r>
    </w:p>
    <w:p w:rsidR="00AB6D79" w:rsidRPr="002D3B24" w:rsidRDefault="00AB6D79" w:rsidP="002D3B24">
      <w:pPr>
        <w:spacing w:line="360" w:lineRule="auto"/>
        <w:jc w:val="both"/>
        <w:rPr>
          <w:rFonts w:ascii="Times New Roman" w:hAnsi="Times New Roman"/>
          <w:sz w:val="28"/>
          <w:szCs w:val="28"/>
        </w:rPr>
      </w:pPr>
      <w:r w:rsidRPr="002D3B24">
        <w:rPr>
          <w:rFonts w:ascii="Times New Roman" w:hAnsi="Times New Roman"/>
          <w:sz w:val="28"/>
          <w:szCs w:val="28"/>
        </w:rPr>
        <w:t>-выступление «пре</w:t>
      </w:r>
      <w:r w:rsidR="00782A6C" w:rsidRPr="002D3B24">
        <w:rPr>
          <w:rFonts w:ascii="Times New Roman" w:hAnsi="Times New Roman"/>
          <w:sz w:val="28"/>
          <w:szCs w:val="28"/>
        </w:rPr>
        <w:t>дставителя института питания РА</w:t>
      </w:r>
      <w:r w:rsidRPr="002D3B24">
        <w:rPr>
          <w:rFonts w:ascii="Times New Roman" w:hAnsi="Times New Roman"/>
          <w:sz w:val="28"/>
          <w:szCs w:val="28"/>
        </w:rPr>
        <w:t>Н»</w:t>
      </w:r>
      <w:r w:rsidR="00723742" w:rsidRPr="002D3B24">
        <w:rPr>
          <w:rFonts w:ascii="Times New Roman" w:hAnsi="Times New Roman"/>
          <w:sz w:val="28"/>
          <w:szCs w:val="28"/>
        </w:rPr>
        <w:t xml:space="preserve"> о видах пищевых добавок, их свойствах и влиянии на организм человека</w:t>
      </w:r>
      <w:r w:rsidRPr="002D3B24">
        <w:rPr>
          <w:rFonts w:ascii="Times New Roman" w:hAnsi="Times New Roman"/>
          <w:sz w:val="28"/>
          <w:szCs w:val="28"/>
        </w:rPr>
        <w:t>;</w:t>
      </w:r>
    </w:p>
    <w:p w:rsidR="00AB6D79" w:rsidRPr="002D3B24" w:rsidRDefault="00AB6D79" w:rsidP="002D3B24">
      <w:pPr>
        <w:spacing w:line="360" w:lineRule="auto"/>
        <w:jc w:val="both"/>
        <w:rPr>
          <w:rFonts w:ascii="Times New Roman" w:hAnsi="Times New Roman"/>
          <w:sz w:val="28"/>
          <w:szCs w:val="28"/>
        </w:rPr>
      </w:pPr>
      <w:r w:rsidRPr="002D3B24">
        <w:rPr>
          <w:rFonts w:ascii="Times New Roman" w:hAnsi="Times New Roman"/>
          <w:sz w:val="28"/>
          <w:szCs w:val="28"/>
        </w:rPr>
        <w:t>-вы</w:t>
      </w:r>
      <w:r w:rsidR="00723742" w:rsidRPr="002D3B24">
        <w:rPr>
          <w:rFonts w:ascii="Times New Roman" w:hAnsi="Times New Roman"/>
          <w:sz w:val="28"/>
          <w:szCs w:val="28"/>
        </w:rPr>
        <w:t>ступление «представителей фирм-производителей пищевых продуктов» о необходимости использования пищевых добавок при производстве продуктов питания</w:t>
      </w:r>
      <w:r w:rsidRPr="002D3B24">
        <w:rPr>
          <w:rFonts w:ascii="Times New Roman" w:hAnsi="Times New Roman"/>
          <w:sz w:val="28"/>
          <w:szCs w:val="28"/>
        </w:rPr>
        <w:t>;</w:t>
      </w:r>
    </w:p>
    <w:p w:rsidR="00AB6D79" w:rsidRPr="002D3B24" w:rsidRDefault="00AB6D79" w:rsidP="002D3B24">
      <w:pPr>
        <w:spacing w:line="360" w:lineRule="auto"/>
        <w:jc w:val="both"/>
        <w:rPr>
          <w:rFonts w:ascii="Times New Roman" w:hAnsi="Times New Roman"/>
          <w:sz w:val="28"/>
          <w:szCs w:val="28"/>
        </w:rPr>
      </w:pPr>
      <w:r w:rsidRPr="002D3B24">
        <w:rPr>
          <w:rFonts w:ascii="Times New Roman" w:hAnsi="Times New Roman"/>
          <w:sz w:val="28"/>
          <w:szCs w:val="28"/>
        </w:rPr>
        <w:t>-работа исследовательских групп по изучению состава пищевых продуктов на наличие пищевых добавок</w:t>
      </w:r>
      <w:r w:rsidR="00723742" w:rsidRPr="002D3B24">
        <w:rPr>
          <w:rFonts w:ascii="Times New Roman" w:hAnsi="Times New Roman"/>
          <w:sz w:val="28"/>
          <w:szCs w:val="28"/>
        </w:rPr>
        <w:t xml:space="preserve"> и определение свойств добавок</w:t>
      </w:r>
      <w:r w:rsidRPr="002D3B24">
        <w:rPr>
          <w:rFonts w:ascii="Times New Roman" w:hAnsi="Times New Roman"/>
          <w:sz w:val="28"/>
          <w:szCs w:val="28"/>
        </w:rPr>
        <w:t>;</w:t>
      </w:r>
    </w:p>
    <w:p w:rsidR="00AB6D79" w:rsidRPr="002D3B24" w:rsidRDefault="00AB6D79" w:rsidP="002D3B24">
      <w:pPr>
        <w:spacing w:line="360" w:lineRule="auto"/>
        <w:jc w:val="both"/>
        <w:rPr>
          <w:rFonts w:ascii="Times New Roman" w:hAnsi="Times New Roman"/>
          <w:sz w:val="28"/>
          <w:szCs w:val="28"/>
        </w:rPr>
      </w:pPr>
      <w:r w:rsidRPr="002D3B24">
        <w:rPr>
          <w:rFonts w:ascii="Times New Roman" w:hAnsi="Times New Roman"/>
          <w:sz w:val="28"/>
          <w:szCs w:val="28"/>
        </w:rPr>
        <w:t>-</w:t>
      </w:r>
      <w:proofErr w:type="gramStart"/>
      <w:r w:rsidRPr="002D3B24">
        <w:rPr>
          <w:rFonts w:ascii="Times New Roman" w:hAnsi="Times New Roman"/>
          <w:sz w:val="28"/>
          <w:szCs w:val="28"/>
        </w:rPr>
        <w:t>выступление</w:t>
      </w:r>
      <w:proofErr w:type="gramEnd"/>
      <w:r w:rsidRPr="002D3B24">
        <w:rPr>
          <w:rFonts w:ascii="Times New Roman" w:hAnsi="Times New Roman"/>
          <w:sz w:val="28"/>
          <w:szCs w:val="28"/>
        </w:rPr>
        <w:t xml:space="preserve"> представителей исследовательских групп по результатам работы</w:t>
      </w:r>
      <w:r w:rsidR="00B65F75" w:rsidRPr="002D3B24">
        <w:rPr>
          <w:rFonts w:ascii="Times New Roman" w:hAnsi="Times New Roman"/>
          <w:sz w:val="28"/>
          <w:szCs w:val="28"/>
        </w:rPr>
        <w:t>:</w:t>
      </w:r>
      <w:r w:rsidR="00723742" w:rsidRPr="002D3B24">
        <w:rPr>
          <w:rFonts w:ascii="Times New Roman" w:hAnsi="Times New Roman"/>
          <w:sz w:val="28"/>
          <w:szCs w:val="28"/>
        </w:rPr>
        <w:t xml:space="preserve">  какие добавки были найдены в составе исследуемых продуктов и </w:t>
      </w:r>
      <w:proofErr w:type="gramStart"/>
      <w:r w:rsidR="00723742" w:rsidRPr="002D3B24">
        <w:rPr>
          <w:rFonts w:ascii="Times New Roman" w:hAnsi="Times New Roman"/>
          <w:sz w:val="28"/>
          <w:szCs w:val="28"/>
        </w:rPr>
        <w:t>каково</w:t>
      </w:r>
      <w:proofErr w:type="gramEnd"/>
      <w:r w:rsidR="00723742" w:rsidRPr="002D3B24">
        <w:rPr>
          <w:rFonts w:ascii="Times New Roman" w:hAnsi="Times New Roman"/>
          <w:sz w:val="28"/>
          <w:szCs w:val="28"/>
        </w:rPr>
        <w:t xml:space="preserve"> их влияние на организм человека,  имеются ли среди исследованных продуктов безопасные для здоровья</w:t>
      </w:r>
      <w:r w:rsidRPr="002D3B24">
        <w:rPr>
          <w:rFonts w:ascii="Times New Roman" w:hAnsi="Times New Roman"/>
          <w:sz w:val="28"/>
          <w:szCs w:val="28"/>
        </w:rPr>
        <w:t>;</w:t>
      </w:r>
    </w:p>
    <w:p w:rsidR="00AB6D79" w:rsidRPr="002D3B24" w:rsidRDefault="00B65F75" w:rsidP="002D3B24">
      <w:pPr>
        <w:spacing w:line="360" w:lineRule="auto"/>
        <w:jc w:val="both"/>
        <w:rPr>
          <w:rFonts w:ascii="Times New Roman" w:hAnsi="Times New Roman"/>
          <w:sz w:val="28"/>
          <w:szCs w:val="28"/>
        </w:rPr>
      </w:pPr>
      <w:r w:rsidRPr="002D3B24">
        <w:rPr>
          <w:rFonts w:ascii="Times New Roman" w:hAnsi="Times New Roman"/>
          <w:sz w:val="28"/>
          <w:szCs w:val="28"/>
        </w:rPr>
        <w:t xml:space="preserve">- выводы о вреде и опасности продуктов, изготовленных с использованием искусственных пищевых добавок и необходимости употребления натуральных продуктов; </w:t>
      </w:r>
    </w:p>
    <w:p w:rsidR="00AB6D79" w:rsidRPr="002D3B24" w:rsidRDefault="00AB6D79" w:rsidP="002D3B24">
      <w:pPr>
        <w:spacing w:line="360" w:lineRule="auto"/>
        <w:jc w:val="both"/>
        <w:rPr>
          <w:rFonts w:ascii="Times New Roman" w:hAnsi="Times New Roman"/>
          <w:sz w:val="28"/>
          <w:szCs w:val="28"/>
        </w:rPr>
      </w:pPr>
      <w:r w:rsidRPr="002D3B24">
        <w:rPr>
          <w:rFonts w:ascii="Times New Roman" w:hAnsi="Times New Roman"/>
          <w:sz w:val="28"/>
          <w:szCs w:val="28"/>
        </w:rPr>
        <w:lastRenderedPageBreak/>
        <w:t>-подведение итогов заседания круглого стола</w:t>
      </w:r>
      <w:r w:rsidR="00B65F75" w:rsidRPr="002D3B24">
        <w:rPr>
          <w:rFonts w:ascii="Times New Roman" w:hAnsi="Times New Roman"/>
          <w:sz w:val="28"/>
          <w:szCs w:val="28"/>
        </w:rPr>
        <w:t xml:space="preserve">: ведущий оглашает заранее подготовленный проект документа, содержащего рекомендации по </w:t>
      </w:r>
      <w:r w:rsidR="00783504" w:rsidRPr="002D3B24">
        <w:rPr>
          <w:rFonts w:ascii="Times New Roman" w:hAnsi="Times New Roman"/>
          <w:sz w:val="28"/>
          <w:szCs w:val="28"/>
        </w:rPr>
        <w:t>употреблению различных продуктов питания с пищевыми добавками</w:t>
      </w:r>
      <w:r w:rsidRPr="002D3B24">
        <w:rPr>
          <w:rFonts w:ascii="Times New Roman" w:hAnsi="Times New Roman"/>
          <w:sz w:val="28"/>
          <w:szCs w:val="28"/>
        </w:rPr>
        <w:t>.</w:t>
      </w:r>
    </w:p>
    <w:p w:rsidR="00AB6D79" w:rsidRPr="002D3B24" w:rsidRDefault="00F05994" w:rsidP="002D3B24">
      <w:pPr>
        <w:spacing w:line="360" w:lineRule="auto"/>
        <w:jc w:val="both"/>
        <w:rPr>
          <w:rFonts w:ascii="Times New Roman" w:hAnsi="Times New Roman"/>
          <w:b/>
          <w:sz w:val="28"/>
          <w:szCs w:val="28"/>
        </w:rPr>
      </w:pPr>
      <w:r w:rsidRPr="002D3B24">
        <w:rPr>
          <w:rFonts w:ascii="Times New Roman" w:hAnsi="Times New Roman"/>
          <w:b/>
          <w:sz w:val="28"/>
          <w:szCs w:val="28"/>
        </w:rPr>
        <w:t>Распределение ролей между участниками игры</w:t>
      </w:r>
    </w:p>
    <w:p w:rsidR="00723742" w:rsidRPr="002D3B24" w:rsidRDefault="00723742" w:rsidP="002D3B24">
      <w:pPr>
        <w:spacing w:line="360" w:lineRule="auto"/>
        <w:jc w:val="both"/>
        <w:rPr>
          <w:rFonts w:ascii="Times New Roman" w:hAnsi="Times New Roman"/>
          <w:sz w:val="28"/>
          <w:szCs w:val="28"/>
        </w:rPr>
      </w:pPr>
      <w:r w:rsidRPr="002D3B24">
        <w:rPr>
          <w:rFonts w:ascii="Times New Roman" w:hAnsi="Times New Roman"/>
          <w:sz w:val="28"/>
          <w:szCs w:val="28"/>
        </w:rPr>
        <w:t>Преподаватель – ведущий Круглого стола</w:t>
      </w:r>
    </w:p>
    <w:p w:rsidR="005F115A" w:rsidRPr="002D3B24" w:rsidRDefault="00205516" w:rsidP="002D3B24">
      <w:pPr>
        <w:spacing w:line="360" w:lineRule="auto"/>
        <w:jc w:val="both"/>
        <w:rPr>
          <w:rFonts w:ascii="Times New Roman" w:hAnsi="Times New Roman"/>
          <w:sz w:val="28"/>
          <w:szCs w:val="28"/>
        </w:rPr>
      </w:pPr>
      <w:r w:rsidRPr="002D3B24">
        <w:rPr>
          <w:rFonts w:ascii="Times New Roman" w:hAnsi="Times New Roman"/>
          <w:sz w:val="28"/>
          <w:szCs w:val="28"/>
        </w:rPr>
        <w:t>2 обучающихся</w:t>
      </w:r>
      <w:r w:rsidR="005F115A" w:rsidRPr="002D3B24">
        <w:rPr>
          <w:rFonts w:ascii="Times New Roman" w:hAnsi="Times New Roman"/>
          <w:sz w:val="28"/>
          <w:szCs w:val="28"/>
        </w:rPr>
        <w:t xml:space="preserve"> – пре</w:t>
      </w:r>
      <w:r w:rsidR="00782A6C" w:rsidRPr="002D3B24">
        <w:rPr>
          <w:rFonts w:ascii="Times New Roman" w:hAnsi="Times New Roman"/>
          <w:sz w:val="28"/>
          <w:szCs w:val="28"/>
        </w:rPr>
        <w:t>дставители института питания РА</w:t>
      </w:r>
      <w:r w:rsidR="005F115A" w:rsidRPr="002D3B24">
        <w:rPr>
          <w:rFonts w:ascii="Times New Roman" w:hAnsi="Times New Roman"/>
          <w:sz w:val="28"/>
          <w:szCs w:val="28"/>
        </w:rPr>
        <w:t>Н;</w:t>
      </w:r>
    </w:p>
    <w:p w:rsidR="00BC2228" w:rsidRPr="002D3B24" w:rsidRDefault="00BC2228" w:rsidP="002D3B24">
      <w:pPr>
        <w:spacing w:line="360" w:lineRule="auto"/>
        <w:jc w:val="both"/>
        <w:rPr>
          <w:rFonts w:ascii="Times New Roman" w:hAnsi="Times New Roman"/>
          <w:sz w:val="28"/>
          <w:szCs w:val="28"/>
        </w:rPr>
      </w:pPr>
      <w:r w:rsidRPr="002D3B24">
        <w:rPr>
          <w:rFonts w:ascii="Times New Roman" w:hAnsi="Times New Roman"/>
          <w:sz w:val="28"/>
          <w:szCs w:val="28"/>
        </w:rPr>
        <w:t>4 обучающихся – представители фирм-производителей продуктов питания (</w:t>
      </w:r>
      <w:proofErr w:type="spellStart"/>
      <w:r w:rsidRPr="002D3B24">
        <w:rPr>
          <w:rFonts w:ascii="Times New Roman" w:hAnsi="Times New Roman"/>
          <w:sz w:val="28"/>
          <w:szCs w:val="28"/>
        </w:rPr>
        <w:t>Данон</w:t>
      </w:r>
      <w:proofErr w:type="spellEnd"/>
      <w:r w:rsidRPr="002D3B24">
        <w:rPr>
          <w:rFonts w:ascii="Times New Roman" w:hAnsi="Times New Roman"/>
          <w:sz w:val="28"/>
          <w:szCs w:val="28"/>
        </w:rPr>
        <w:t xml:space="preserve">, Останкино, </w:t>
      </w:r>
      <w:r w:rsidR="00723742" w:rsidRPr="002D3B24">
        <w:rPr>
          <w:rFonts w:ascii="Times New Roman" w:hAnsi="Times New Roman"/>
          <w:sz w:val="28"/>
          <w:szCs w:val="28"/>
        </w:rPr>
        <w:t xml:space="preserve">Кока-кола, </w:t>
      </w:r>
      <w:proofErr w:type="spellStart"/>
      <w:r w:rsidR="00723742" w:rsidRPr="002D3B24">
        <w:rPr>
          <w:rFonts w:ascii="Times New Roman" w:hAnsi="Times New Roman"/>
          <w:sz w:val="28"/>
          <w:szCs w:val="28"/>
        </w:rPr>
        <w:t>Лейс</w:t>
      </w:r>
      <w:proofErr w:type="spellEnd"/>
      <w:r w:rsidR="00723742" w:rsidRPr="002D3B24">
        <w:rPr>
          <w:rFonts w:ascii="Times New Roman" w:hAnsi="Times New Roman"/>
          <w:sz w:val="28"/>
          <w:szCs w:val="28"/>
        </w:rPr>
        <w:t>)</w:t>
      </w:r>
    </w:p>
    <w:p w:rsidR="005F115A" w:rsidRPr="002D3B24" w:rsidRDefault="005F115A" w:rsidP="002D3B24">
      <w:pPr>
        <w:spacing w:line="360" w:lineRule="auto"/>
        <w:jc w:val="both"/>
        <w:rPr>
          <w:rFonts w:ascii="Times New Roman" w:hAnsi="Times New Roman"/>
          <w:sz w:val="28"/>
          <w:szCs w:val="28"/>
        </w:rPr>
      </w:pPr>
      <w:r w:rsidRPr="002D3B24">
        <w:rPr>
          <w:rFonts w:ascii="Times New Roman" w:hAnsi="Times New Roman"/>
          <w:sz w:val="28"/>
          <w:szCs w:val="28"/>
        </w:rPr>
        <w:t>Остальные  обучающиеся - Представители исследовательских групп (4 группы);</w:t>
      </w:r>
    </w:p>
    <w:p w:rsidR="005F115A" w:rsidRPr="002D3B24" w:rsidRDefault="005F115A" w:rsidP="002D3B24">
      <w:pPr>
        <w:spacing w:line="360" w:lineRule="auto"/>
        <w:jc w:val="both"/>
        <w:rPr>
          <w:rFonts w:ascii="Times New Roman" w:hAnsi="Times New Roman"/>
          <w:b/>
          <w:sz w:val="28"/>
          <w:szCs w:val="28"/>
        </w:rPr>
      </w:pPr>
      <w:r w:rsidRPr="002D3B24">
        <w:rPr>
          <w:rFonts w:ascii="Times New Roman" w:hAnsi="Times New Roman"/>
          <w:b/>
          <w:sz w:val="28"/>
          <w:szCs w:val="28"/>
        </w:rPr>
        <w:t>Регламент игры</w:t>
      </w:r>
    </w:p>
    <w:p w:rsidR="005F115A" w:rsidRPr="002D3B24" w:rsidRDefault="00783504" w:rsidP="002D3B24">
      <w:pPr>
        <w:spacing w:line="360" w:lineRule="auto"/>
        <w:jc w:val="both"/>
        <w:rPr>
          <w:rFonts w:ascii="Times New Roman" w:hAnsi="Times New Roman"/>
          <w:b/>
          <w:i/>
          <w:sz w:val="28"/>
          <w:szCs w:val="28"/>
        </w:rPr>
      </w:pPr>
      <w:r w:rsidRPr="002D3B24">
        <w:rPr>
          <w:rFonts w:ascii="Times New Roman" w:hAnsi="Times New Roman"/>
          <w:b/>
          <w:i/>
          <w:sz w:val="28"/>
          <w:szCs w:val="28"/>
        </w:rPr>
        <w:t>Одна учебная пара (1час 3</w:t>
      </w:r>
      <w:r w:rsidR="005F115A" w:rsidRPr="002D3B24">
        <w:rPr>
          <w:rFonts w:ascii="Times New Roman" w:hAnsi="Times New Roman"/>
          <w:b/>
          <w:i/>
          <w:sz w:val="28"/>
          <w:szCs w:val="28"/>
        </w:rPr>
        <w:t>0минут):</w:t>
      </w:r>
    </w:p>
    <w:p w:rsidR="005F115A" w:rsidRPr="002D3B24" w:rsidRDefault="005F115A" w:rsidP="002D3B24">
      <w:pPr>
        <w:spacing w:line="360" w:lineRule="auto"/>
        <w:jc w:val="both"/>
        <w:rPr>
          <w:rFonts w:ascii="Times New Roman" w:hAnsi="Times New Roman"/>
          <w:sz w:val="28"/>
          <w:szCs w:val="28"/>
        </w:rPr>
      </w:pPr>
      <w:r w:rsidRPr="002D3B24">
        <w:rPr>
          <w:rFonts w:ascii="Times New Roman" w:hAnsi="Times New Roman"/>
          <w:b/>
          <w:i/>
          <w:sz w:val="28"/>
          <w:szCs w:val="28"/>
        </w:rPr>
        <w:t>5-8мин. - введение в игру:</w:t>
      </w:r>
      <w:r w:rsidR="00BA16F5" w:rsidRPr="002D3B24">
        <w:rPr>
          <w:rFonts w:ascii="Times New Roman" w:hAnsi="Times New Roman"/>
          <w:b/>
          <w:i/>
          <w:sz w:val="28"/>
          <w:szCs w:val="28"/>
        </w:rPr>
        <w:t xml:space="preserve"> </w:t>
      </w:r>
      <w:r w:rsidRPr="002D3B24">
        <w:rPr>
          <w:rFonts w:ascii="Times New Roman" w:hAnsi="Times New Roman"/>
          <w:sz w:val="28"/>
          <w:szCs w:val="28"/>
        </w:rPr>
        <w:t>обозначение преподавателем проблемы;</w:t>
      </w:r>
    </w:p>
    <w:p w:rsidR="005F115A" w:rsidRPr="002D3B24" w:rsidRDefault="005F115A" w:rsidP="002D3B24">
      <w:pPr>
        <w:spacing w:line="360" w:lineRule="auto"/>
        <w:jc w:val="both"/>
        <w:rPr>
          <w:rFonts w:ascii="Times New Roman" w:hAnsi="Times New Roman"/>
          <w:sz w:val="28"/>
          <w:szCs w:val="28"/>
        </w:rPr>
      </w:pPr>
      <w:r w:rsidRPr="002D3B24">
        <w:rPr>
          <w:rFonts w:ascii="Times New Roman" w:hAnsi="Times New Roman"/>
          <w:b/>
          <w:i/>
          <w:sz w:val="28"/>
          <w:szCs w:val="28"/>
        </w:rPr>
        <w:t>5-8 мин. - объяснение сущности игры, распределение ролей</w:t>
      </w:r>
      <w:r w:rsidR="00BA16F5" w:rsidRPr="002D3B24">
        <w:rPr>
          <w:rFonts w:ascii="Times New Roman" w:hAnsi="Times New Roman"/>
          <w:sz w:val="28"/>
          <w:szCs w:val="28"/>
        </w:rPr>
        <w:t>;</w:t>
      </w:r>
    </w:p>
    <w:p w:rsidR="005F115A" w:rsidRPr="002D3B24" w:rsidRDefault="00BA16F5" w:rsidP="002D3B24">
      <w:pPr>
        <w:spacing w:line="360" w:lineRule="auto"/>
        <w:jc w:val="both"/>
        <w:rPr>
          <w:rFonts w:ascii="Times New Roman" w:hAnsi="Times New Roman"/>
          <w:sz w:val="28"/>
          <w:szCs w:val="28"/>
        </w:rPr>
      </w:pPr>
      <w:r w:rsidRPr="002D3B24">
        <w:rPr>
          <w:rFonts w:ascii="Times New Roman" w:hAnsi="Times New Roman"/>
          <w:b/>
          <w:i/>
          <w:sz w:val="28"/>
          <w:szCs w:val="28"/>
        </w:rPr>
        <w:t>40-45 мин. – проведение круглого стола:</w:t>
      </w:r>
      <w:r w:rsidR="00E93F83" w:rsidRPr="002D3B24">
        <w:rPr>
          <w:rFonts w:ascii="Times New Roman" w:hAnsi="Times New Roman"/>
          <w:b/>
          <w:i/>
          <w:sz w:val="28"/>
          <w:szCs w:val="28"/>
        </w:rPr>
        <w:t xml:space="preserve"> </w:t>
      </w:r>
      <w:r w:rsidR="00E93F83" w:rsidRPr="002D3B24">
        <w:rPr>
          <w:rFonts w:ascii="Times New Roman" w:hAnsi="Times New Roman"/>
          <w:sz w:val="28"/>
          <w:szCs w:val="28"/>
        </w:rPr>
        <w:t>открытие круглого стола, выступление представителей института питания РАН, выступление противников и сторонников пищевых добавок, работа исследовательских групп, выводы о вреде пищевых добавок;</w:t>
      </w:r>
    </w:p>
    <w:p w:rsidR="00E93F83" w:rsidRPr="002D3B24" w:rsidRDefault="00E93F83" w:rsidP="002D3B24">
      <w:pPr>
        <w:spacing w:line="360" w:lineRule="auto"/>
        <w:jc w:val="both"/>
        <w:rPr>
          <w:rFonts w:ascii="Times New Roman" w:hAnsi="Times New Roman"/>
          <w:b/>
          <w:i/>
          <w:sz w:val="28"/>
          <w:szCs w:val="28"/>
        </w:rPr>
      </w:pPr>
      <w:r w:rsidRPr="002D3B24">
        <w:rPr>
          <w:rFonts w:ascii="Times New Roman" w:hAnsi="Times New Roman"/>
          <w:b/>
          <w:i/>
          <w:sz w:val="28"/>
          <w:szCs w:val="28"/>
        </w:rPr>
        <w:t>15-20 мин.</w:t>
      </w:r>
      <w:r w:rsidRPr="002D3B24">
        <w:rPr>
          <w:rFonts w:ascii="Times New Roman" w:hAnsi="Times New Roman"/>
          <w:sz w:val="28"/>
          <w:szCs w:val="28"/>
        </w:rPr>
        <w:t xml:space="preserve"> – </w:t>
      </w:r>
      <w:r w:rsidRPr="002D3B24">
        <w:rPr>
          <w:rFonts w:ascii="Times New Roman" w:hAnsi="Times New Roman"/>
          <w:b/>
          <w:i/>
          <w:sz w:val="28"/>
          <w:szCs w:val="28"/>
        </w:rPr>
        <w:t>рефлексия, подведение итогов;</w:t>
      </w:r>
    </w:p>
    <w:p w:rsidR="00E93F83" w:rsidRPr="002D3B24" w:rsidRDefault="00E93F83" w:rsidP="002D3B24">
      <w:pPr>
        <w:spacing w:line="360" w:lineRule="auto"/>
        <w:jc w:val="both"/>
        <w:rPr>
          <w:rFonts w:ascii="Times New Roman" w:hAnsi="Times New Roman"/>
          <w:b/>
          <w:i/>
          <w:sz w:val="28"/>
          <w:szCs w:val="28"/>
        </w:rPr>
      </w:pPr>
      <w:r w:rsidRPr="002D3B24">
        <w:rPr>
          <w:rFonts w:ascii="Times New Roman" w:hAnsi="Times New Roman"/>
          <w:b/>
          <w:i/>
          <w:sz w:val="28"/>
          <w:szCs w:val="28"/>
        </w:rPr>
        <w:t xml:space="preserve">3-5 мин. – </w:t>
      </w:r>
      <w:proofErr w:type="spellStart"/>
      <w:r w:rsidRPr="002D3B24">
        <w:rPr>
          <w:rFonts w:ascii="Times New Roman" w:hAnsi="Times New Roman"/>
          <w:b/>
          <w:i/>
          <w:sz w:val="28"/>
          <w:szCs w:val="28"/>
        </w:rPr>
        <w:t>выгружение</w:t>
      </w:r>
      <w:proofErr w:type="spellEnd"/>
      <w:r w:rsidRPr="002D3B24">
        <w:rPr>
          <w:rFonts w:ascii="Times New Roman" w:hAnsi="Times New Roman"/>
          <w:b/>
          <w:i/>
          <w:sz w:val="28"/>
          <w:szCs w:val="28"/>
        </w:rPr>
        <w:t xml:space="preserve"> из игры.</w:t>
      </w:r>
    </w:p>
    <w:p w:rsidR="00E93F83" w:rsidRPr="002D3B24" w:rsidRDefault="00E93F83" w:rsidP="002D3B24">
      <w:pPr>
        <w:spacing w:line="360" w:lineRule="auto"/>
        <w:jc w:val="both"/>
        <w:rPr>
          <w:rFonts w:ascii="Times New Roman" w:hAnsi="Times New Roman"/>
          <w:b/>
          <w:sz w:val="28"/>
          <w:szCs w:val="28"/>
        </w:rPr>
      </w:pPr>
      <w:r w:rsidRPr="002D3B24">
        <w:rPr>
          <w:rFonts w:ascii="Times New Roman" w:hAnsi="Times New Roman"/>
          <w:b/>
          <w:sz w:val="28"/>
          <w:szCs w:val="28"/>
        </w:rPr>
        <w:t>Правила и нормы:</w:t>
      </w:r>
    </w:p>
    <w:p w:rsidR="00166CE8" w:rsidRPr="002D3B24" w:rsidRDefault="00166CE8" w:rsidP="002D3B24">
      <w:pPr>
        <w:spacing w:line="360" w:lineRule="auto"/>
        <w:jc w:val="both"/>
        <w:rPr>
          <w:rFonts w:ascii="Times New Roman" w:hAnsi="Times New Roman"/>
          <w:sz w:val="28"/>
          <w:szCs w:val="28"/>
        </w:rPr>
      </w:pPr>
      <w:r w:rsidRPr="002D3B24">
        <w:rPr>
          <w:rFonts w:ascii="Times New Roman" w:hAnsi="Times New Roman"/>
          <w:b/>
          <w:sz w:val="28"/>
          <w:szCs w:val="28"/>
        </w:rPr>
        <w:t>-</w:t>
      </w:r>
      <w:r w:rsidRPr="002D3B24">
        <w:rPr>
          <w:rFonts w:ascii="Times New Roman" w:hAnsi="Times New Roman"/>
          <w:sz w:val="28"/>
          <w:szCs w:val="28"/>
        </w:rPr>
        <w:t>Задания для деловой игры выдаются за 7-10 дней до предполагаемой даты проведения игры;</w:t>
      </w:r>
    </w:p>
    <w:p w:rsidR="00166CE8" w:rsidRPr="002D3B24" w:rsidRDefault="00166CE8" w:rsidP="002D3B24">
      <w:pPr>
        <w:spacing w:line="360" w:lineRule="auto"/>
        <w:jc w:val="both"/>
        <w:rPr>
          <w:rFonts w:ascii="Times New Roman" w:hAnsi="Times New Roman"/>
          <w:sz w:val="28"/>
          <w:szCs w:val="28"/>
        </w:rPr>
      </w:pPr>
      <w:r w:rsidRPr="002D3B24">
        <w:rPr>
          <w:rFonts w:ascii="Times New Roman" w:hAnsi="Times New Roman"/>
          <w:sz w:val="28"/>
          <w:szCs w:val="28"/>
        </w:rPr>
        <w:lastRenderedPageBreak/>
        <w:t>- Преподаватель, ведущий игру, должен уметь чётко формулировать проблему,  выделять основную мысль предыдущего выступающего и, с плавным логичным переходом, предоставлять слово следующему, следить за регламентом;</w:t>
      </w:r>
    </w:p>
    <w:p w:rsidR="00166CE8" w:rsidRPr="002D3B24" w:rsidRDefault="00166CE8" w:rsidP="002D3B24">
      <w:pPr>
        <w:spacing w:line="360" w:lineRule="auto"/>
        <w:jc w:val="both"/>
        <w:rPr>
          <w:rFonts w:ascii="Times New Roman" w:hAnsi="Times New Roman"/>
          <w:sz w:val="28"/>
          <w:szCs w:val="28"/>
        </w:rPr>
      </w:pPr>
      <w:r w:rsidRPr="002D3B24">
        <w:rPr>
          <w:rFonts w:ascii="Times New Roman" w:hAnsi="Times New Roman"/>
          <w:sz w:val="28"/>
          <w:szCs w:val="28"/>
        </w:rPr>
        <w:t>-Доклады (выступления) участников круглого стола не должны быть слишком продолжительными (4-6 минут);</w:t>
      </w:r>
    </w:p>
    <w:p w:rsidR="00E93F83" w:rsidRPr="002D3B24" w:rsidRDefault="00777709" w:rsidP="002D3B24">
      <w:pPr>
        <w:spacing w:line="360" w:lineRule="auto"/>
        <w:jc w:val="both"/>
        <w:rPr>
          <w:rFonts w:ascii="Times New Roman" w:hAnsi="Times New Roman"/>
          <w:sz w:val="28"/>
          <w:szCs w:val="28"/>
        </w:rPr>
      </w:pPr>
      <w:r w:rsidRPr="002D3B24">
        <w:rPr>
          <w:rFonts w:ascii="Times New Roman" w:hAnsi="Times New Roman"/>
          <w:sz w:val="28"/>
          <w:szCs w:val="28"/>
        </w:rPr>
        <w:t>-Преподаватель должен не только направлять дискуссию, но и частично принимать в ней участие, акцентировать внимание присутствующих на той информации, на которой требуется, или, наоборот, постараться максимально быстро п</w:t>
      </w:r>
      <w:r w:rsidR="00166CE8" w:rsidRPr="002D3B24">
        <w:rPr>
          <w:rFonts w:ascii="Times New Roman" w:hAnsi="Times New Roman"/>
          <w:sz w:val="28"/>
          <w:szCs w:val="28"/>
        </w:rPr>
        <w:t>еревести разговор в новое русло;</w:t>
      </w:r>
    </w:p>
    <w:p w:rsidR="00AB6D79" w:rsidRPr="002D3B24" w:rsidRDefault="00777709" w:rsidP="002D3B24">
      <w:pPr>
        <w:spacing w:line="360" w:lineRule="auto"/>
        <w:jc w:val="both"/>
        <w:rPr>
          <w:rFonts w:ascii="Times New Roman" w:hAnsi="Times New Roman"/>
          <w:sz w:val="28"/>
          <w:szCs w:val="28"/>
        </w:rPr>
      </w:pPr>
      <w:r w:rsidRPr="002D3B24">
        <w:rPr>
          <w:rFonts w:ascii="Times New Roman" w:hAnsi="Times New Roman"/>
          <w:sz w:val="28"/>
          <w:szCs w:val="28"/>
        </w:rPr>
        <w:t>-</w:t>
      </w:r>
      <w:r w:rsidR="00166CE8" w:rsidRPr="002D3B24">
        <w:rPr>
          <w:rFonts w:ascii="Times New Roman" w:hAnsi="Times New Roman"/>
          <w:sz w:val="28"/>
          <w:szCs w:val="28"/>
        </w:rPr>
        <w:t xml:space="preserve">По итогам Круглого стола должен быть оглашен итоговый документ (резолюция, рекомендации, выводы и т.д.), предварительный </w:t>
      </w:r>
      <w:proofErr w:type="gramStart"/>
      <w:r w:rsidR="00166CE8" w:rsidRPr="002D3B24">
        <w:rPr>
          <w:rFonts w:ascii="Times New Roman" w:hAnsi="Times New Roman"/>
          <w:sz w:val="28"/>
          <w:szCs w:val="28"/>
        </w:rPr>
        <w:t>текст</w:t>
      </w:r>
      <w:proofErr w:type="gramEnd"/>
      <w:r w:rsidR="00166CE8" w:rsidRPr="002D3B24">
        <w:rPr>
          <w:rFonts w:ascii="Times New Roman" w:hAnsi="Times New Roman"/>
          <w:sz w:val="28"/>
          <w:szCs w:val="28"/>
        </w:rPr>
        <w:t xml:space="preserve"> которого преподаватель разрабатывает заранее, а по ходу Игры вносит коррективы, если это необходимо.</w:t>
      </w:r>
    </w:p>
    <w:p w:rsidR="00AB6D79" w:rsidRPr="002D3B24" w:rsidRDefault="0043504C" w:rsidP="002D3B24">
      <w:pPr>
        <w:spacing w:line="360" w:lineRule="auto"/>
        <w:jc w:val="both"/>
        <w:rPr>
          <w:rFonts w:ascii="Times New Roman" w:hAnsi="Times New Roman"/>
          <w:b/>
          <w:sz w:val="28"/>
          <w:szCs w:val="28"/>
        </w:rPr>
      </w:pPr>
      <w:r w:rsidRPr="002D3B24">
        <w:rPr>
          <w:rFonts w:ascii="Times New Roman" w:hAnsi="Times New Roman"/>
          <w:b/>
          <w:sz w:val="28"/>
          <w:szCs w:val="28"/>
        </w:rPr>
        <w:t>Погружение в игру – проведение «Круглого стола «Пищевые добавки и здоровый образ жизни»</w:t>
      </w:r>
    </w:p>
    <w:p w:rsidR="0043504C" w:rsidRPr="002D3B24" w:rsidRDefault="0043504C" w:rsidP="002D3B24">
      <w:pPr>
        <w:spacing w:line="360" w:lineRule="auto"/>
        <w:jc w:val="both"/>
        <w:rPr>
          <w:rFonts w:ascii="Times New Roman" w:hAnsi="Times New Roman"/>
          <w:b/>
          <w:i/>
          <w:sz w:val="28"/>
          <w:szCs w:val="28"/>
        </w:rPr>
      </w:pPr>
      <w:r w:rsidRPr="002D3B24">
        <w:rPr>
          <w:rFonts w:ascii="Times New Roman" w:hAnsi="Times New Roman"/>
          <w:b/>
          <w:sz w:val="28"/>
          <w:szCs w:val="28"/>
        </w:rPr>
        <w:t xml:space="preserve">- </w:t>
      </w:r>
      <w:r w:rsidRPr="002D3B24">
        <w:rPr>
          <w:rFonts w:ascii="Times New Roman" w:hAnsi="Times New Roman"/>
          <w:b/>
          <w:i/>
          <w:sz w:val="28"/>
          <w:szCs w:val="28"/>
        </w:rPr>
        <w:t>открытие круглого стола</w:t>
      </w:r>
    </w:p>
    <w:p w:rsidR="0043504C" w:rsidRPr="002D3B24" w:rsidRDefault="0043504C" w:rsidP="002D3B24">
      <w:pPr>
        <w:spacing w:line="360" w:lineRule="auto"/>
        <w:jc w:val="both"/>
        <w:rPr>
          <w:rFonts w:ascii="Times New Roman" w:hAnsi="Times New Roman"/>
          <w:sz w:val="28"/>
          <w:szCs w:val="28"/>
        </w:rPr>
      </w:pPr>
      <w:r w:rsidRPr="002D3B24">
        <w:rPr>
          <w:rFonts w:ascii="Times New Roman" w:hAnsi="Times New Roman"/>
          <w:sz w:val="28"/>
          <w:szCs w:val="28"/>
        </w:rPr>
        <w:t>Представители института питания РАН рассказывают о проблеме пищевых добавок в продуктах питания, сопровождая показом электронной презентации.</w:t>
      </w:r>
    </w:p>
    <w:p w:rsidR="00432E50" w:rsidRPr="002D3B24" w:rsidRDefault="00432E50" w:rsidP="002D3B24">
      <w:pPr>
        <w:spacing w:line="360" w:lineRule="auto"/>
        <w:jc w:val="both"/>
        <w:rPr>
          <w:rFonts w:ascii="Times New Roman" w:hAnsi="Times New Roman"/>
          <w:sz w:val="28"/>
          <w:szCs w:val="28"/>
        </w:rPr>
      </w:pPr>
      <w:r w:rsidRPr="002D3B24">
        <w:rPr>
          <w:rFonts w:ascii="Times New Roman" w:hAnsi="Times New Roman"/>
          <w:b/>
          <w:i/>
          <w:sz w:val="28"/>
          <w:szCs w:val="28"/>
        </w:rPr>
        <w:t>Вопрос классу:</w:t>
      </w:r>
      <w:r w:rsidRPr="002D3B24">
        <w:rPr>
          <w:rFonts w:ascii="Times New Roman" w:hAnsi="Times New Roman"/>
          <w:sz w:val="28"/>
          <w:szCs w:val="28"/>
        </w:rPr>
        <w:t xml:space="preserve"> какую роль играет в сохранении здоровья питание?</w:t>
      </w:r>
    </w:p>
    <w:p w:rsidR="00432E50" w:rsidRPr="002D3B24" w:rsidRDefault="00432E50" w:rsidP="002D3B24">
      <w:pPr>
        <w:spacing w:line="360" w:lineRule="auto"/>
        <w:jc w:val="both"/>
        <w:rPr>
          <w:rFonts w:ascii="Times New Roman" w:hAnsi="Times New Roman"/>
          <w:sz w:val="28"/>
          <w:szCs w:val="28"/>
        </w:rPr>
      </w:pPr>
      <w:r w:rsidRPr="002D3B24">
        <w:rPr>
          <w:rFonts w:ascii="Times New Roman" w:hAnsi="Times New Roman"/>
          <w:sz w:val="28"/>
          <w:szCs w:val="28"/>
        </w:rPr>
        <w:t>(Предполагаемый ответ: характер питания оказывает влияние на рост, физическое</w:t>
      </w:r>
      <w:r w:rsidR="00AD79DB" w:rsidRPr="002D3B24">
        <w:rPr>
          <w:rFonts w:ascii="Times New Roman" w:hAnsi="Times New Roman"/>
          <w:sz w:val="28"/>
          <w:szCs w:val="28"/>
        </w:rPr>
        <w:t xml:space="preserve"> и умственное</w:t>
      </w:r>
      <w:r w:rsidRPr="002D3B24">
        <w:rPr>
          <w:rFonts w:ascii="Times New Roman" w:hAnsi="Times New Roman"/>
          <w:sz w:val="28"/>
          <w:szCs w:val="28"/>
        </w:rPr>
        <w:t xml:space="preserve"> развитие человека, особенно в детском и подростковом возрасте.)</w:t>
      </w:r>
    </w:p>
    <w:p w:rsidR="00432E50" w:rsidRPr="002D3B24" w:rsidRDefault="0043504C" w:rsidP="002D3B24">
      <w:pPr>
        <w:spacing w:line="360" w:lineRule="auto"/>
        <w:jc w:val="both"/>
        <w:rPr>
          <w:rFonts w:ascii="Times New Roman" w:hAnsi="Times New Roman"/>
          <w:sz w:val="28"/>
          <w:szCs w:val="28"/>
        </w:rPr>
      </w:pPr>
      <w:r w:rsidRPr="002D3B24">
        <w:rPr>
          <w:rFonts w:ascii="Times New Roman" w:hAnsi="Times New Roman"/>
          <w:b/>
          <w:i/>
          <w:sz w:val="28"/>
          <w:szCs w:val="28"/>
        </w:rPr>
        <w:t xml:space="preserve">1й представитель института питания РАН: </w:t>
      </w:r>
      <w:r w:rsidR="00432E50" w:rsidRPr="002D3B24">
        <w:rPr>
          <w:rFonts w:ascii="Times New Roman" w:hAnsi="Times New Roman"/>
          <w:sz w:val="28"/>
          <w:szCs w:val="28"/>
        </w:rPr>
        <w:t xml:space="preserve">Одним из основных условий здорового питания является то, что продукты питания должны быть </w:t>
      </w:r>
      <w:r w:rsidR="00432E50" w:rsidRPr="002D3B24">
        <w:rPr>
          <w:rFonts w:ascii="Times New Roman" w:hAnsi="Times New Roman"/>
          <w:sz w:val="28"/>
          <w:szCs w:val="28"/>
        </w:rPr>
        <w:lastRenderedPageBreak/>
        <w:t xml:space="preserve">безопасными и соответствовать санитарным нормам. Каждый продукт должен иметь свои пищевые достоинства, содержать полезные для человека питательные вещества. </w:t>
      </w:r>
    </w:p>
    <w:p w:rsidR="00432E50" w:rsidRPr="002D3B24" w:rsidRDefault="0043504C" w:rsidP="002D3B24">
      <w:pPr>
        <w:spacing w:line="360" w:lineRule="auto"/>
        <w:jc w:val="both"/>
        <w:rPr>
          <w:rFonts w:ascii="Times New Roman" w:hAnsi="Times New Roman"/>
          <w:sz w:val="28"/>
          <w:szCs w:val="28"/>
        </w:rPr>
      </w:pPr>
      <w:r w:rsidRPr="002D3B24">
        <w:rPr>
          <w:rFonts w:ascii="Times New Roman" w:hAnsi="Times New Roman"/>
          <w:b/>
          <w:i/>
          <w:sz w:val="28"/>
          <w:szCs w:val="28"/>
        </w:rPr>
        <w:t>2й представитель института питания РАН:</w:t>
      </w:r>
      <w:r w:rsidRPr="002D3B24">
        <w:rPr>
          <w:rFonts w:ascii="Times New Roman" w:hAnsi="Times New Roman"/>
          <w:sz w:val="28"/>
          <w:szCs w:val="28"/>
        </w:rPr>
        <w:t xml:space="preserve"> </w:t>
      </w:r>
      <w:r w:rsidR="00432E50" w:rsidRPr="002D3B24">
        <w:rPr>
          <w:rFonts w:ascii="Times New Roman" w:hAnsi="Times New Roman"/>
          <w:sz w:val="28"/>
          <w:szCs w:val="28"/>
        </w:rPr>
        <w:t xml:space="preserve">Мы привыкли к тому, что у каждого продукта есть свой неповторимый вкус и запах. Так было всегда, но не сегодня. Мы живём во время внедрения новых пищевых технологий, когда любому продукту можно придать нужные консистенцию, вкус, запах и даже задать срок хранения. </w:t>
      </w:r>
    </w:p>
    <w:p w:rsidR="00432E50" w:rsidRPr="002D3B24" w:rsidRDefault="00B34789" w:rsidP="002D3B24">
      <w:pPr>
        <w:spacing w:line="360" w:lineRule="auto"/>
        <w:jc w:val="both"/>
        <w:rPr>
          <w:rFonts w:ascii="Times New Roman" w:hAnsi="Times New Roman"/>
          <w:sz w:val="28"/>
          <w:szCs w:val="28"/>
        </w:rPr>
      </w:pPr>
      <w:r w:rsidRPr="002D3B24">
        <w:rPr>
          <w:rFonts w:ascii="Times New Roman" w:hAnsi="Times New Roman"/>
          <w:b/>
          <w:i/>
          <w:sz w:val="28"/>
          <w:szCs w:val="28"/>
        </w:rPr>
        <w:t xml:space="preserve">1й представитель института питания РАН: </w:t>
      </w:r>
      <w:r w:rsidR="00432E50" w:rsidRPr="002D3B24">
        <w:rPr>
          <w:rFonts w:ascii="Times New Roman" w:hAnsi="Times New Roman"/>
          <w:sz w:val="28"/>
          <w:szCs w:val="28"/>
        </w:rPr>
        <w:t xml:space="preserve">знаете ли вы, что такое пищевые добавки? </w:t>
      </w:r>
    </w:p>
    <w:p w:rsidR="00432E50" w:rsidRPr="002D3B24" w:rsidRDefault="00432E50" w:rsidP="002D3B24">
      <w:pPr>
        <w:spacing w:line="360" w:lineRule="auto"/>
        <w:jc w:val="both"/>
        <w:rPr>
          <w:rFonts w:ascii="Times New Roman" w:hAnsi="Times New Roman"/>
          <w:sz w:val="28"/>
          <w:szCs w:val="28"/>
        </w:rPr>
      </w:pPr>
      <w:r w:rsidRPr="002D3B24">
        <w:rPr>
          <w:rFonts w:ascii="Times New Roman" w:hAnsi="Times New Roman"/>
          <w:sz w:val="28"/>
          <w:szCs w:val="28"/>
        </w:rPr>
        <w:t xml:space="preserve">(Предполагаемый ответ: красители, консерванты, </w:t>
      </w:r>
      <w:proofErr w:type="spellStart"/>
      <w:r w:rsidRPr="002D3B24">
        <w:rPr>
          <w:rFonts w:ascii="Times New Roman" w:hAnsi="Times New Roman"/>
          <w:sz w:val="28"/>
          <w:szCs w:val="28"/>
        </w:rPr>
        <w:t>ароматизаторы</w:t>
      </w:r>
      <w:proofErr w:type="spellEnd"/>
      <w:r w:rsidRPr="002D3B24">
        <w:rPr>
          <w:rFonts w:ascii="Times New Roman" w:hAnsi="Times New Roman"/>
          <w:sz w:val="28"/>
          <w:szCs w:val="28"/>
        </w:rPr>
        <w:t xml:space="preserve">, усилители </w:t>
      </w:r>
      <w:r w:rsidR="00B34789" w:rsidRPr="002D3B24">
        <w:rPr>
          <w:rFonts w:ascii="Times New Roman" w:hAnsi="Times New Roman"/>
          <w:sz w:val="28"/>
          <w:szCs w:val="28"/>
        </w:rPr>
        <w:t>в</w:t>
      </w:r>
      <w:r w:rsidRPr="002D3B24">
        <w:rPr>
          <w:rFonts w:ascii="Times New Roman" w:hAnsi="Times New Roman"/>
          <w:sz w:val="28"/>
          <w:szCs w:val="28"/>
        </w:rPr>
        <w:t>куса и т.д.)</w:t>
      </w:r>
    </w:p>
    <w:p w:rsidR="00F74CB1" w:rsidRDefault="00B34789" w:rsidP="002D3B24">
      <w:pPr>
        <w:spacing w:line="360" w:lineRule="auto"/>
        <w:jc w:val="both"/>
        <w:rPr>
          <w:rFonts w:ascii="Times New Roman" w:hAnsi="Times New Roman"/>
          <w:sz w:val="28"/>
          <w:szCs w:val="28"/>
        </w:rPr>
      </w:pPr>
      <w:r w:rsidRPr="002D3B24">
        <w:rPr>
          <w:rFonts w:ascii="Times New Roman" w:hAnsi="Times New Roman"/>
          <w:b/>
          <w:i/>
          <w:sz w:val="28"/>
          <w:szCs w:val="28"/>
        </w:rPr>
        <w:t xml:space="preserve">1й представитель института питания РАН: </w:t>
      </w:r>
      <w:r w:rsidR="00432E50" w:rsidRPr="002D3B24">
        <w:rPr>
          <w:rFonts w:ascii="Times New Roman" w:hAnsi="Times New Roman"/>
          <w:sz w:val="28"/>
          <w:szCs w:val="28"/>
        </w:rPr>
        <w:t xml:space="preserve"> </w:t>
      </w:r>
    </w:p>
    <w:p w:rsidR="00432E50" w:rsidRPr="002D3B24" w:rsidRDefault="00432E50" w:rsidP="002D3B24">
      <w:pPr>
        <w:spacing w:line="360" w:lineRule="auto"/>
        <w:jc w:val="both"/>
        <w:rPr>
          <w:rFonts w:ascii="Times New Roman" w:hAnsi="Times New Roman"/>
          <w:sz w:val="28"/>
          <w:szCs w:val="28"/>
        </w:rPr>
      </w:pPr>
      <w:r w:rsidRPr="002D3B24">
        <w:rPr>
          <w:rFonts w:ascii="Times New Roman" w:hAnsi="Times New Roman"/>
          <w:sz w:val="28"/>
          <w:szCs w:val="28"/>
        </w:rPr>
        <w:t>Пищевые добавки – это вещества, которые никогда не употребляются самостоятельно, а вводятся в продукты питания при изготовлении.</w:t>
      </w:r>
    </w:p>
    <w:p w:rsidR="00432E50" w:rsidRPr="002D3B24" w:rsidRDefault="00432E50" w:rsidP="002D3B24">
      <w:pPr>
        <w:spacing w:line="360" w:lineRule="auto"/>
        <w:jc w:val="both"/>
        <w:rPr>
          <w:rFonts w:ascii="Times New Roman" w:hAnsi="Times New Roman"/>
          <w:sz w:val="28"/>
          <w:szCs w:val="28"/>
        </w:rPr>
      </w:pPr>
      <w:r w:rsidRPr="002D3B24">
        <w:rPr>
          <w:rFonts w:ascii="Times New Roman" w:hAnsi="Times New Roman"/>
          <w:sz w:val="28"/>
          <w:szCs w:val="28"/>
        </w:rPr>
        <w:t xml:space="preserve">История применения пищевых добавок насчитывает тысячелетия. Первоначально это были всем известные специи – соль, сахар. С развитием химической и пищевой промышленности в наш обиход вошло великое множество пищевых добавок. </w:t>
      </w:r>
    </w:p>
    <w:p w:rsidR="00432E50" w:rsidRPr="002D3B24" w:rsidRDefault="00432E50" w:rsidP="002D3B24">
      <w:pPr>
        <w:spacing w:line="360" w:lineRule="auto"/>
        <w:jc w:val="both"/>
        <w:rPr>
          <w:rFonts w:ascii="Times New Roman" w:hAnsi="Times New Roman"/>
          <w:sz w:val="28"/>
          <w:szCs w:val="28"/>
        </w:rPr>
      </w:pPr>
      <w:r w:rsidRPr="002D3B24">
        <w:rPr>
          <w:rFonts w:ascii="Times New Roman" w:hAnsi="Times New Roman"/>
          <w:sz w:val="28"/>
          <w:szCs w:val="28"/>
        </w:rPr>
        <w:t xml:space="preserve">Современные пищевые добавки выполняют две главные задачи: </w:t>
      </w:r>
    </w:p>
    <w:p w:rsidR="00432E50" w:rsidRPr="002D3B24" w:rsidRDefault="00432E50" w:rsidP="002D3B24">
      <w:pPr>
        <w:pStyle w:val="a3"/>
        <w:numPr>
          <w:ilvl w:val="0"/>
          <w:numId w:val="1"/>
        </w:numPr>
        <w:spacing w:line="360" w:lineRule="auto"/>
        <w:jc w:val="both"/>
        <w:rPr>
          <w:rFonts w:ascii="Times New Roman" w:hAnsi="Times New Roman"/>
          <w:sz w:val="28"/>
          <w:szCs w:val="28"/>
        </w:rPr>
      </w:pPr>
      <w:r w:rsidRPr="002D3B24">
        <w:rPr>
          <w:rFonts w:ascii="Times New Roman" w:hAnsi="Times New Roman"/>
          <w:sz w:val="28"/>
          <w:szCs w:val="28"/>
        </w:rPr>
        <w:t>увеличивают срок хранения продуктов питания, что необходимо для их транспортировки и хранения;</w:t>
      </w:r>
    </w:p>
    <w:p w:rsidR="00432E50" w:rsidRPr="002D3B24" w:rsidRDefault="00432E50" w:rsidP="002D3B24">
      <w:pPr>
        <w:pStyle w:val="a3"/>
        <w:numPr>
          <w:ilvl w:val="0"/>
          <w:numId w:val="1"/>
        </w:numPr>
        <w:spacing w:line="360" w:lineRule="auto"/>
        <w:jc w:val="both"/>
        <w:rPr>
          <w:rFonts w:ascii="Times New Roman" w:hAnsi="Times New Roman"/>
          <w:sz w:val="28"/>
          <w:szCs w:val="28"/>
        </w:rPr>
      </w:pPr>
      <w:r w:rsidRPr="002D3B24">
        <w:rPr>
          <w:rFonts w:ascii="Times New Roman" w:hAnsi="Times New Roman"/>
          <w:sz w:val="28"/>
          <w:szCs w:val="28"/>
        </w:rPr>
        <w:t>придают продуктам питания необходимые и приятные свойства – красивый цвет, привлекательный вкус и аромат, нужную консистенцию.</w:t>
      </w:r>
    </w:p>
    <w:p w:rsidR="00432E50" w:rsidRPr="002D3B24" w:rsidRDefault="00432E50" w:rsidP="002D3B24">
      <w:pPr>
        <w:spacing w:line="360" w:lineRule="auto"/>
        <w:jc w:val="both"/>
        <w:rPr>
          <w:rFonts w:ascii="Times New Roman" w:hAnsi="Times New Roman"/>
          <w:sz w:val="28"/>
          <w:szCs w:val="28"/>
        </w:rPr>
      </w:pPr>
    </w:p>
    <w:p w:rsidR="00432E50" w:rsidRPr="002D3B24" w:rsidRDefault="00432E50" w:rsidP="002D3B24">
      <w:pPr>
        <w:spacing w:line="360" w:lineRule="auto"/>
        <w:jc w:val="both"/>
        <w:rPr>
          <w:rFonts w:ascii="Times New Roman" w:hAnsi="Times New Roman"/>
          <w:sz w:val="28"/>
          <w:szCs w:val="28"/>
        </w:rPr>
      </w:pPr>
      <w:r w:rsidRPr="002D3B24">
        <w:rPr>
          <w:rFonts w:ascii="Times New Roman" w:hAnsi="Times New Roman"/>
          <w:sz w:val="28"/>
          <w:szCs w:val="28"/>
        </w:rPr>
        <w:t>На мировом рынке существуют три категории качества продовольственных т</w:t>
      </w:r>
      <w:r w:rsidR="00F74CB1">
        <w:rPr>
          <w:rFonts w:ascii="Times New Roman" w:hAnsi="Times New Roman"/>
          <w:sz w:val="28"/>
          <w:szCs w:val="28"/>
        </w:rPr>
        <w:t xml:space="preserve">оваров. </w:t>
      </w:r>
    </w:p>
    <w:p w:rsidR="00432E50" w:rsidRPr="002D3B24" w:rsidRDefault="00432E50" w:rsidP="002D3B24">
      <w:pPr>
        <w:spacing w:line="360" w:lineRule="auto"/>
        <w:jc w:val="both"/>
        <w:rPr>
          <w:rFonts w:ascii="Times New Roman" w:hAnsi="Times New Roman"/>
          <w:sz w:val="28"/>
          <w:szCs w:val="28"/>
        </w:rPr>
      </w:pPr>
      <w:r w:rsidRPr="002D3B24">
        <w:rPr>
          <w:rFonts w:ascii="Times New Roman" w:hAnsi="Times New Roman"/>
          <w:sz w:val="28"/>
          <w:szCs w:val="28"/>
        </w:rPr>
        <w:t xml:space="preserve">Первая категория. В этих товарах количество и типы </w:t>
      </w:r>
      <w:proofErr w:type="spellStart"/>
      <w:r w:rsidRPr="002D3B24">
        <w:rPr>
          <w:rFonts w:ascii="Times New Roman" w:hAnsi="Times New Roman"/>
          <w:sz w:val="28"/>
          <w:szCs w:val="28"/>
        </w:rPr>
        <w:t>спецдобавок</w:t>
      </w:r>
      <w:proofErr w:type="spellEnd"/>
      <w:r w:rsidRPr="002D3B24">
        <w:rPr>
          <w:rFonts w:ascii="Times New Roman" w:hAnsi="Times New Roman"/>
          <w:sz w:val="28"/>
          <w:szCs w:val="28"/>
        </w:rPr>
        <w:t xml:space="preserve"> строго контролируется.</w:t>
      </w:r>
    </w:p>
    <w:p w:rsidR="00432E50" w:rsidRPr="002D3B24" w:rsidRDefault="00432E50" w:rsidP="002D3B24">
      <w:pPr>
        <w:spacing w:line="360" w:lineRule="auto"/>
        <w:jc w:val="both"/>
        <w:rPr>
          <w:rFonts w:ascii="Times New Roman" w:hAnsi="Times New Roman"/>
          <w:sz w:val="28"/>
          <w:szCs w:val="28"/>
        </w:rPr>
      </w:pPr>
      <w:r w:rsidRPr="002D3B24">
        <w:rPr>
          <w:rFonts w:ascii="Times New Roman" w:hAnsi="Times New Roman"/>
          <w:sz w:val="28"/>
          <w:szCs w:val="28"/>
        </w:rPr>
        <w:t xml:space="preserve">Вторая категория. Качество товаров контролируется менее строго. Они производятся с учетом требований страны-импортера. </w:t>
      </w:r>
    </w:p>
    <w:p w:rsidR="00432E50" w:rsidRPr="002D3B24" w:rsidRDefault="00432E50" w:rsidP="002D3B24">
      <w:pPr>
        <w:spacing w:line="360" w:lineRule="auto"/>
        <w:jc w:val="both"/>
        <w:rPr>
          <w:rFonts w:ascii="Times New Roman" w:hAnsi="Times New Roman"/>
          <w:sz w:val="28"/>
          <w:szCs w:val="28"/>
        </w:rPr>
      </w:pPr>
      <w:r w:rsidRPr="002D3B24">
        <w:rPr>
          <w:rFonts w:ascii="Times New Roman" w:hAnsi="Times New Roman"/>
          <w:sz w:val="28"/>
          <w:szCs w:val="28"/>
        </w:rPr>
        <w:t xml:space="preserve">Третья категория. На эти товары не распространяются многие ограничения на использование </w:t>
      </w:r>
      <w:proofErr w:type="spellStart"/>
      <w:r w:rsidRPr="002D3B24">
        <w:rPr>
          <w:rFonts w:ascii="Times New Roman" w:hAnsi="Times New Roman"/>
          <w:sz w:val="28"/>
          <w:szCs w:val="28"/>
        </w:rPr>
        <w:t>спецдобавок</w:t>
      </w:r>
      <w:proofErr w:type="spellEnd"/>
      <w:r w:rsidRPr="002D3B24">
        <w:rPr>
          <w:rFonts w:ascii="Times New Roman" w:hAnsi="Times New Roman"/>
          <w:sz w:val="28"/>
          <w:szCs w:val="28"/>
        </w:rPr>
        <w:t>. Себестоимость их ниже, а производство выгоднее. Указывая наличие добавок на упаковке, производитель как бы предупреждает потребителя: «вы сами вольны решать, покупать этот товар, который стоит дешевле, или предпочесть ему товар безупречный, но дороже». К этой категории относится 80% продуктов питания поставляемых на мировой рынок.</w:t>
      </w:r>
    </w:p>
    <w:p w:rsidR="00C05F3F" w:rsidRPr="002D3B24" w:rsidRDefault="001B32D1" w:rsidP="002D3B24">
      <w:pPr>
        <w:spacing w:line="360" w:lineRule="auto"/>
        <w:jc w:val="both"/>
        <w:rPr>
          <w:rFonts w:ascii="Times New Roman" w:hAnsi="Times New Roman"/>
          <w:sz w:val="28"/>
          <w:szCs w:val="28"/>
        </w:rPr>
      </w:pPr>
      <w:r w:rsidRPr="002D3B24">
        <w:rPr>
          <w:rFonts w:ascii="Times New Roman" w:hAnsi="Times New Roman"/>
          <w:sz w:val="28"/>
          <w:szCs w:val="28"/>
        </w:rPr>
        <w:t xml:space="preserve">После выступления и презентации представители  института питания РАН еще раз </w:t>
      </w:r>
      <w:r w:rsidR="00FF6A85" w:rsidRPr="002D3B24">
        <w:rPr>
          <w:rFonts w:ascii="Times New Roman" w:hAnsi="Times New Roman"/>
          <w:sz w:val="28"/>
          <w:szCs w:val="28"/>
        </w:rPr>
        <w:t>обозначают проблему и предлагают исследовательским группам приступить к изучению состава различных групп продуктов питания.</w:t>
      </w:r>
    </w:p>
    <w:p w:rsidR="004827FE" w:rsidRPr="002D3B24" w:rsidRDefault="004827FE" w:rsidP="002D3B24">
      <w:pPr>
        <w:spacing w:line="360" w:lineRule="auto"/>
        <w:jc w:val="both"/>
        <w:rPr>
          <w:rFonts w:ascii="Times New Roman" w:hAnsi="Times New Roman"/>
          <w:b/>
          <w:sz w:val="28"/>
          <w:szCs w:val="28"/>
        </w:rPr>
      </w:pPr>
      <w:proofErr w:type="gramStart"/>
      <w:r w:rsidRPr="002D3B24">
        <w:rPr>
          <w:rFonts w:ascii="Times New Roman" w:hAnsi="Times New Roman"/>
          <w:b/>
          <w:sz w:val="28"/>
          <w:szCs w:val="28"/>
        </w:rPr>
        <w:t>Деятельность обучающихся в рамках деловой игры:</w:t>
      </w:r>
      <w:proofErr w:type="gramEnd"/>
    </w:p>
    <w:p w:rsidR="004827FE" w:rsidRPr="002D3B24" w:rsidRDefault="004827FE" w:rsidP="002D3B24">
      <w:pPr>
        <w:spacing w:line="360" w:lineRule="auto"/>
        <w:jc w:val="both"/>
        <w:rPr>
          <w:rFonts w:ascii="Times New Roman" w:hAnsi="Times New Roman"/>
          <w:b/>
          <w:i/>
          <w:sz w:val="28"/>
          <w:szCs w:val="28"/>
        </w:rPr>
      </w:pPr>
      <w:r w:rsidRPr="002D3B24">
        <w:rPr>
          <w:rFonts w:ascii="Times New Roman" w:hAnsi="Times New Roman"/>
          <w:sz w:val="28"/>
          <w:szCs w:val="28"/>
        </w:rPr>
        <w:t>-</w:t>
      </w:r>
      <w:r w:rsidR="006C79EF" w:rsidRPr="002D3B24">
        <w:rPr>
          <w:rFonts w:ascii="Times New Roman" w:hAnsi="Times New Roman"/>
          <w:b/>
          <w:i/>
          <w:sz w:val="28"/>
          <w:szCs w:val="28"/>
        </w:rPr>
        <w:t>деятельность обучающихся – представителей института питания РАН:</w:t>
      </w:r>
    </w:p>
    <w:p w:rsidR="006C79EF" w:rsidRPr="002D3B24" w:rsidRDefault="00D30E0F" w:rsidP="002D3B24">
      <w:pPr>
        <w:spacing w:line="360" w:lineRule="auto"/>
        <w:jc w:val="both"/>
        <w:rPr>
          <w:rFonts w:ascii="Times New Roman" w:hAnsi="Times New Roman"/>
          <w:sz w:val="28"/>
          <w:szCs w:val="28"/>
        </w:rPr>
      </w:pPr>
      <w:r w:rsidRPr="002D3B24">
        <w:rPr>
          <w:rFonts w:ascii="Times New Roman" w:hAnsi="Times New Roman"/>
          <w:sz w:val="28"/>
          <w:szCs w:val="28"/>
        </w:rPr>
        <w:t>о</w:t>
      </w:r>
      <w:r w:rsidR="006C79EF" w:rsidRPr="002D3B24">
        <w:rPr>
          <w:rFonts w:ascii="Times New Roman" w:hAnsi="Times New Roman"/>
          <w:sz w:val="28"/>
          <w:szCs w:val="28"/>
        </w:rPr>
        <w:t>бучающиеся рассказывают о пищевых добавках, сопровождая свой рассказ заранее подготовленной электронной презентацией; приводят классификацию добавок</w:t>
      </w:r>
      <w:r w:rsidRPr="002D3B24">
        <w:rPr>
          <w:rFonts w:ascii="Times New Roman" w:hAnsi="Times New Roman"/>
          <w:sz w:val="28"/>
          <w:szCs w:val="28"/>
        </w:rPr>
        <w:t>, их влияние на организм человека.</w:t>
      </w:r>
    </w:p>
    <w:p w:rsidR="00BF242D" w:rsidRPr="002D3B24" w:rsidRDefault="00BF242D" w:rsidP="002D3B24">
      <w:pPr>
        <w:spacing w:line="360" w:lineRule="auto"/>
        <w:jc w:val="both"/>
        <w:rPr>
          <w:rFonts w:ascii="Times New Roman" w:hAnsi="Times New Roman"/>
          <w:b/>
          <w:i/>
          <w:sz w:val="28"/>
          <w:szCs w:val="28"/>
        </w:rPr>
      </w:pPr>
      <w:r w:rsidRPr="002D3B24">
        <w:rPr>
          <w:rFonts w:ascii="Times New Roman" w:hAnsi="Times New Roman"/>
          <w:b/>
          <w:i/>
          <w:sz w:val="28"/>
          <w:szCs w:val="28"/>
        </w:rPr>
        <w:t>-деятельность  обучающихся - представителей фирм-производителей:</w:t>
      </w:r>
    </w:p>
    <w:p w:rsidR="00BF242D" w:rsidRPr="002D3B24" w:rsidRDefault="00BF242D" w:rsidP="002D3B24">
      <w:pPr>
        <w:spacing w:line="360" w:lineRule="auto"/>
        <w:jc w:val="both"/>
        <w:rPr>
          <w:rFonts w:ascii="Times New Roman" w:hAnsi="Times New Roman"/>
          <w:sz w:val="28"/>
          <w:szCs w:val="28"/>
        </w:rPr>
      </w:pPr>
      <w:r w:rsidRPr="002D3B24">
        <w:rPr>
          <w:rFonts w:ascii="Times New Roman" w:hAnsi="Times New Roman"/>
          <w:sz w:val="28"/>
          <w:szCs w:val="28"/>
        </w:rPr>
        <w:lastRenderedPageBreak/>
        <w:t xml:space="preserve">Рассказывают о необходимости использования пищевых добавок при изготовлении различных видов продуктов (молочных, мясных, напитков и </w:t>
      </w:r>
      <w:proofErr w:type="spellStart"/>
      <w:r w:rsidRPr="002D3B24">
        <w:rPr>
          <w:rFonts w:ascii="Times New Roman" w:hAnsi="Times New Roman"/>
          <w:sz w:val="28"/>
          <w:szCs w:val="28"/>
        </w:rPr>
        <w:t>фаст-фуда</w:t>
      </w:r>
      <w:proofErr w:type="spellEnd"/>
      <w:r w:rsidRPr="002D3B24">
        <w:rPr>
          <w:rFonts w:ascii="Times New Roman" w:hAnsi="Times New Roman"/>
          <w:sz w:val="28"/>
          <w:szCs w:val="28"/>
        </w:rPr>
        <w:t xml:space="preserve">). </w:t>
      </w:r>
    </w:p>
    <w:p w:rsidR="00D30E0F" w:rsidRPr="002D3B24" w:rsidRDefault="00D30E0F" w:rsidP="002D3B24">
      <w:pPr>
        <w:spacing w:line="360" w:lineRule="auto"/>
        <w:jc w:val="both"/>
        <w:rPr>
          <w:rFonts w:ascii="Times New Roman" w:hAnsi="Times New Roman"/>
          <w:b/>
          <w:i/>
          <w:sz w:val="28"/>
          <w:szCs w:val="28"/>
        </w:rPr>
      </w:pPr>
      <w:r w:rsidRPr="002D3B24">
        <w:rPr>
          <w:rFonts w:ascii="Times New Roman" w:hAnsi="Times New Roman"/>
          <w:b/>
          <w:i/>
          <w:sz w:val="28"/>
          <w:szCs w:val="28"/>
        </w:rPr>
        <w:t>-деятельность обучающихся – представителей исследовательских групп:</w:t>
      </w:r>
    </w:p>
    <w:p w:rsidR="00D30E0F" w:rsidRPr="002D3B24" w:rsidRDefault="00D30E0F" w:rsidP="002D3B24">
      <w:pPr>
        <w:spacing w:line="360" w:lineRule="auto"/>
        <w:jc w:val="both"/>
        <w:rPr>
          <w:rFonts w:ascii="Times New Roman" w:hAnsi="Times New Roman"/>
          <w:sz w:val="28"/>
          <w:szCs w:val="28"/>
        </w:rPr>
      </w:pPr>
      <w:r w:rsidRPr="002D3B24">
        <w:rPr>
          <w:rFonts w:ascii="Times New Roman" w:hAnsi="Times New Roman"/>
          <w:sz w:val="28"/>
          <w:szCs w:val="28"/>
        </w:rPr>
        <w:t>обучающимся  было предложено разделиться на 4 группы, которые исследуют состав продуктов питания на наличие в них пищевых добавок по этикеткам, заносят результаты в заранее подготовленные таблицы. Каждая  исследовательская группа работает с определенной группой продуктов:</w:t>
      </w:r>
    </w:p>
    <w:p w:rsidR="00D30E0F" w:rsidRPr="002D3B24" w:rsidRDefault="00D30E0F" w:rsidP="002D3B24">
      <w:pPr>
        <w:numPr>
          <w:ilvl w:val="0"/>
          <w:numId w:val="2"/>
        </w:numPr>
        <w:spacing w:line="360" w:lineRule="auto"/>
        <w:jc w:val="both"/>
        <w:rPr>
          <w:rFonts w:ascii="Times New Roman" w:hAnsi="Times New Roman"/>
          <w:sz w:val="28"/>
          <w:szCs w:val="28"/>
        </w:rPr>
      </w:pPr>
      <w:r w:rsidRPr="002D3B24">
        <w:rPr>
          <w:rFonts w:ascii="Times New Roman" w:hAnsi="Times New Roman"/>
          <w:sz w:val="28"/>
          <w:szCs w:val="28"/>
        </w:rPr>
        <w:t>колбасные изделия, сосиски</w:t>
      </w:r>
    </w:p>
    <w:p w:rsidR="00D30E0F" w:rsidRPr="002D3B24" w:rsidRDefault="00D30E0F" w:rsidP="002D3B24">
      <w:pPr>
        <w:numPr>
          <w:ilvl w:val="0"/>
          <w:numId w:val="2"/>
        </w:numPr>
        <w:spacing w:line="360" w:lineRule="auto"/>
        <w:jc w:val="both"/>
        <w:rPr>
          <w:rFonts w:ascii="Times New Roman" w:hAnsi="Times New Roman"/>
          <w:sz w:val="28"/>
          <w:szCs w:val="28"/>
        </w:rPr>
      </w:pPr>
      <w:r w:rsidRPr="002D3B24">
        <w:rPr>
          <w:rFonts w:ascii="Times New Roman" w:hAnsi="Times New Roman"/>
          <w:sz w:val="28"/>
          <w:szCs w:val="28"/>
        </w:rPr>
        <w:t>молочные продукты</w:t>
      </w:r>
    </w:p>
    <w:p w:rsidR="00D30E0F" w:rsidRPr="002D3B24" w:rsidRDefault="00BF242D" w:rsidP="002D3B24">
      <w:pPr>
        <w:numPr>
          <w:ilvl w:val="0"/>
          <w:numId w:val="2"/>
        </w:numPr>
        <w:spacing w:line="360" w:lineRule="auto"/>
        <w:jc w:val="both"/>
        <w:rPr>
          <w:rFonts w:ascii="Times New Roman" w:hAnsi="Times New Roman"/>
          <w:sz w:val="28"/>
          <w:szCs w:val="28"/>
        </w:rPr>
      </w:pPr>
      <w:proofErr w:type="spellStart"/>
      <w:r w:rsidRPr="002D3B24">
        <w:rPr>
          <w:rFonts w:ascii="Times New Roman" w:hAnsi="Times New Roman"/>
          <w:sz w:val="28"/>
          <w:szCs w:val="28"/>
        </w:rPr>
        <w:t>фаст-фуд</w:t>
      </w:r>
      <w:proofErr w:type="spellEnd"/>
    </w:p>
    <w:p w:rsidR="00D30E0F" w:rsidRPr="002D3B24" w:rsidRDefault="00D30E0F" w:rsidP="002D3B24">
      <w:pPr>
        <w:numPr>
          <w:ilvl w:val="0"/>
          <w:numId w:val="2"/>
        </w:numPr>
        <w:spacing w:line="360" w:lineRule="auto"/>
        <w:jc w:val="both"/>
        <w:rPr>
          <w:rFonts w:ascii="Times New Roman" w:hAnsi="Times New Roman"/>
          <w:sz w:val="28"/>
          <w:szCs w:val="28"/>
        </w:rPr>
      </w:pPr>
      <w:r w:rsidRPr="002D3B24">
        <w:rPr>
          <w:rFonts w:ascii="Times New Roman" w:hAnsi="Times New Roman"/>
          <w:sz w:val="28"/>
          <w:szCs w:val="28"/>
        </w:rPr>
        <w:t>газированные напитки и соки.</w:t>
      </w:r>
    </w:p>
    <w:p w:rsidR="00D30E0F" w:rsidRPr="002D3B24" w:rsidRDefault="00D30E0F" w:rsidP="0046704E">
      <w:pPr>
        <w:spacing w:line="360" w:lineRule="auto"/>
        <w:ind w:firstLine="720"/>
        <w:jc w:val="both"/>
        <w:rPr>
          <w:rFonts w:ascii="Times New Roman" w:hAnsi="Times New Roman"/>
          <w:sz w:val="28"/>
          <w:szCs w:val="28"/>
        </w:rPr>
      </w:pPr>
      <w:r w:rsidRPr="002D3B24">
        <w:rPr>
          <w:rFonts w:ascii="Times New Roman" w:hAnsi="Times New Roman"/>
          <w:sz w:val="28"/>
          <w:szCs w:val="28"/>
        </w:rPr>
        <w:t>Задача исследования - определить, какие пищевые добавки есть в исследуемых продуктах, насколько они безопасны; выбрать наиболее безопасные продукты.</w:t>
      </w:r>
    </w:p>
    <w:p w:rsidR="00CE56D9" w:rsidRDefault="00CE56D9" w:rsidP="0046704E">
      <w:pPr>
        <w:spacing w:line="360" w:lineRule="auto"/>
        <w:ind w:firstLine="720"/>
        <w:jc w:val="both"/>
        <w:rPr>
          <w:rFonts w:ascii="Times New Roman" w:hAnsi="Times New Roman"/>
          <w:sz w:val="28"/>
          <w:szCs w:val="28"/>
        </w:rPr>
      </w:pPr>
      <w:r w:rsidRPr="002D3B24">
        <w:rPr>
          <w:rFonts w:ascii="Times New Roman" w:hAnsi="Times New Roman"/>
          <w:sz w:val="28"/>
          <w:szCs w:val="28"/>
        </w:rPr>
        <w:t>Каждой группе раздаются этикетки от продуктов, таблицы пищевых добавок и их влияния на различные органы человека, таблицы для результатов.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1"/>
        <w:gridCol w:w="1837"/>
        <w:gridCol w:w="1837"/>
        <w:gridCol w:w="1837"/>
        <w:gridCol w:w="1837"/>
      </w:tblGrid>
      <w:tr w:rsidR="00154FB4" w:rsidRPr="00154FB4" w:rsidTr="00154FB4">
        <w:tc>
          <w:tcPr>
            <w:tcW w:w="2591" w:type="dxa"/>
          </w:tcPr>
          <w:p w:rsidR="002D3B24" w:rsidRPr="00154FB4" w:rsidRDefault="002D3B24" w:rsidP="00154FB4">
            <w:pPr>
              <w:spacing w:line="360" w:lineRule="auto"/>
              <w:ind w:firstLine="34"/>
              <w:rPr>
                <w:rFonts w:ascii="Times New Roman" w:hAnsi="Times New Roman"/>
                <w:sz w:val="28"/>
                <w:szCs w:val="28"/>
              </w:rPr>
            </w:pPr>
            <w:r w:rsidRPr="00154FB4">
              <w:rPr>
                <w:rFonts w:ascii="Times New Roman" w:hAnsi="Times New Roman"/>
                <w:sz w:val="28"/>
                <w:szCs w:val="28"/>
              </w:rPr>
              <w:t>Наименование продукта</w:t>
            </w:r>
          </w:p>
        </w:tc>
        <w:tc>
          <w:tcPr>
            <w:tcW w:w="1837" w:type="dxa"/>
          </w:tcPr>
          <w:p w:rsidR="002D3B24" w:rsidRPr="00154FB4" w:rsidRDefault="002D3B24" w:rsidP="00154FB4">
            <w:pPr>
              <w:spacing w:line="360" w:lineRule="auto"/>
              <w:ind w:firstLine="34"/>
              <w:rPr>
                <w:rFonts w:ascii="Times New Roman" w:hAnsi="Times New Roman"/>
                <w:sz w:val="28"/>
                <w:szCs w:val="28"/>
              </w:rPr>
            </w:pPr>
            <w:r w:rsidRPr="00154FB4">
              <w:rPr>
                <w:rFonts w:ascii="Times New Roman" w:hAnsi="Times New Roman"/>
                <w:sz w:val="28"/>
                <w:szCs w:val="28"/>
              </w:rPr>
              <w:t>Добавки</w:t>
            </w:r>
          </w:p>
        </w:tc>
        <w:tc>
          <w:tcPr>
            <w:tcW w:w="1837" w:type="dxa"/>
          </w:tcPr>
          <w:p w:rsidR="002D3B24" w:rsidRPr="00154FB4" w:rsidRDefault="002D3B24" w:rsidP="00154FB4">
            <w:pPr>
              <w:spacing w:line="360" w:lineRule="auto"/>
              <w:ind w:firstLine="34"/>
              <w:rPr>
                <w:rFonts w:ascii="Times New Roman" w:hAnsi="Times New Roman"/>
                <w:sz w:val="28"/>
                <w:szCs w:val="28"/>
              </w:rPr>
            </w:pPr>
            <w:r w:rsidRPr="00154FB4">
              <w:rPr>
                <w:rFonts w:ascii="Times New Roman" w:hAnsi="Times New Roman"/>
                <w:sz w:val="28"/>
                <w:szCs w:val="28"/>
              </w:rPr>
              <w:t>Безопасные</w:t>
            </w:r>
          </w:p>
        </w:tc>
        <w:tc>
          <w:tcPr>
            <w:tcW w:w="1837" w:type="dxa"/>
          </w:tcPr>
          <w:p w:rsidR="002D3B24" w:rsidRPr="00154FB4" w:rsidRDefault="002D3B24" w:rsidP="00154FB4">
            <w:pPr>
              <w:spacing w:line="360" w:lineRule="auto"/>
              <w:ind w:firstLine="34"/>
              <w:rPr>
                <w:rFonts w:ascii="Times New Roman" w:hAnsi="Times New Roman"/>
                <w:sz w:val="28"/>
                <w:szCs w:val="28"/>
              </w:rPr>
            </w:pPr>
            <w:r w:rsidRPr="00154FB4">
              <w:rPr>
                <w:rFonts w:ascii="Times New Roman" w:hAnsi="Times New Roman"/>
                <w:sz w:val="28"/>
                <w:szCs w:val="28"/>
              </w:rPr>
              <w:t>Опасные</w:t>
            </w:r>
          </w:p>
        </w:tc>
        <w:tc>
          <w:tcPr>
            <w:tcW w:w="1837" w:type="dxa"/>
          </w:tcPr>
          <w:p w:rsidR="002D3B24" w:rsidRPr="00154FB4" w:rsidRDefault="002D3B24" w:rsidP="00154FB4">
            <w:pPr>
              <w:spacing w:line="360" w:lineRule="auto"/>
              <w:ind w:firstLine="34"/>
              <w:rPr>
                <w:rFonts w:ascii="Times New Roman" w:hAnsi="Times New Roman"/>
                <w:sz w:val="28"/>
                <w:szCs w:val="28"/>
              </w:rPr>
            </w:pPr>
            <w:r w:rsidRPr="00154FB4">
              <w:rPr>
                <w:rFonts w:ascii="Times New Roman" w:hAnsi="Times New Roman"/>
                <w:sz w:val="28"/>
                <w:szCs w:val="28"/>
              </w:rPr>
              <w:t>Вредные</w:t>
            </w:r>
          </w:p>
        </w:tc>
      </w:tr>
      <w:tr w:rsidR="00154FB4" w:rsidRPr="00154FB4" w:rsidTr="00154FB4">
        <w:tc>
          <w:tcPr>
            <w:tcW w:w="2591" w:type="dxa"/>
          </w:tcPr>
          <w:p w:rsidR="002D3B24" w:rsidRPr="00154FB4" w:rsidRDefault="002D3B24" w:rsidP="00154FB4">
            <w:pPr>
              <w:spacing w:line="360" w:lineRule="auto"/>
              <w:ind w:firstLine="720"/>
              <w:jc w:val="both"/>
              <w:rPr>
                <w:rFonts w:ascii="Times New Roman" w:hAnsi="Times New Roman"/>
                <w:sz w:val="28"/>
                <w:szCs w:val="28"/>
              </w:rPr>
            </w:pPr>
          </w:p>
        </w:tc>
        <w:tc>
          <w:tcPr>
            <w:tcW w:w="1837" w:type="dxa"/>
          </w:tcPr>
          <w:p w:rsidR="002D3B24" w:rsidRPr="00154FB4" w:rsidRDefault="002D3B24" w:rsidP="00154FB4">
            <w:pPr>
              <w:spacing w:line="360" w:lineRule="auto"/>
              <w:ind w:firstLine="720"/>
              <w:jc w:val="both"/>
              <w:rPr>
                <w:rFonts w:ascii="Times New Roman" w:hAnsi="Times New Roman"/>
                <w:sz w:val="28"/>
                <w:szCs w:val="28"/>
              </w:rPr>
            </w:pPr>
          </w:p>
        </w:tc>
        <w:tc>
          <w:tcPr>
            <w:tcW w:w="1837" w:type="dxa"/>
          </w:tcPr>
          <w:p w:rsidR="002D3B24" w:rsidRPr="00154FB4" w:rsidRDefault="002D3B24" w:rsidP="00154FB4">
            <w:pPr>
              <w:spacing w:line="360" w:lineRule="auto"/>
              <w:ind w:firstLine="720"/>
              <w:jc w:val="both"/>
              <w:rPr>
                <w:rFonts w:ascii="Times New Roman" w:hAnsi="Times New Roman"/>
                <w:sz w:val="28"/>
                <w:szCs w:val="28"/>
              </w:rPr>
            </w:pPr>
          </w:p>
        </w:tc>
        <w:tc>
          <w:tcPr>
            <w:tcW w:w="1837" w:type="dxa"/>
          </w:tcPr>
          <w:p w:rsidR="002D3B24" w:rsidRPr="00154FB4" w:rsidRDefault="002D3B24" w:rsidP="00154FB4">
            <w:pPr>
              <w:spacing w:line="360" w:lineRule="auto"/>
              <w:ind w:firstLine="720"/>
              <w:jc w:val="both"/>
              <w:rPr>
                <w:rFonts w:ascii="Times New Roman" w:hAnsi="Times New Roman"/>
                <w:sz w:val="28"/>
                <w:szCs w:val="28"/>
              </w:rPr>
            </w:pPr>
          </w:p>
        </w:tc>
        <w:tc>
          <w:tcPr>
            <w:tcW w:w="1837" w:type="dxa"/>
          </w:tcPr>
          <w:p w:rsidR="002D3B24" w:rsidRPr="00154FB4" w:rsidRDefault="002D3B24" w:rsidP="00154FB4">
            <w:pPr>
              <w:spacing w:line="360" w:lineRule="auto"/>
              <w:ind w:firstLine="720"/>
              <w:jc w:val="both"/>
              <w:rPr>
                <w:rFonts w:ascii="Times New Roman" w:hAnsi="Times New Roman"/>
                <w:sz w:val="28"/>
                <w:szCs w:val="28"/>
              </w:rPr>
            </w:pPr>
          </w:p>
        </w:tc>
      </w:tr>
      <w:tr w:rsidR="00154FB4" w:rsidRPr="00154FB4" w:rsidTr="00154FB4">
        <w:tc>
          <w:tcPr>
            <w:tcW w:w="2591" w:type="dxa"/>
          </w:tcPr>
          <w:p w:rsidR="002D3B24" w:rsidRPr="00154FB4" w:rsidRDefault="002D3B24" w:rsidP="00154FB4">
            <w:pPr>
              <w:spacing w:line="360" w:lineRule="auto"/>
              <w:ind w:firstLine="720"/>
              <w:jc w:val="both"/>
              <w:rPr>
                <w:rFonts w:ascii="Times New Roman" w:hAnsi="Times New Roman"/>
                <w:sz w:val="28"/>
                <w:szCs w:val="28"/>
              </w:rPr>
            </w:pPr>
          </w:p>
        </w:tc>
        <w:tc>
          <w:tcPr>
            <w:tcW w:w="1837" w:type="dxa"/>
          </w:tcPr>
          <w:p w:rsidR="002D3B24" w:rsidRPr="00154FB4" w:rsidRDefault="002D3B24" w:rsidP="00154FB4">
            <w:pPr>
              <w:spacing w:line="360" w:lineRule="auto"/>
              <w:ind w:firstLine="720"/>
              <w:jc w:val="both"/>
              <w:rPr>
                <w:rFonts w:ascii="Times New Roman" w:hAnsi="Times New Roman"/>
                <w:sz w:val="28"/>
                <w:szCs w:val="28"/>
              </w:rPr>
            </w:pPr>
          </w:p>
        </w:tc>
        <w:tc>
          <w:tcPr>
            <w:tcW w:w="1837" w:type="dxa"/>
          </w:tcPr>
          <w:p w:rsidR="002D3B24" w:rsidRPr="00154FB4" w:rsidRDefault="002D3B24" w:rsidP="00154FB4">
            <w:pPr>
              <w:spacing w:line="360" w:lineRule="auto"/>
              <w:ind w:firstLine="720"/>
              <w:jc w:val="both"/>
              <w:rPr>
                <w:rFonts w:ascii="Times New Roman" w:hAnsi="Times New Roman"/>
                <w:sz w:val="28"/>
                <w:szCs w:val="28"/>
              </w:rPr>
            </w:pPr>
          </w:p>
        </w:tc>
        <w:tc>
          <w:tcPr>
            <w:tcW w:w="1837" w:type="dxa"/>
          </w:tcPr>
          <w:p w:rsidR="002D3B24" w:rsidRPr="00154FB4" w:rsidRDefault="002D3B24" w:rsidP="00154FB4">
            <w:pPr>
              <w:spacing w:line="360" w:lineRule="auto"/>
              <w:ind w:firstLine="720"/>
              <w:jc w:val="both"/>
              <w:rPr>
                <w:rFonts w:ascii="Times New Roman" w:hAnsi="Times New Roman"/>
                <w:sz w:val="28"/>
                <w:szCs w:val="28"/>
              </w:rPr>
            </w:pPr>
          </w:p>
        </w:tc>
        <w:tc>
          <w:tcPr>
            <w:tcW w:w="1837" w:type="dxa"/>
          </w:tcPr>
          <w:p w:rsidR="002D3B24" w:rsidRPr="00154FB4" w:rsidRDefault="002D3B24" w:rsidP="00154FB4">
            <w:pPr>
              <w:spacing w:line="360" w:lineRule="auto"/>
              <w:ind w:firstLine="720"/>
              <w:jc w:val="both"/>
              <w:rPr>
                <w:rFonts w:ascii="Times New Roman" w:hAnsi="Times New Roman"/>
                <w:sz w:val="28"/>
                <w:szCs w:val="28"/>
              </w:rPr>
            </w:pPr>
          </w:p>
        </w:tc>
      </w:tr>
      <w:tr w:rsidR="00154FB4" w:rsidRPr="00154FB4" w:rsidTr="00154FB4">
        <w:tc>
          <w:tcPr>
            <w:tcW w:w="2591" w:type="dxa"/>
          </w:tcPr>
          <w:p w:rsidR="002D3B24" w:rsidRPr="00154FB4" w:rsidRDefault="002D3B24" w:rsidP="00154FB4">
            <w:pPr>
              <w:spacing w:line="360" w:lineRule="auto"/>
              <w:ind w:firstLine="720"/>
              <w:jc w:val="both"/>
              <w:rPr>
                <w:rFonts w:ascii="Times New Roman" w:hAnsi="Times New Roman"/>
                <w:sz w:val="28"/>
                <w:szCs w:val="28"/>
              </w:rPr>
            </w:pPr>
          </w:p>
        </w:tc>
        <w:tc>
          <w:tcPr>
            <w:tcW w:w="1837" w:type="dxa"/>
          </w:tcPr>
          <w:p w:rsidR="002D3B24" w:rsidRPr="00154FB4" w:rsidRDefault="002D3B24" w:rsidP="00154FB4">
            <w:pPr>
              <w:spacing w:line="360" w:lineRule="auto"/>
              <w:ind w:firstLine="720"/>
              <w:jc w:val="both"/>
              <w:rPr>
                <w:rFonts w:ascii="Times New Roman" w:hAnsi="Times New Roman"/>
                <w:sz w:val="28"/>
                <w:szCs w:val="28"/>
              </w:rPr>
            </w:pPr>
          </w:p>
        </w:tc>
        <w:tc>
          <w:tcPr>
            <w:tcW w:w="1837" w:type="dxa"/>
          </w:tcPr>
          <w:p w:rsidR="002D3B24" w:rsidRPr="00154FB4" w:rsidRDefault="002D3B24" w:rsidP="00154FB4">
            <w:pPr>
              <w:spacing w:line="360" w:lineRule="auto"/>
              <w:ind w:firstLine="720"/>
              <w:jc w:val="both"/>
              <w:rPr>
                <w:rFonts w:ascii="Times New Roman" w:hAnsi="Times New Roman"/>
                <w:sz w:val="28"/>
                <w:szCs w:val="28"/>
              </w:rPr>
            </w:pPr>
          </w:p>
        </w:tc>
        <w:tc>
          <w:tcPr>
            <w:tcW w:w="1837" w:type="dxa"/>
          </w:tcPr>
          <w:p w:rsidR="002D3B24" w:rsidRPr="00154FB4" w:rsidRDefault="002D3B24" w:rsidP="00154FB4">
            <w:pPr>
              <w:spacing w:line="360" w:lineRule="auto"/>
              <w:ind w:firstLine="720"/>
              <w:jc w:val="both"/>
              <w:rPr>
                <w:rFonts w:ascii="Times New Roman" w:hAnsi="Times New Roman"/>
                <w:sz w:val="28"/>
                <w:szCs w:val="28"/>
              </w:rPr>
            </w:pPr>
          </w:p>
        </w:tc>
        <w:tc>
          <w:tcPr>
            <w:tcW w:w="1837" w:type="dxa"/>
          </w:tcPr>
          <w:p w:rsidR="002D3B24" w:rsidRPr="00154FB4" w:rsidRDefault="002D3B24" w:rsidP="00154FB4">
            <w:pPr>
              <w:spacing w:line="360" w:lineRule="auto"/>
              <w:ind w:firstLine="720"/>
              <w:jc w:val="both"/>
              <w:rPr>
                <w:rFonts w:ascii="Times New Roman" w:hAnsi="Times New Roman"/>
                <w:sz w:val="28"/>
                <w:szCs w:val="28"/>
              </w:rPr>
            </w:pPr>
          </w:p>
        </w:tc>
      </w:tr>
    </w:tbl>
    <w:p w:rsidR="00CE56D9" w:rsidRPr="002D3B24" w:rsidRDefault="00CE56D9" w:rsidP="0046704E">
      <w:pPr>
        <w:spacing w:line="360" w:lineRule="auto"/>
        <w:ind w:firstLine="720"/>
        <w:jc w:val="both"/>
        <w:rPr>
          <w:rFonts w:ascii="Times New Roman" w:hAnsi="Times New Roman"/>
          <w:sz w:val="28"/>
          <w:szCs w:val="28"/>
        </w:rPr>
      </w:pPr>
      <w:r w:rsidRPr="002D3B24">
        <w:rPr>
          <w:rFonts w:ascii="Times New Roman" w:hAnsi="Times New Roman"/>
          <w:sz w:val="28"/>
          <w:szCs w:val="28"/>
        </w:rPr>
        <w:t>После исследования представители каждой группы выступают с выводами по своей группе продуктов.</w:t>
      </w:r>
    </w:p>
    <w:p w:rsidR="00CE56D9" w:rsidRPr="002D3B24" w:rsidRDefault="00CE56D9" w:rsidP="0046704E">
      <w:pPr>
        <w:spacing w:line="360" w:lineRule="auto"/>
        <w:ind w:firstLine="720"/>
        <w:jc w:val="both"/>
        <w:rPr>
          <w:rFonts w:ascii="Times New Roman" w:hAnsi="Times New Roman"/>
          <w:sz w:val="28"/>
          <w:szCs w:val="28"/>
        </w:rPr>
      </w:pPr>
      <w:r w:rsidRPr="002D3B24">
        <w:rPr>
          <w:rFonts w:ascii="Times New Roman" w:hAnsi="Times New Roman"/>
          <w:b/>
          <w:i/>
          <w:sz w:val="28"/>
          <w:szCs w:val="28"/>
        </w:rPr>
        <w:t>Перечень примерных решений,</w:t>
      </w:r>
      <w:r w:rsidRPr="002D3B24">
        <w:rPr>
          <w:rFonts w:ascii="Times New Roman" w:hAnsi="Times New Roman"/>
          <w:sz w:val="28"/>
          <w:szCs w:val="28"/>
        </w:rPr>
        <w:t xml:space="preserve"> которые могут принять участники деловой игры «Круглый стол «Пищевые добавки и здоровый образ жизни»:</w:t>
      </w:r>
    </w:p>
    <w:p w:rsidR="00CE56D9" w:rsidRPr="002D3B24" w:rsidRDefault="00CE56D9" w:rsidP="0046704E">
      <w:pPr>
        <w:spacing w:line="360" w:lineRule="auto"/>
        <w:ind w:firstLine="720"/>
        <w:jc w:val="both"/>
        <w:rPr>
          <w:rFonts w:ascii="Times New Roman" w:hAnsi="Times New Roman"/>
          <w:sz w:val="28"/>
          <w:szCs w:val="28"/>
        </w:rPr>
      </w:pPr>
      <w:r w:rsidRPr="002D3B24">
        <w:rPr>
          <w:rFonts w:ascii="Times New Roman" w:hAnsi="Times New Roman"/>
          <w:sz w:val="28"/>
          <w:szCs w:val="28"/>
        </w:rPr>
        <w:t>- стараться не использовать продукты с содержанием пищевых добавок;</w:t>
      </w:r>
    </w:p>
    <w:p w:rsidR="00CE56D9" w:rsidRPr="002D3B24" w:rsidRDefault="00F74CB1" w:rsidP="0046704E">
      <w:pPr>
        <w:spacing w:line="360" w:lineRule="auto"/>
        <w:ind w:firstLine="720"/>
        <w:jc w:val="both"/>
        <w:rPr>
          <w:rFonts w:ascii="Times New Roman" w:hAnsi="Times New Roman"/>
          <w:sz w:val="28"/>
          <w:szCs w:val="28"/>
        </w:rPr>
      </w:pPr>
      <w:r>
        <w:rPr>
          <w:rFonts w:ascii="Times New Roman" w:hAnsi="Times New Roman"/>
          <w:sz w:val="28"/>
          <w:szCs w:val="28"/>
        </w:rPr>
        <w:t>-усилить контроль  выпуска</w:t>
      </w:r>
      <w:r w:rsidR="00CE56D9" w:rsidRPr="002D3B24">
        <w:rPr>
          <w:rFonts w:ascii="Times New Roman" w:hAnsi="Times New Roman"/>
          <w:sz w:val="28"/>
          <w:szCs w:val="28"/>
        </w:rPr>
        <w:t xml:space="preserve"> продуктов питания органами санитарного надзора и других служб;</w:t>
      </w:r>
    </w:p>
    <w:p w:rsidR="00CE56D9" w:rsidRPr="002D3B24" w:rsidRDefault="00CE56D9" w:rsidP="0046704E">
      <w:pPr>
        <w:spacing w:line="360" w:lineRule="auto"/>
        <w:ind w:firstLine="720"/>
        <w:jc w:val="both"/>
        <w:rPr>
          <w:rFonts w:ascii="Times New Roman" w:hAnsi="Times New Roman"/>
          <w:sz w:val="28"/>
          <w:szCs w:val="28"/>
        </w:rPr>
      </w:pPr>
      <w:r w:rsidRPr="002D3B24">
        <w:rPr>
          <w:rFonts w:ascii="Times New Roman" w:hAnsi="Times New Roman"/>
          <w:sz w:val="28"/>
          <w:szCs w:val="28"/>
        </w:rPr>
        <w:t>-вести пропаганду здорового образа жизни;</w:t>
      </w:r>
    </w:p>
    <w:p w:rsidR="00CE56D9" w:rsidRPr="002D3B24" w:rsidRDefault="00CE56D9" w:rsidP="0046704E">
      <w:pPr>
        <w:spacing w:line="360" w:lineRule="auto"/>
        <w:ind w:firstLine="720"/>
        <w:jc w:val="both"/>
        <w:rPr>
          <w:rFonts w:ascii="Times New Roman" w:hAnsi="Times New Roman"/>
          <w:sz w:val="28"/>
          <w:szCs w:val="28"/>
        </w:rPr>
      </w:pPr>
      <w:r w:rsidRPr="002D3B24">
        <w:rPr>
          <w:rFonts w:ascii="Times New Roman" w:hAnsi="Times New Roman"/>
          <w:sz w:val="28"/>
          <w:szCs w:val="28"/>
        </w:rPr>
        <w:t>- ограничить рекламу продуктов с содержанием вредных и опасных пищевых добавок в СМИ</w:t>
      </w:r>
      <w:r w:rsidR="005F1675" w:rsidRPr="002D3B24">
        <w:rPr>
          <w:rFonts w:ascii="Times New Roman" w:hAnsi="Times New Roman"/>
          <w:sz w:val="28"/>
          <w:szCs w:val="28"/>
        </w:rPr>
        <w:t>.</w:t>
      </w:r>
    </w:p>
    <w:p w:rsidR="00BC2228" w:rsidRPr="002D3B24" w:rsidRDefault="009668C7" w:rsidP="002D3B24">
      <w:pPr>
        <w:spacing w:line="360" w:lineRule="auto"/>
        <w:jc w:val="both"/>
        <w:rPr>
          <w:rFonts w:ascii="Times New Roman" w:hAnsi="Times New Roman"/>
          <w:sz w:val="28"/>
          <w:szCs w:val="28"/>
        </w:rPr>
      </w:pPr>
      <w:proofErr w:type="spellStart"/>
      <w:r w:rsidRPr="002D3B24">
        <w:rPr>
          <w:rFonts w:ascii="Times New Roman" w:hAnsi="Times New Roman"/>
          <w:b/>
          <w:sz w:val="28"/>
          <w:szCs w:val="28"/>
        </w:rPr>
        <w:t>Выгружение</w:t>
      </w:r>
      <w:proofErr w:type="spellEnd"/>
      <w:r w:rsidRPr="002D3B24">
        <w:rPr>
          <w:rFonts w:ascii="Times New Roman" w:hAnsi="Times New Roman"/>
          <w:b/>
          <w:sz w:val="28"/>
          <w:szCs w:val="28"/>
        </w:rPr>
        <w:t xml:space="preserve"> из игры.</w:t>
      </w:r>
      <w:r w:rsidR="00BC2228" w:rsidRPr="002D3B24">
        <w:rPr>
          <w:rFonts w:ascii="Times New Roman" w:hAnsi="Times New Roman"/>
          <w:sz w:val="28"/>
          <w:szCs w:val="28"/>
        </w:rPr>
        <w:t xml:space="preserve"> </w:t>
      </w:r>
    </w:p>
    <w:p w:rsidR="001B1AC9" w:rsidRPr="002D3B24" w:rsidRDefault="001B1AC9" w:rsidP="002D3B24">
      <w:pPr>
        <w:spacing w:line="360" w:lineRule="auto"/>
        <w:jc w:val="both"/>
        <w:rPr>
          <w:rFonts w:ascii="Times New Roman" w:hAnsi="Times New Roman"/>
          <w:sz w:val="28"/>
          <w:szCs w:val="28"/>
        </w:rPr>
      </w:pPr>
      <w:r w:rsidRPr="002D3B24">
        <w:rPr>
          <w:rFonts w:ascii="Times New Roman" w:hAnsi="Times New Roman"/>
          <w:sz w:val="28"/>
          <w:szCs w:val="28"/>
        </w:rPr>
        <w:t>Преподаватель обращается к участникам деловой игры: В начале игры был задан вопрос – «Есть или не есть? И если есть, то что?» Сейчас вы можете ответить на этот вопрос?  (Обучающиеся отвечают).</w:t>
      </w:r>
    </w:p>
    <w:p w:rsidR="009668C7" w:rsidRPr="002D3B24" w:rsidRDefault="009668C7" w:rsidP="002D3B24">
      <w:pPr>
        <w:spacing w:line="360" w:lineRule="auto"/>
        <w:jc w:val="both"/>
        <w:rPr>
          <w:rFonts w:ascii="Times New Roman" w:hAnsi="Times New Roman"/>
          <w:b/>
          <w:sz w:val="28"/>
          <w:szCs w:val="28"/>
        </w:rPr>
      </w:pPr>
      <w:r w:rsidRPr="002D3B24">
        <w:rPr>
          <w:rFonts w:ascii="Times New Roman" w:hAnsi="Times New Roman"/>
          <w:b/>
          <w:sz w:val="28"/>
          <w:szCs w:val="28"/>
        </w:rPr>
        <w:t>Рефлексия деловой игры.</w:t>
      </w:r>
    </w:p>
    <w:p w:rsidR="00783504" w:rsidRPr="002D3B24" w:rsidRDefault="00783504" w:rsidP="002D3B24">
      <w:pPr>
        <w:spacing w:line="360" w:lineRule="auto"/>
        <w:jc w:val="both"/>
        <w:rPr>
          <w:rFonts w:ascii="Times New Roman" w:hAnsi="Times New Roman"/>
          <w:sz w:val="28"/>
          <w:szCs w:val="28"/>
        </w:rPr>
      </w:pPr>
      <w:r w:rsidRPr="002D3B24">
        <w:rPr>
          <w:rFonts w:ascii="Times New Roman" w:hAnsi="Times New Roman"/>
          <w:sz w:val="28"/>
          <w:szCs w:val="28"/>
        </w:rPr>
        <w:t xml:space="preserve">Организаторы игры заранее готовят 2 стола: </w:t>
      </w:r>
    </w:p>
    <w:p w:rsidR="00783504" w:rsidRPr="002D3B24" w:rsidRDefault="00783504" w:rsidP="002D3B24">
      <w:pPr>
        <w:spacing w:line="360" w:lineRule="auto"/>
        <w:jc w:val="both"/>
        <w:rPr>
          <w:rFonts w:ascii="Times New Roman" w:hAnsi="Times New Roman"/>
          <w:sz w:val="28"/>
          <w:szCs w:val="28"/>
        </w:rPr>
      </w:pPr>
      <w:r w:rsidRPr="002D3B24">
        <w:rPr>
          <w:rFonts w:ascii="Times New Roman" w:hAnsi="Times New Roman"/>
          <w:sz w:val="28"/>
          <w:szCs w:val="28"/>
        </w:rPr>
        <w:t>1 – еда без добавок (овощной салат, фрукты, домашние выпечка и сухари, чай, морс, компот);</w:t>
      </w:r>
    </w:p>
    <w:p w:rsidR="00783504" w:rsidRPr="002D3B24" w:rsidRDefault="00783504" w:rsidP="002D3B24">
      <w:pPr>
        <w:spacing w:line="360" w:lineRule="auto"/>
        <w:jc w:val="both"/>
        <w:rPr>
          <w:rFonts w:ascii="Times New Roman" w:hAnsi="Times New Roman"/>
          <w:sz w:val="28"/>
          <w:szCs w:val="28"/>
        </w:rPr>
      </w:pPr>
      <w:proofErr w:type="gramStart"/>
      <w:r w:rsidRPr="002D3B24">
        <w:rPr>
          <w:rFonts w:ascii="Times New Roman" w:hAnsi="Times New Roman"/>
          <w:sz w:val="28"/>
          <w:szCs w:val="28"/>
        </w:rPr>
        <w:t>2- еда с добавками (колбаса, сухарики, чипсы, йогурты, творожки в коробочках, фанта, кола, сок в пакете);</w:t>
      </w:r>
      <w:proofErr w:type="gramEnd"/>
    </w:p>
    <w:p w:rsidR="00783504" w:rsidRPr="002D3B24" w:rsidRDefault="00783504" w:rsidP="002D3B24">
      <w:pPr>
        <w:spacing w:line="360" w:lineRule="auto"/>
        <w:jc w:val="both"/>
        <w:rPr>
          <w:rFonts w:ascii="Times New Roman" w:hAnsi="Times New Roman"/>
          <w:sz w:val="28"/>
          <w:szCs w:val="28"/>
        </w:rPr>
      </w:pPr>
      <w:proofErr w:type="gramStart"/>
      <w:r w:rsidRPr="002D3B24">
        <w:rPr>
          <w:rFonts w:ascii="Times New Roman" w:hAnsi="Times New Roman"/>
          <w:sz w:val="28"/>
          <w:szCs w:val="28"/>
        </w:rPr>
        <w:t xml:space="preserve">Обучающимся предлагается выбрать – за каким из столов они хотели бы пообедать? </w:t>
      </w:r>
      <w:proofErr w:type="gramEnd"/>
    </w:p>
    <w:p w:rsidR="00783504" w:rsidRDefault="00783504" w:rsidP="002D3B24">
      <w:pPr>
        <w:spacing w:line="360" w:lineRule="auto"/>
        <w:jc w:val="both"/>
        <w:rPr>
          <w:rFonts w:ascii="Times New Roman" w:hAnsi="Times New Roman"/>
          <w:sz w:val="28"/>
          <w:szCs w:val="28"/>
        </w:rPr>
      </w:pPr>
      <w:r w:rsidRPr="002D3B24">
        <w:rPr>
          <w:rFonts w:ascii="Times New Roman" w:hAnsi="Times New Roman"/>
          <w:sz w:val="28"/>
          <w:szCs w:val="28"/>
        </w:rPr>
        <w:lastRenderedPageBreak/>
        <w:t>По количеству обучающихся, выбравших тот или иной стол, можно сделать вывод: повлияло ли занятие на выбор продуктов питания.</w:t>
      </w:r>
    </w:p>
    <w:p w:rsidR="00A647FF" w:rsidRPr="002D3B24" w:rsidRDefault="00A647FF" w:rsidP="002D3B24">
      <w:pPr>
        <w:spacing w:line="360" w:lineRule="auto"/>
        <w:jc w:val="both"/>
        <w:rPr>
          <w:rFonts w:ascii="Times New Roman" w:hAnsi="Times New Roman"/>
          <w:sz w:val="28"/>
          <w:szCs w:val="28"/>
        </w:rPr>
      </w:pPr>
      <w:r>
        <w:rPr>
          <w:rFonts w:ascii="Times New Roman" w:hAnsi="Times New Roman"/>
          <w:sz w:val="28"/>
          <w:szCs w:val="28"/>
        </w:rPr>
        <w:t xml:space="preserve">Вопрос к </w:t>
      </w:r>
      <w:proofErr w:type="gramStart"/>
      <w:r>
        <w:rPr>
          <w:rFonts w:ascii="Times New Roman" w:hAnsi="Times New Roman"/>
          <w:sz w:val="28"/>
          <w:szCs w:val="28"/>
        </w:rPr>
        <w:t>обучающим</w:t>
      </w:r>
      <w:r w:rsidR="00F74CB1">
        <w:rPr>
          <w:rFonts w:ascii="Times New Roman" w:hAnsi="Times New Roman"/>
          <w:sz w:val="28"/>
          <w:szCs w:val="28"/>
        </w:rPr>
        <w:t>ся</w:t>
      </w:r>
      <w:proofErr w:type="gramEnd"/>
      <w:r w:rsidR="00F74CB1">
        <w:rPr>
          <w:rFonts w:ascii="Times New Roman" w:hAnsi="Times New Roman"/>
          <w:sz w:val="28"/>
          <w:szCs w:val="28"/>
        </w:rPr>
        <w:t>: «Повлияло ли сегодняшнее занятие</w:t>
      </w:r>
      <w:r>
        <w:rPr>
          <w:rFonts w:ascii="Times New Roman" w:hAnsi="Times New Roman"/>
          <w:sz w:val="28"/>
          <w:szCs w:val="28"/>
        </w:rPr>
        <w:t xml:space="preserve"> на Ваш выбор?»</w:t>
      </w:r>
      <w:r w:rsidR="00E37CEE">
        <w:rPr>
          <w:rFonts w:ascii="Times New Roman" w:hAnsi="Times New Roman"/>
          <w:sz w:val="28"/>
          <w:szCs w:val="28"/>
        </w:rPr>
        <w:t xml:space="preserve"> «Изменилось ли Ваше отношение к пищевым добавкам?»</w:t>
      </w:r>
    </w:p>
    <w:p w:rsidR="009668C7" w:rsidRPr="002D3B24" w:rsidRDefault="009668C7" w:rsidP="002D3B24">
      <w:pPr>
        <w:spacing w:line="360" w:lineRule="auto"/>
        <w:jc w:val="both"/>
        <w:rPr>
          <w:rFonts w:ascii="Times New Roman" w:hAnsi="Times New Roman"/>
          <w:b/>
          <w:sz w:val="28"/>
          <w:szCs w:val="28"/>
        </w:rPr>
      </w:pPr>
      <w:r w:rsidRPr="002D3B24">
        <w:rPr>
          <w:rFonts w:ascii="Times New Roman" w:hAnsi="Times New Roman"/>
          <w:b/>
          <w:sz w:val="28"/>
          <w:szCs w:val="28"/>
        </w:rPr>
        <w:t>Организация пространственной среды.</w:t>
      </w:r>
    </w:p>
    <w:p w:rsidR="00B51B45" w:rsidRPr="002D3B24" w:rsidRDefault="00B51B45" w:rsidP="002D3B24">
      <w:pPr>
        <w:spacing w:line="360" w:lineRule="auto"/>
        <w:jc w:val="both"/>
        <w:rPr>
          <w:rFonts w:ascii="Times New Roman" w:hAnsi="Times New Roman"/>
          <w:sz w:val="28"/>
          <w:szCs w:val="28"/>
        </w:rPr>
      </w:pPr>
    </w:p>
    <w:p w:rsidR="00D24DD7" w:rsidRPr="002D3B24" w:rsidRDefault="00154FB4" w:rsidP="002D3B24">
      <w:pPr>
        <w:spacing w:line="360" w:lineRule="auto"/>
        <w:jc w:val="both"/>
        <w:rPr>
          <w:rFonts w:ascii="Times New Roman" w:hAnsi="Times New Roman"/>
          <w:sz w:val="28"/>
          <w:szCs w:val="28"/>
        </w:rPr>
      </w:pPr>
      <w:r>
        <w:rPr>
          <w:noProof/>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left:0;text-align:left;margin-left:229.2pt;margin-top:16.8pt;width:20.25pt;height:18pt;z-index:29"/>
        </w:pict>
      </w:r>
      <w:r>
        <w:rPr>
          <w:noProof/>
        </w:rPr>
        <w:pict>
          <v:shape id="_x0000_s1027" type="#_x0000_t96" style="position:absolute;left:0;text-align:left;margin-left:184.95pt;margin-top:23.15pt;width:21.75pt;height:17.65pt;z-index:28"/>
        </w:pict>
      </w:r>
      <w:r>
        <w:rPr>
          <w:noProof/>
        </w:rPr>
        <w:pict>
          <v:shape id="_x0000_s1028" type="#_x0000_t96" style="position:absolute;left:0;text-align:left;margin-left:312.45pt;margin-top:30.3pt;width:24pt;height:19.5pt;z-index:8"/>
        </w:pict>
      </w:r>
      <w:r>
        <w:rPr>
          <w:noProof/>
        </w:rPr>
        <w:pict>
          <v:shapetype id="_x0000_t202" coordsize="21600,21600" o:spt="202" path="m,l,21600r21600,l21600,xe">
            <v:stroke joinstyle="miter"/>
            <v:path gradientshapeok="t" o:connecttype="rect"/>
          </v:shapetype>
          <v:shape id="_x0000_s1029" type="#_x0000_t202" style="position:absolute;left:0;text-align:left;margin-left:386.5pt;margin-top:0;width:77.85pt;height:34.8pt;z-index:2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fJnX7QAIAAFQEAAAOAAAA&#10;AAAAAAAAAAAAAC4CAABkcnMvZTJvRG9jLnhtbFBLAQItABQABgAIAAAAIQD9LzLW2wAAAAUBAAAP&#10;AAAAAAAAAAAAAAAAAJoEAABkcnMvZG93bnJldi54bWxQSwUGAAAAAAQABADzAAAAogUAAAAA&#10;">
            <v:textbox style="mso-fit-shape-to-text:t">
              <w:txbxContent>
                <w:p w:rsidR="00B57A9B" w:rsidRDefault="00B57A9B" w:rsidP="00B57A9B">
                  <w:pPr>
                    <w:spacing w:after="0" w:line="240" w:lineRule="auto"/>
                  </w:pPr>
                  <w:r>
                    <w:t>Колбасные</w:t>
                  </w:r>
                </w:p>
                <w:p w:rsidR="00B57A9B" w:rsidRDefault="00B57A9B" w:rsidP="00B57A9B">
                  <w:pPr>
                    <w:spacing w:after="0" w:line="240" w:lineRule="auto"/>
                  </w:pPr>
                  <w:r>
                    <w:t>продукты</w:t>
                  </w:r>
                </w:p>
              </w:txbxContent>
            </v:textbox>
          </v:shape>
        </w:pict>
      </w:r>
      <w:r>
        <w:rPr>
          <w:noProof/>
        </w:rPr>
        <w:pict>
          <v:shape id="_x0000_s1030" type="#_x0000_t202" style="position:absolute;left:0;text-align:left;margin-left:5.1pt;margin-top:6pt;width:89.1pt;height:34.8pt;z-index:23;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v:textbox style="mso-fit-shape-to-text:t">
              <w:txbxContent>
                <w:p w:rsidR="00B57A9B" w:rsidRDefault="00B57A9B" w:rsidP="00B57A9B">
                  <w:pPr>
                    <w:spacing w:after="0" w:line="240" w:lineRule="auto"/>
                  </w:pPr>
                  <w:r>
                    <w:t xml:space="preserve">Молочные </w:t>
                  </w:r>
                </w:p>
                <w:p w:rsidR="00B57A9B" w:rsidRDefault="00B57A9B" w:rsidP="00B57A9B">
                  <w:pPr>
                    <w:spacing w:after="0" w:line="240" w:lineRule="auto"/>
                  </w:pPr>
                  <w:r>
                    <w:t>продукты</w:t>
                  </w:r>
                </w:p>
              </w:txbxContent>
            </v:textbox>
          </v:shape>
        </w:pict>
      </w:r>
      <w:r>
        <w:rPr>
          <w:noProof/>
        </w:rPr>
        <w:pict>
          <v:rect id="_x0000_s1031" style="position:absolute;left:0;text-align:left;margin-left:160.2pt;margin-top:-.45pt;width:176.25pt;height:9pt;z-index:2"/>
        </w:pict>
      </w:r>
    </w:p>
    <w:p w:rsidR="00D24DD7" w:rsidRPr="002D3B24" w:rsidRDefault="00154FB4" w:rsidP="002D3B24">
      <w:pPr>
        <w:spacing w:line="360" w:lineRule="auto"/>
        <w:jc w:val="both"/>
        <w:rPr>
          <w:rFonts w:ascii="Times New Roman" w:hAnsi="Times New Roman"/>
          <w:sz w:val="28"/>
          <w:szCs w:val="28"/>
        </w:rPr>
      </w:pPr>
      <w:r>
        <w:rPr>
          <w:noProof/>
        </w:rPr>
        <w:pict>
          <v:shape id="_x0000_s1032" type="#_x0000_t96" style="position:absolute;left:0;text-align:left;margin-left:147.45pt;margin-top:3.65pt;width:18.75pt;height:19.4pt;z-index:31"/>
        </w:pict>
      </w:r>
      <w:r>
        <w:rPr>
          <w:noProof/>
        </w:rPr>
        <w:pict>
          <v:shape id="_x0000_s1033" type="#_x0000_t202" style="position:absolute;left:0;text-align:left;margin-left:187.95pt;margin-top:17.25pt;width:51.75pt;height:47.15pt;z-index:3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9V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DAS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iK+9VQAIAAFQEAAAOAAAA&#10;AAAAAAAAAAAAAC4CAABkcnMvZTJvRG9jLnhtbFBLAQItABQABgAIAAAAIQD9LzLW2wAAAAUBAAAP&#10;AAAAAAAAAAAAAAAAAJoEAABkcnMvZG93bnJldi54bWxQSwUGAAAAAAQABADzAAAAogUAAAAA&#10;">
            <v:textbox>
              <w:txbxContent>
                <w:p w:rsidR="00B51B45" w:rsidRPr="00B51B45" w:rsidRDefault="00B51B45" w:rsidP="00B51B45">
                  <w:pPr>
                    <w:spacing w:after="0" w:line="240" w:lineRule="auto"/>
                    <w:rPr>
                      <w:sz w:val="16"/>
                      <w:szCs w:val="16"/>
                    </w:rPr>
                  </w:pPr>
                  <w:r w:rsidRPr="00B51B45">
                    <w:rPr>
                      <w:sz w:val="16"/>
                      <w:szCs w:val="16"/>
                    </w:rPr>
                    <w:t>Представители</w:t>
                  </w:r>
                </w:p>
                <w:p w:rsidR="00B51B45" w:rsidRPr="00B51B45" w:rsidRDefault="00B51B45" w:rsidP="00B51B45">
                  <w:pPr>
                    <w:spacing w:after="0" w:line="240" w:lineRule="auto"/>
                    <w:rPr>
                      <w:sz w:val="16"/>
                      <w:szCs w:val="16"/>
                    </w:rPr>
                  </w:pPr>
                  <w:r w:rsidRPr="00B51B45">
                    <w:rPr>
                      <w:sz w:val="16"/>
                      <w:szCs w:val="16"/>
                    </w:rPr>
                    <w:t>Фирм-</w:t>
                  </w:r>
                </w:p>
                <w:p w:rsidR="00B51B45" w:rsidRPr="00B51B45" w:rsidRDefault="00B51B45" w:rsidP="00B51B45">
                  <w:pPr>
                    <w:spacing w:after="0" w:line="240" w:lineRule="auto"/>
                    <w:rPr>
                      <w:sz w:val="16"/>
                      <w:szCs w:val="16"/>
                    </w:rPr>
                  </w:pPr>
                  <w:r w:rsidRPr="00B51B45">
                    <w:rPr>
                      <w:sz w:val="16"/>
                      <w:szCs w:val="16"/>
                    </w:rPr>
                    <w:t>производителей</w:t>
                  </w:r>
                </w:p>
              </w:txbxContent>
            </v:textbox>
          </v:shape>
        </w:pict>
      </w:r>
      <w:r>
        <w:rPr>
          <w:noProof/>
        </w:rPr>
        <w:pict>
          <v:oval id="_x0000_s1034" style="position:absolute;left:0;text-align:left;margin-left:160.2pt;margin-top:9.65pt;width:177.75pt;height:60.75pt;z-index:1"/>
        </w:pict>
      </w:r>
      <w:r>
        <w:rPr>
          <w:noProof/>
        </w:rPr>
        <w:pict>
          <v:shape id="Надпись 2" o:spid="_x0000_s1035" type="#_x0000_t202" style="position:absolute;left:0;text-align:left;margin-left:255.45pt;margin-top:18.65pt;width:57pt;height:35.25pt;z-index:2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w:txbxContent>
                <w:p w:rsidR="00B57A9B" w:rsidRPr="00B51B45" w:rsidRDefault="00B57A9B" w:rsidP="00B57A9B">
                  <w:pPr>
                    <w:spacing w:after="0" w:line="240" w:lineRule="auto"/>
                    <w:rPr>
                      <w:sz w:val="16"/>
                      <w:szCs w:val="16"/>
                    </w:rPr>
                  </w:pPr>
                  <w:r w:rsidRPr="00B51B45">
                    <w:rPr>
                      <w:sz w:val="16"/>
                      <w:szCs w:val="16"/>
                    </w:rPr>
                    <w:t xml:space="preserve">Специалисты Института </w:t>
                  </w:r>
                </w:p>
                <w:p w:rsidR="00B57A9B" w:rsidRDefault="00B57A9B" w:rsidP="00B57A9B">
                  <w:pPr>
                    <w:spacing w:after="0" w:line="240" w:lineRule="auto"/>
                  </w:pPr>
                  <w:r w:rsidRPr="00B51B45">
                    <w:rPr>
                      <w:sz w:val="16"/>
                      <w:szCs w:val="16"/>
                    </w:rPr>
                    <w:t>Питания</w:t>
                  </w:r>
                </w:p>
              </w:txbxContent>
            </v:textbox>
          </v:shape>
        </w:pict>
      </w:r>
      <w:r>
        <w:rPr>
          <w:noProof/>
        </w:rPr>
        <w:pict>
          <v:shape id="_x0000_s1036" type="#_x0000_t96" style="position:absolute;left:0;text-align:left;margin-left:457.2pt;margin-top:14.9pt;width:7.15pt;height:18.75pt;z-index:18"/>
        </w:pict>
      </w:r>
      <w:r>
        <w:rPr>
          <w:noProof/>
        </w:rPr>
        <w:pict>
          <v:shape id="_x0000_s1037" type="#_x0000_t96" style="position:absolute;left:0;text-align:left;margin-left:17.7pt;margin-top:18.65pt;width:7.15pt;height:15pt;z-index:9"/>
        </w:pict>
      </w:r>
      <w:r>
        <w:rPr>
          <w:noProof/>
        </w:rPr>
        <w:pict>
          <v:rect id="_x0000_s1038" style="position:absolute;left:0;text-align:left;margin-left:409.95pt;margin-top:14.9pt;width:31.5pt;height:102.75pt;z-index:6"/>
        </w:pict>
      </w:r>
      <w:r>
        <w:rPr>
          <w:noProof/>
        </w:rPr>
        <w:pict>
          <v:rect id="_x0000_s1039" style="position:absolute;left:0;text-align:left;margin-left:33.45pt;margin-top:14.9pt;width:33.75pt;height:96.75pt;z-index:3"/>
        </w:pict>
      </w:r>
    </w:p>
    <w:p w:rsidR="00D24DD7" w:rsidRPr="002D3B24" w:rsidRDefault="00154FB4" w:rsidP="002D3B24">
      <w:pPr>
        <w:spacing w:line="360" w:lineRule="auto"/>
        <w:jc w:val="both"/>
        <w:rPr>
          <w:rFonts w:ascii="Times New Roman" w:hAnsi="Times New Roman"/>
          <w:sz w:val="28"/>
          <w:szCs w:val="28"/>
        </w:rPr>
      </w:pPr>
      <w:r>
        <w:rPr>
          <w:noProof/>
        </w:rPr>
        <w:pict>
          <v:shape id="_x0000_s1040" type="#_x0000_t96" style="position:absolute;left:0;text-align:left;margin-left:139.2pt;margin-top:16.75pt;width:21pt;height:16.5pt;z-index:27"/>
        </w:pict>
      </w:r>
      <w:r>
        <w:rPr>
          <w:noProof/>
        </w:rPr>
        <w:pict>
          <v:shape id="_x0000_s1041" type="#_x0000_t96" style="position:absolute;left:0;text-align:left;margin-left:337.95pt;margin-top:16.75pt;width:17.25pt;height:19.5pt;z-index:7"/>
        </w:pict>
      </w:r>
      <w:r>
        <w:rPr>
          <w:noProof/>
        </w:rPr>
        <w:pict>
          <v:shape id="_x0000_s1042" type="#_x0000_t96" style="position:absolute;left:0;text-align:left;margin-left:457.2pt;margin-top:16.75pt;width:7.15pt;height:16.5pt;z-index:19"/>
        </w:pict>
      </w:r>
      <w:r>
        <w:rPr>
          <w:noProof/>
        </w:rPr>
        <w:pict>
          <v:shape id="_x0000_s1043" type="#_x0000_t96" style="position:absolute;left:0;text-align:left;margin-left:17.7pt;margin-top:22.75pt;width:7.15pt;height:16.5pt;z-index:10"/>
        </w:pict>
      </w:r>
    </w:p>
    <w:p w:rsidR="00D24DD7" w:rsidRPr="002D3B24" w:rsidRDefault="00154FB4" w:rsidP="002D3B24">
      <w:pPr>
        <w:spacing w:line="360" w:lineRule="auto"/>
        <w:jc w:val="both"/>
        <w:rPr>
          <w:rFonts w:ascii="Times New Roman" w:hAnsi="Times New Roman"/>
          <w:sz w:val="28"/>
          <w:szCs w:val="28"/>
        </w:rPr>
      </w:pPr>
      <w:r>
        <w:rPr>
          <w:noProof/>
        </w:rP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044" type="#_x0000_t59" style="position:absolute;left:0;text-align:left;margin-left:94.2pt;margin-top:27.6pt;width:30.75pt;height:28.5pt;z-index:21"/>
        </w:pict>
      </w:r>
      <w:r>
        <w:rPr>
          <w:noProof/>
        </w:rPr>
        <w:pict>
          <v:shape id="_x0000_s1045" type="#_x0000_t96" style="position:absolute;left:0;text-align:left;margin-left:17.7pt;margin-top:27.6pt;width:7.15pt;height:14.25pt;z-index:11"/>
        </w:pict>
      </w:r>
    </w:p>
    <w:p w:rsidR="00D24DD7" w:rsidRPr="002D3B24" w:rsidRDefault="00154FB4" w:rsidP="002D3B24">
      <w:pPr>
        <w:spacing w:line="360" w:lineRule="auto"/>
        <w:jc w:val="both"/>
        <w:rPr>
          <w:rFonts w:ascii="Times New Roman" w:hAnsi="Times New Roman"/>
          <w:sz w:val="28"/>
          <w:szCs w:val="28"/>
        </w:rPr>
      </w:pPr>
      <w:r>
        <w:rPr>
          <w:noProof/>
        </w:rPr>
        <w:pict>
          <v:shape id="_x0000_s1046" type="#_x0000_t202" style="position:absolute;left:0;text-align:left;margin-left:124.95pt;margin-top:18.2pt;width:61.35pt;height:19.8pt;z-index: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V9S2UQAIAAFQEAAAOAAAA&#10;AAAAAAAAAAAAAC4CAABkcnMvZTJvRG9jLnhtbFBLAQItABQABgAIAAAAIQD9LzLW2wAAAAUBAAAP&#10;AAAAAAAAAAAAAAAAAJoEAABkcnMvZG93bnJldi54bWxQSwUGAAAAAAQABADzAAAAogUAAAAA&#10;">
            <v:textbox>
              <w:txbxContent>
                <w:p w:rsidR="00B51B45" w:rsidRDefault="00B51B45">
                  <w:r>
                    <w:t>Ведущий</w:t>
                  </w:r>
                </w:p>
              </w:txbxContent>
            </v:textbox>
          </v:shape>
        </w:pict>
      </w:r>
      <w:r>
        <w:rPr>
          <w:noProof/>
        </w:rPr>
        <w:pict>
          <v:shape id="_x0000_s1047" type="#_x0000_t96" style="position:absolute;left:0;text-align:left;margin-left:457.2pt;margin-top:3.9pt;width:7.15pt;height:20.25pt;z-index:20"/>
        </w:pict>
      </w:r>
    </w:p>
    <w:p w:rsidR="00D24DD7" w:rsidRPr="002D3B24" w:rsidRDefault="00154FB4" w:rsidP="002D3B24">
      <w:pPr>
        <w:spacing w:line="360" w:lineRule="auto"/>
        <w:jc w:val="both"/>
        <w:rPr>
          <w:rFonts w:ascii="Times New Roman" w:hAnsi="Times New Roman"/>
          <w:sz w:val="28"/>
          <w:szCs w:val="28"/>
        </w:rPr>
      </w:pPr>
      <w:r>
        <w:rPr>
          <w:noProof/>
        </w:rPr>
        <w:pict>
          <v:shape id="_x0000_s1048" type="#_x0000_t202" style="position:absolute;left:0;text-align:left;margin-left:320.7pt;margin-top:24.1pt;width:61.35pt;height:23.65pt;z-index:2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B57A9B" w:rsidRDefault="00B57A9B">
                  <w:proofErr w:type="spellStart"/>
                  <w:r>
                    <w:t>Фаст-фуд</w:t>
                  </w:r>
                  <w:proofErr w:type="spellEnd"/>
                </w:p>
              </w:txbxContent>
            </v:textbox>
          </v:shape>
        </w:pict>
      </w:r>
      <w:r>
        <w:rPr>
          <w:noProof/>
        </w:rPr>
        <w:pict>
          <v:shape id="_x0000_s1049" type="#_x0000_t202" style="position:absolute;left:0;text-align:left;margin-left:126.6pt;margin-top:25.25pt;width:61.35pt;height:22.5pt;z-index:2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sN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6zsXAgS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NkRsNQAIAAFQEAAAOAAAA&#10;AAAAAAAAAAAAAC4CAABkcnMvZTJvRG9jLnhtbFBLAQItABQABgAIAAAAIQD9LzLW2wAAAAUBAAAP&#10;AAAAAAAAAAAAAAAAAJoEAABkcnMvZG93bnJldi54bWxQSwUGAAAAAAQABADzAAAAogUAAAAA&#10;">
            <v:textbox>
              <w:txbxContent>
                <w:p w:rsidR="00B57A9B" w:rsidRDefault="00B57A9B">
                  <w:r>
                    <w:t>Напитки</w:t>
                  </w:r>
                </w:p>
              </w:txbxContent>
            </v:textbox>
          </v:shape>
        </w:pict>
      </w:r>
      <w:r>
        <w:rPr>
          <w:noProof/>
        </w:rPr>
        <w:pict>
          <v:rect id="_x0000_s1050" style="position:absolute;left:0;text-align:left;margin-left:275.7pt;margin-top:18.5pt;width:151.5pt;height:33pt;z-index:5"/>
        </w:pict>
      </w:r>
      <w:r>
        <w:rPr>
          <w:noProof/>
        </w:rPr>
        <w:pict>
          <v:rect id="_x0000_s1051" style="position:absolute;left:0;text-align:left;margin-left:77.7pt;margin-top:18.5pt;width:145.5pt;height:33pt;z-index:4"/>
        </w:pict>
      </w:r>
    </w:p>
    <w:p w:rsidR="00D24DD7" w:rsidRPr="002D3B24" w:rsidRDefault="00154FB4" w:rsidP="002D3B24">
      <w:pPr>
        <w:spacing w:line="360" w:lineRule="auto"/>
        <w:jc w:val="both"/>
        <w:rPr>
          <w:rFonts w:ascii="Times New Roman" w:hAnsi="Times New Roman"/>
          <w:sz w:val="28"/>
          <w:szCs w:val="28"/>
        </w:rPr>
      </w:pPr>
      <w:r>
        <w:rPr>
          <w:noProof/>
        </w:rPr>
        <w:pict>
          <v:shape id="_x0000_s1052" type="#_x0000_t96" style="position:absolute;left:0;text-align:left;margin-left:409.95pt;margin-top:29.7pt;width:24pt;height:7.15pt;z-index:17"/>
        </w:pict>
      </w:r>
      <w:r>
        <w:rPr>
          <w:noProof/>
        </w:rPr>
        <w:pict>
          <v:shape id="_x0000_s1053" type="#_x0000_t96" style="position:absolute;left:0;text-align:left;margin-left:352.95pt;margin-top:29.7pt;width:15.75pt;height:7.15pt;z-index:16"/>
        </w:pict>
      </w:r>
      <w:r>
        <w:rPr>
          <w:noProof/>
        </w:rPr>
        <w:pict>
          <v:shape id="_x0000_s1054" type="#_x0000_t96" style="position:absolute;left:0;text-align:left;margin-left:283.95pt;margin-top:29.7pt;width:18pt;height:7.15pt;z-index:15"/>
        </w:pict>
      </w:r>
      <w:r>
        <w:rPr>
          <w:noProof/>
        </w:rPr>
        <w:pict>
          <v:shape id="_x0000_s1055" type="#_x0000_t96" style="position:absolute;left:0;text-align:left;margin-left:187.95pt;margin-top:29.7pt;width:18.75pt;height:7.15pt;z-index:14"/>
        </w:pict>
      </w:r>
      <w:r>
        <w:rPr>
          <w:noProof/>
        </w:rPr>
        <w:pict>
          <v:shape id="_x0000_s1056" type="#_x0000_t96" style="position:absolute;left:0;text-align:left;margin-left:133.95pt;margin-top:29.7pt;width:22.5pt;height:7.15pt;z-index:13"/>
        </w:pict>
      </w:r>
      <w:r>
        <w:rPr>
          <w:noProof/>
        </w:rPr>
        <w:pict>
          <v:shape id="_x0000_s1057" type="#_x0000_t96" style="position:absolute;left:0;text-align:left;margin-left:77.7pt;margin-top:29.7pt;width:21.75pt;height:7.15pt;z-index:12"/>
        </w:pict>
      </w:r>
    </w:p>
    <w:p w:rsidR="00D24DD7" w:rsidRPr="002D3B24" w:rsidRDefault="00D24DD7" w:rsidP="002D3B24">
      <w:pPr>
        <w:spacing w:line="360" w:lineRule="auto"/>
        <w:jc w:val="both"/>
        <w:rPr>
          <w:rFonts w:ascii="Times New Roman" w:hAnsi="Times New Roman"/>
          <w:sz w:val="28"/>
          <w:szCs w:val="28"/>
        </w:rPr>
      </w:pPr>
    </w:p>
    <w:p w:rsidR="006C4223" w:rsidRPr="002D3B24" w:rsidRDefault="006C4223" w:rsidP="002D3B24">
      <w:pPr>
        <w:spacing w:line="360" w:lineRule="auto"/>
        <w:jc w:val="both"/>
        <w:rPr>
          <w:rFonts w:ascii="Times New Roman" w:hAnsi="Times New Roman"/>
          <w:sz w:val="28"/>
          <w:szCs w:val="28"/>
        </w:rPr>
      </w:pPr>
      <w:r w:rsidRPr="002D3B24">
        <w:rPr>
          <w:rFonts w:ascii="Times New Roman" w:hAnsi="Times New Roman"/>
          <w:sz w:val="28"/>
          <w:szCs w:val="28"/>
        </w:rPr>
        <w:t xml:space="preserve">Деловая игра проводится в учебном кабинете, рассчитанном минимум на 30 мест. На стендах размещаются информационные плакаты. Возможно музыкальное оформление перед началом игры. </w:t>
      </w:r>
    </w:p>
    <w:p w:rsidR="009668C7" w:rsidRPr="002D3B24" w:rsidRDefault="009668C7" w:rsidP="002D3B24">
      <w:pPr>
        <w:spacing w:line="360" w:lineRule="auto"/>
        <w:jc w:val="both"/>
        <w:rPr>
          <w:rFonts w:ascii="Times New Roman" w:hAnsi="Times New Roman"/>
          <w:b/>
          <w:sz w:val="28"/>
          <w:szCs w:val="28"/>
        </w:rPr>
      </w:pPr>
      <w:r w:rsidRPr="002D3B24">
        <w:rPr>
          <w:rFonts w:ascii="Times New Roman" w:hAnsi="Times New Roman"/>
          <w:b/>
          <w:sz w:val="28"/>
          <w:szCs w:val="28"/>
        </w:rPr>
        <w:t>Оснащение игры.</w:t>
      </w:r>
    </w:p>
    <w:p w:rsidR="00166CE8" w:rsidRPr="002D3B24" w:rsidRDefault="00166CE8" w:rsidP="002D3B24">
      <w:pPr>
        <w:spacing w:line="360" w:lineRule="auto"/>
        <w:jc w:val="both"/>
        <w:rPr>
          <w:rFonts w:ascii="Times New Roman" w:hAnsi="Times New Roman"/>
          <w:sz w:val="28"/>
          <w:szCs w:val="28"/>
        </w:rPr>
      </w:pPr>
      <w:r w:rsidRPr="002D3B24">
        <w:rPr>
          <w:rFonts w:ascii="Times New Roman" w:hAnsi="Times New Roman"/>
          <w:sz w:val="28"/>
          <w:szCs w:val="28"/>
        </w:rPr>
        <w:t xml:space="preserve">Для проведения Деловой игры необходимо иметь компьютер, </w:t>
      </w:r>
      <w:proofErr w:type="spellStart"/>
      <w:r w:rsidRPr="002D3B24">
        <w:rPr>
          <w:rFonts w:ascii="Times New Roman" w:hAnsi="Times New Roman"/>
          <w:sz w:val="28"/>
          <w:szCs w:val="28"/>
        </w:rPr>
        <w:t>мультимедийный</w:t>
      </w:r>
      <w:proofErr w:type="spellEnd"/>
      <w:r w:rsidRPr="002D3B24">
        <w:rPr>
          <w:rFonts w:ascii="Times New Roman" w:hAnsi="Times New Roman"/>
          <w:sz w:val="28"/>
          <w:szCs w:val="28"/>
        </w:rPr>
        <w:t xml:space="preserve"> проектор и экран. </w:t>
      </w:r>
      <w:r w:rsidR="00B5148F" w:rsidRPr="002D3B24">
        <w:rPr>
          <w:rFonts w:ascii="Times New Roman" w:hAnsi="Times New Roman"/>
          <w:sz w:val="28"/>
          <w:szCs w:val="28"/>
        </w:rPr>
        <w:t xml:space="preserve">Обучающимся должны быть доступны специальные справочники, содержащие сведения об изучаемых пищевых добавках или компьютер с выходом в Интернет. Желательно иметь для каждой команды </w:t>
      </w:r>
      <w:r w:rsidR="00B5148F" w:rsidRPr="002D3B24">
        <w:rPr>
          <w:rFonts w:ascii="Times New Roman" w:hAnsi="Times New Roman"/>
          <w:sz w:val="28"/>
          <w:szCs w:val="28"/>
        </w:rPr>
        <w:lastRenderedPageBreak/>
        <w:t>увеличивающую лупу, т.к. текст на этикетках может быть очень мелким. Каждой команде предоставляется бумага для записей и ручки (карандаши).</w:t>
      </w:r>
    </w:p>
    <w:p w:rsidR="009668C7" w:rsidRDefault="009668C7" w:rsidP="002D3B24">
      <w:pPr>
        <w:spacing w:line="360" w:lineRule="auto"/>
        <w:jc w:val="both"/>
        <w:rPr>
          <w:rFonts w:ascii="Times New Roman" w:hAnsi="Times New Roman"/>
          <w:b/>
          <w:sz w:val="28"/>
          <w:szCs w:val="28"/>
        </w:rPr>
      </w:pPr>
      <w:r w:rsidRPr="002D3B24">
        <w:rPr>
          <w:rFonts w:ascii="Times New Roman" w:hAnsi="Times New Roman"/>
          <w:b/>
          <w:sz w:val="28"/>
          <w:szCs w:val="28"/>
        </w:rPr>
        <w:t>Система оценивания результатов деловой игры.</w:t>
      </w:r>
    </w:p>
    <w:p w:rsidR="0046704E" w:rsidRPr="0046704E" w:rsidRDefault="0046704E" w:rsidP="002D3B24">
      <w:pPr>
        <w:spacing w:line="360" w:lineRule="auto"/>
        <w:jc w:val="both"/>
        <w:rPr>
          <w:rFonts w:ascii="Times New Roman" w:hAnsi="Times New Roman"/>
          <w:sz w:val="28"/>
          <w:szCs w:val="28"/>
        </w:rPr>
      </w:pPr>
      <w:r w:rsidRPr="0046704E">
        <w:rPr>
          <w:rFonts w:ascii="Times New Roman" w:hAnsi="Times New Roman"/>
          <w:sz w:val="28"/>
          <w:szCs w:val="28"/>
        </w:rPr>
        <w:t xml:space="preserve">Оценивание осуществляют преподаватель совместно с </w:t>
      </w:r>
      <w:r>
        <w:rPr>
          <w:rFonts w:ascii="Times New Roman" w:hAnsi="Times New Roman"/>
          <w:sz w:val="28"/>
          <w:szCs w:val="28"/>
        </w:rPr>
        <w:t>«</w:t>
      </w:r>
      <w:r w:rsidRPr="0046704E">
        <w:rPr>
          <w:rFonts w:ascii="Times New Roman" w:hAnsi="Times New Roman"/>
          <w:sz w:val="28"/>
          <w:szCs w:val="28"/>
        </w:rPr>
        <w:t>представителями Института питания</w:t>
      </w:r>
      <w:r w:rsidR="006A0250">
        <w:rPr>
          <w:rFonts w:ascii="Times New Roman" w:hAnsi="Times New Roman"/>
          <w:sz w:val="28"/>
          <w:szCs w:val="28"/>
        </w:rPr>
        <w:t xml:space="preserve"> РАН</w:t>
      </w:r>
      <w:r>
        <w:rPr>
          <w:rFonts w:ascii="Times New Roman" w:hAnsi="Times New Roman"/>
          <w:sz w:val="28"/>
          <w:szCs w:val="28"/>
        </w:rPr>
        <w:t>».</w:t>
      </w:r>
    </w:p>
    <w:p w:rsidR="00D24DD7" w:rsidRPr="002D3B24" w:rsidRDefault="00D24DD7" w:rsidP="002D3B24">
      <w:pPr>
        <w:spacing w:line="360" w:lineRule="auto"/>
        <w:jc w:val="both"/>
        <w:rPr>
          <w:rFonts w:ascii="Times New Roman" w:hAnsi="Times New Roman"/>
          <w:sz w:val="28"/>
          <w:szCs w:val="28"/>
        </w:rPr>
      </w:pPr>
      <w:r w:rsidRPr="002D3B24">
        <w:rPr>
          <w:rFonts w:ascii="Times New Roman" w:hAnsi="Times New Roman"/>
          <w:sz w:val="28"/>
          <w:szCs w:val="28"/>
        </w:rPr>
        <w:t>1. Объем проанализированных данных</w:t>
      </w:r>
    </w:p>
    <w:p w:rsidR="00D24DD7" w:rsidRPr="002D3B24" w:rsidRDefault="00D24DD7" w:rsidP="002D3B24">
      <w:pPr>
        <w:spacing w:line="360" w:lineRule="auto"/>
        <w:jc w:val="both"/>
        <w:rPr>
          <w:rFonts w:ascii="Times New Roman" w:hAnsi="Times New Roman"/>
          <w:sz w:val="28"/>
          <w:szCs w:val="28"/>
        </w:rPr>
      </w:pPr>
      <w:r w:rsidRPr="002D3B24">
        <w:rPr>
          <w:rFonts w:ascii="Times New Roman" w:hAnsi="Times New Roman"/>
          <w:sz w:val="28"/>
          <w:szCs w:val="28"/>
        </w:rPr>
        <w:t xml:space="preserve">2. Качество аргументации </w:t>
      </w:r>
      <w:proofErr w:type="gramStart"/>
      <w:r w:rsidRPr="002D3B24">
        <w:rPr>
          <w:rFonts w:ascii="Times New Roman" w:hAnsi="Times New Roman"/>
          <w:sz w:val="28"/>
          <w:szCs w:val="28"/>
        </w:rPr>
        <w:t>выступающих</w:t>
      </w:r>
      <w:proofErr w:type="gramEnd"/>
    </w:p>
    <w:p w:rsidR="00D24DD7" w:rsidRPr="002D3B24" w:rsidRDefault="00D24DD7" w:rsidP="002D3B24">
      <w:pPr>
        <w:spacing w:line="360" w:lineRule="auto"/>
        <w:jc w:val="both"/>
        <w:rPr>
          <w:rFonts w:ascii="Times New Roman" w:hAnsi="Times New Roman"/>
          <w:sz w:val="28"/>
          <w:szCs w:val="28"/>
        </w:rPr>
      </w:pPr>
      <w:r w:rsidRPr="002D3B24">
        <w:rPr>
          <w:rFonts w:ascii="Times New Roman" w:hAnsi="Times New Roman"/>
          <w:sz w:val="28"/>
          <w:szCs w:val="28"/>
        </w:rPr>
        <w:t>3. Ораторское искусство</w:t>
      </w:r>
    </w:p>
    <w:p w:rsidR="00D24DD7" w:rsidRPr="002D3B24" w:rsidRDefault="00D24DD7" w:rsidP="002D3B24">
      <w:pPr>
        <w:spacing w:line="360" w:lineRule="auto"/>
        <w:jc w:val="both"/>
        <w:rPr>
          <w:rFonts w:ascii="Times New Roman" w:hAnsi="Times New Roman"/>
          <w:sz w:val="28"/>
          <w:szCs w:val="28"/>
        </w:rPr>
      </w:pPr>
      <w:r w:rsidRPr="002D3B24">
        <w:rPr>
          <w:rFonts w:ascii="Times New Roman" w:hAnsi="Times New Roman"/>
          <w:sz w:val="28"/>
          <w:szCs w:val="28"/>
        </w:rPr>
        <w:t>4.Логичность построения выступления и сделанных выводов</w:t>
      </w:r>
    </w:p>
    <w:p w:rsidR="00D24DD7" w:rsidRPr="002D3B24" w:rsidRDefault="00D24DD7" w:rsidP="002D3B24">
      <w:pPr>
        <w:spacing w:line="360" w:lineRule="auto"/>
        <w:jc w:val="both"/>
        <w:rPr>
          <w:rFonts w:ascii="Times New Roman" w:hAnsi="Times New Roman"/>
          <w:sz w:val="28"/>
          <w:szCs w:val="28"/>
        </w:rPr>
      </w:pPr>
    </w:p>
    <w:sectPr w:rsidR="00D24DD7" w:rsidRPr="002D3B24">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31B4D"/>
    <w:multiLevelType w:val="hybridMultilevel"/>
    <w:tmpl w:val="3F92403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D867E13"/>
    <w:multiLevelType w:val="hybridMultilevel"/>
    <w:tmpl w:val="75A26C2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B9842A9"/>
    <w:multiLevelType w:val="hybridMultilevel"/>
    <w:tmpl w:val="FE18891C"/>
    <w:lvl w:ilvl="0" w:tplc="4A308CB6">
      <w:start w:val="1"/>
      <w:numFmt w:val="bullet"/>
      <w:lvlText w:val=""/>
      <w:lvlJc w:val="left"/>
      <w:pPr>
        <w:tabs>
          <w:tab w:val="num" w:pos="1800"/>
        </w:tabs>
        <w:ind w:left="720" w:firstLine="720"/>
      </w:pPr>
      <w:rPr>
        <w:rFonts w:ascii="Symbol" w:hAnsi="Symbol" w:hint="default"/>
      </w:rPr>
    </w:lvl>
    <w:lvl w:ilvl="1" w:tplc="7386526A">
      <w:start w:val="3"/>
      <w:numFmt w:val="bullet"/>
      <w:lvlText w:val="–"/>
      <w:lvlJc w:val="left"/>
      <w:pPr>
        <w:tabs>
          <w:tab w:val="num" w:pos="2820"/>
        </w:tabs>
        <w:ind w:left="2820" w:hanging="1020"/>
      </w:pPr>
      <w:rPr>
        <w:rFonts w:ascii="Times New Roman" w:eastAsia="Times New Roman" w:hAnsi="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638B"/>
    <w:rsid w:val="000E5ABD"/>
    <w:rsid w:val="00154FB4"/>
    <w:rsid w:val="00166CE8"/>
    <w:rsid w:val="001B1AC9"/>
    <w:rsid w:val="001B32D1"/>
    <w:rsid w:val="00205516"/>
    <w:rsid w:val="002D3B24"/>
    <w:rsid w:val="002D3FA9"/>
    <w:rsid w:val="003E638B"/>
    <w:rsid w:val="00432E50"/>
    <w:rsid w:val="0043504C"/>
    <w:rsid w:val="0046704E"/>
    <w:rsid w:val="00476AE8"/>
    <w:rsid w:val="004827FE"/>
    <w:rsid w:val="004F0EE1"/>
    <w:rsid w:val="00503E89"/>
    <w:rsid w:val="00506688"/>
    <w:rsid w:val="00507567"/>
    <w:rsid w:val="005F115A"/>
    <w:rsid w:val="005F1675"/>
    <w:rsid w:val="00621070"/>
    <w:rsid w:val="006A0250"/>
    <w:rsid w:val="006C4223"/>
    <w:rsid w:val="006C79EF"/>
    <w:rsid w:val="006E49F5"/>
    <w:rsid w:val="00721553"/>
    <w:rsid w:val="00723742"/>
    <w:rsid w:val="00777709"/>
    <w:rsid w:val="00782A6C"/>
    <w:rsid w:val="00783504"/>
    <w:rsid w:val="007B626B"/>
    <w:rsid w:val="00841AEF"/>
    <w:rsid w:val="0096038F"/>
    <w:rsid w:val="009668C7"/>
    <w:rsid w:val="009B78FF"/>
    <w:rsid w:val="00A647FF"/>
    <w:rsid w:val="00AB6D79"/>
    <w:rsid w:val="00AD79DB"/>
    <w:rsid w:val="00B34789"/>
    <w:rsid w:val="00B5148F"/>
    <w:rsid w:val="00B51B45"/>
    <w:rsid w:val="00B57A9B"/>
    <w:rsid w:val="00B65F75"/>
    <w:rsid w:val="00B86847"/>
    <w:rsid w:val="00BA16F5"/>
    <w:rsid w:val="00BC2228"/>
    <w:rsid w:val="00BF242D"/>
    <w:rsid w:val="00C05F3F"/>
    <w:rsid w:val="00CB3C66"/>
    <w:rsid w:val="00CE56D9"/>
    <w:rsid w:val="00D24DD7"/>
    <w:rsid w:val="00D30E0F"/>
    <w:rsid w:val="00DE4B25"/>
    <w:rsid w:val="00E37CEE"/>
    <w:rsid w:val="00E93F83"/>
    <w:rsid w:val="00F05994"/>
    <w:rsid w:val="00F61AA5"/>
    <w:rsid w:val="00F74CB1"/>
    <w:rsid w:val="00FF6A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E50"/>
    <w:pPr>
      <w:ind w:left="720"/>
      <w:contextualSpacing/>
    </w:pPr>
    <w:rPr>
      <w:lang w:eastAsia="en-US"/>
    </w:rPr>
  </w:style>
  <w:style w:type="paragraph" w:styleId="2">
    <w:name w:val="Body Text 2"/>
    <w:basedOn w:val="a"/>
    <w:link w:val="20"/>
    <w:uiPriority w:val="99"/>
    <w:semiHidden/>
    <w:unhideWhenUsed/>
    <w:rsid w:val="00D24DD7"/>
    <w:pPr>
      <w:widowControl w:val="0"/>
      <w:shd w:val="clear" w:color="auto" w:fill="FFFFFF"/>
      <w:autoSpaceDE w:val="0"/>
      <w:autoSpaceDN w:val="0"/>
      <w:adjustRightInd w:val="0"/>
      <w:spacing w:after="0" w:line="360" w:lineRule="auto"/>
      <w:ind w:firstLine="720"/>
    </w:pPr>
    <w:rPr>
      <w:rFonts w:ascii="Times New Roman" w:hAnsi="Times New Roman"/>
      <w:color w:val="000000"/>
      <w:sz w:val="28"/>
      <w:szCs w:val="28"/>
    </w:rPr>
  </w:style>
  <w:style w:type="character" w:customStyle="1" w:styleId="20">
    <w:name w:val="Основной текст 2 Знак"/>
    <w:basedOn w:val="a0"/>
    <w:link w:val="2"/>
    <w:uiPriority w:val="99"/>
    <w:semiHidden/>
    <w:locked/>
    <w:rsid w:val="00D24DD7"/>
    <w:rPr>
      <w:rFonts w:ascii="Times New Roman" w:hAnsi="Times New Roman" w:cs="Times New Roman"/>
      <w:color w:val="000000"/>
      <w:sz w:val="28"/>
      <w:shd w:val="clear" w:color="auto" w:fill="FFFFFF"/>
    </w:rPr>
  </w:style>
  <w:style w:type="paragraph" w:styleId="21">
    <w:name w:val="Body Text Indent 2"/>
    <w:basedOn w:val="a"/>
    <w:link w:val="22"/>
    <w:uiPriority w:val="99"/>
    <w:semiHidden/>
    <w:unhideWhenUsed/>
    <w:rsid w:val="00D24DD7"/>
    <w:pPr>
      <w:widowControl w:val="0"/>
      <w:shd w:val="clear" w:color="auto" w:fill="FFFFFF"/>
      <w:autoSpaceDE w:val="0"/>
      <w:autoSpaceDN w:val="0"/>
      <w:adjustRightInd w:val="0"/>
      <w:spacing w:after="0" w:line="360" w:lineRule="auto"/>
      <w:ind w:firstLine="720"/>
      <w:jc w:val="both"/>
    </w:pPr>
    <w:rPr>
      <w:rFonts w:ascii="Times New Roman" w:hAnsi="Times New Roman"/>
      <w:color w:val="000000"/>
      <w:sz w:val="28"/>
      <w:szCs w:val="28"/>
    </w:rPr>
  </w:style>
  <w:style w:type="character" w:customStyle="1" w:styleId="22">
    <w:name w:val="Основной текст с отступом 2 Знак"/>
    <w:basedOn w:val="a0"/>
    <w:link w:val="21"/>
    <w:uiPriority w:val="99"/>
    <w:semiHidden/>
    <w:locked/>
    <w:rsid w:val="00D24DD7"/>
    <w:rPr>
      <w:rFonts w:ascii="Times New Roman" w:hAnsi="Times New Roman" w:cs="Times New Roman"/>
      <w:color w:val="000000"/>
      <w:sz w:val="28"/>
      <w:shd w:val="clear" w:color="auto" w:fill="FFFFFF"/>
    </w:rPr>
  </w:style>
  <w:style w:type="paragraph" w:styleId="a4">
    <w:name w:val="Balloon Text"/>
    <w:basedOn w:val="a"/>
    <w:link w:val="a5"/>
    <w:uiPriority w:val="99"/>
    <w:semiHidden/>
    <w:unhideWhenUsed/>
    <w:rsid w:val="00B57A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B57A9B"/>
    <w:rPr>
      <w:rFonts w:ascii="Tahoma" w:hAnsi="Tahoma" w:cs="Times New Roman"/>
      <w:sz w:val="16"/>
    </w:rPr>
  </w:style>
  <w:style w:type="table" w:styleId="a6">
    <w:name w:val="Table Grid"/>
    <w:basedOn w:val="a1"/>
    <w:uiPriority w:val="59"/>
    <w:rsid w:val="002D3B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3803732">
      <w:marLeft w:val="0"/>
      <w:marRight w:val="0"/>
      <w:marTop w:val="0"/>
      <w:marBottom w:val="0"/>
      <w:divBdr>
        <w:top w:val="none" w:sz="0" w:space="0" w:color="auto"/>
        <w:left w:val="none" w:sz="0" w:space="0" w:color="auto"/>
        <w:bottom w:val="none" w:sz="0" w:space="0" w:color="auto"/>
        <w:right w:val="none" w:sz="0" w:space="0" w:color="auto"/>
      </w:divBdr>
    </w:div>
    <w:div w:id="1013803733">
      <w:marLeft w:val="0"/>
      <w:marRight w:val="0"/>
      <w:marTop w:val="0"/>
      <w:marBottom w:val="0"/>
      <w:divBdr>
        <w:top w:val="none" w:sz="0" w:space="0" w:color="auto"/>
        <w:left w:val="none" w:sz="0" w:space="0" w:color="auto"/>
        <w:bottom w:val="none" w:sz="0" w:space="0" w:color="auto"/>
        <w:right w:val="none" w:sz="0" w:space="0" w:color="auto"/>
      </w:divBdr>
    </w:div>
    <w:div w:id="1013803734">
      <w:marLeft w:val="0"/>
      <w:marRight w:val="0"/>
      <w:marTop w:val="0"/>
      <w:marBottom w:val="0"/>
      <w:divBdr>
        <w:top w:val="none" w:sz="0" w:space="0" w:color="auto"/>
        <w:left w:val="none" w:sz="0" w:space="0" w:color="auto"/>
        <w:bottom w:val="none" w:sz="0" w:space="0" w:color="auto"/>
        <w:right w:val="none" w:sz="0" w:space="0" w:color="auto"/>
      </w:divBdr>
    </w:div>
    <w:div w:id="1013803735">
      <w:marLeft w:val="0"/>
      <w:marRight w:val="0"/>
      <w:marTop w:val="0"/>
      <w:marBottom w:val="0"/>
      <w:divBdr>
        <w:top w:val="none" w:sz="0" w:space="0" w:color="auto"/>
        <w:left w:val="none" w:sz="0" w:space="0" w:color="auto"/>
        <w:bottom w:val="none" w:sz="0" w:space="0" w:color="auto"/>
        <w:right w:val="none" w:sz="0" w:space="0" w:color="auto"/>
      </w:divBdr>
    </w:div>
    <w:div w:id="1013803736">
      <w:marLeft w:val="0"/>
      <w:marRight w:val="0"/>
      <w:marTop w:val="0"/>
      <w:marBottom w:val="0"/>
      <w:divBdr>
        <w:top w:val="none" w:sz="0" w:space="0" w:color="auto"/>
        <w:left w:val="none" w:sz="0" w:space="0" w:color="auto"/>
        <w:bottom w:val="none" w:sz="0" w:space="0" w:color="auto"/>
        <w:right w:val="none" w:sz="0" w:space="0" w:color="auto"/>
      </w:divBdr>
    </w:div>
    <w:div w:id="1013803737">
      <w:marLeft w:val="0"/>
      <w:marRight w:val="0"/>
      <w:marTop w:val="0"/>
      <w:marBottom w:val="0"/>
      <w:divBdr>
        <w:top w:val="none" w:sz="0" w:space="0" w:color="auto"/>
        <w:left w:val="none" w:sz="0" w:space="0" w:color="auto"/>
        <w:bottom w:val="none" w:sz="0" w:space="0" w:color="auto"/>
        <w:right w:val="none" w:sz="0" w:space="0" w:color="auto"/>
      </w:divBdr>
    </w:div>
    <w:div w:id="1013803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2813</Words>
  <Characters>16035</Characters>
  <Application>Microsoft Office Word</Application>
  <DocSecurity>0</DocSecurity>
  <Lines>133</Lines>
  <Paragraphs>37</Paragraphs>
  <ScaleCrop>false</ScaleCrop>
  <Company/>
  <LinksUpToDate>false</LinksUpToDate>
  <CharactersWithSpaces>18811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Nata-Stav</dc:creator>
  <cp:lastModifiedBy>Nata-Stav</cp:lastModifiedBy>
  <cp:revision>3</cp:revision>
  <cp:lastPrinted>2013-10-14T05:38:00Z</cp:lastPrinted>
  <dcterms:created xsi:type="dcterms:W3CDTF">2014-03-30T16:03:00Z</dcterms:created>
  <dcterms:modified xsi:type="dcterms:W3CDTF">2014-03-30T16:04:00Z</dcterms:modified>
</cp:coreProperties>
</file>