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Концепция 12-летнего среднего образования</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Республики Казахстан</w:t>
      </w:r>
      <w:r w:rsidRPr="002A56DF">
        <w:rPr>
          <w:rFonts w:ascii="Times New Roman" w:eastAsia="Times New Roman" w:hAnsi="Times New Roman" w:cs="Times New Roman"/>
          <w:color w:val="222222"/>
          <w:sz w:val="28"/>
          <w:szCs w:val="28"/>
        </w:rPr>
        <w:t xml:space="preserve"> </w:t>
      </w:r>
    </w:p>
    <w:tbl>
      <w:tblPr>
        <w:tblW w:w="0" w:type="auto"/>
        <w:tblCellSpacing w:w="0" w:type="dxa"/>
        <w:tblCellMar>
          <w:left w:w="0" w:type="dxa"/>
          <w:right w:w="0" w:type="dxa"/>
        </w:tblCellMar>
        <w:tblLook w:val="04A0"/>
      </w:tblPr>
      <w:tblGrid>
        <w:gridCol w:w="472"/>
        <w:gridCol w:w="8278"/>
        <w:gridCol w:w="635"/>
      </w:tblGrid>
      <w:tr w:rsidR="00396996" w:rsidRPr="002A56DF" w:rsidTr="002A56DF">
        <w:trPr>
          <w:tblCellSpacing w:w="0" w:type="dxa"/>
        </w:trPr>
        <w:tc>
          <w:tcPr>
            <w:tcW w:w="532" w:type="dxa"/>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1. </w:t>
            </w:r>
          </w:p>
        </w:tc>
        <w:tc>
          <w:tcPr>
            <w:tcW w:w="8003" w:type="dxa"/>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Общие положения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tc>
        <w:tc>
          <w:tcPr>
            <w:tcW w:w="850" w:type="dxa"/>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3 </w:t>
            </w:r>
          </w:p>
        </w:tc>
      </w:tr>
      <w:tr w:rsidR="00396996" w:rsidRPr="002A56DF" w:rsidTr="0039699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Обоснование перехода на 12-летнее обучение с учетом мировых тенденций и  отечественного опыта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3 </w:t>
            </w:r>
          </w:p>
        </w:tc>
      </w:tr>
      <w:tr w:rsidR="00396996" w:rsidRPr="002A56DF" w:rsidTr="0039699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Ценности  системы образования Республики Казахстан</w:t>
            </w:r>
            <w:r w:rsidRPr="002A56DF">
              <w:rPr>
                <w:rFonts w:ascii="Times New Roman" w:eastAsia="Times New Roman" w:hAnsi="Times New Roman" w:cs="Times New Roman"/>
                <w:b/>
                <w:bCs/>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5 </w:t>
            </w:r>
          </w:p>
        </w:tc>
      </w:tr>
      <w:tr w:rsidR="00396996" w:rsidRPr="002A56DF" w:rsidTr="0039699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Цели среднего образования Республики Казахстан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6 </w:t>
            </w:r>
          </w:p>
        </w:tc>
      </w:tr>
      <w:tr w:rsidR="00396996" w:rsidRPr="002A56DF" w:rsidTr="0039699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Структура  среднего образования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7 </w:t>
            </w:r>
          </w:p>
        </w:tc>
      </w:tr>
      <w:tr w:rsidR="00396996" w:rsidRPr="002A56DF" w:rsidTr="0039699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Оценивание учебных достижений учащихся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9 </w:t>
            </w:r>
          </w:p>
        </w:tc>
      </w:tr>
      <w:tr w:rsidR="00396996" w:rsidRPr="002A56DF" w:rsidTr="0039699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Содержание среднего образования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11 </w:t>
            </w:r>
          </w:p>
        </w:tc>
      </w:tr>
      <w:tr w:rsidR="00396996" w:rsidRPr="002A56DF" w:rsidTr="0039699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8.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Организация учебного процесса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15 </w:t>
            </w:r>
          </w:p>
        </w:tc>
      </w:tr>
      <w:tr w:rsidR="00396996" w:rsidRPr="002A56DF" w:rsidTr="0039699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Обеспечение и поддержка учебного процесса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16 </w:t>
            </w:r>
          </w:p>
        </w:tc>
      </w:tr>
      <w:tr w:rsidR="00396996" w:rsidRPr="002A56DF" w:rsidTr="0039699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Педагогические кадры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19 </w:t>
            </w:r>
          </w:p>
        </w:tc>
      </w:tr>
      <w:tr w:rsidR="00396996" w:rsidRPr="002A56DF" w:rsidTr="0039699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Управление системой образования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20 </w:t>
            </w:r>
          </w:p>
        </w:tc>
      </w:tr>
      <w:tr w:rsidR="00396996" w:rsidRPr="002A56DF" w:rsidTr="0039699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Условия реализации концепции 12-летнего среднего образования Республики Казахстан </w:t>
            </w:r>
          </w:p>
        </w:tc>
        <w:tc>
          <w:tcPr>
            <w:tcW w:w="0" w:type="auto"/>
            <w:tcBorders>
              <w:top w:val="outset" w:sz="6" w:space="0" w:color="auto"/>
              <w:left w:val="outset" w:sz="6" w:space="0" w:color="auto"/>
              <w:bottom w:val="outset" w:sz="6" w:space="0" w:color="auto"/>
              <w:right w:val="outset" w:sz="6" w:space="0" w:color="auto"/>
            </w:tcBorders>
            <w:hideMark/>
          </w:tcPr>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22 </w:t>
            </w:r>
          </w:p>
        </w:tc>
      </w:tr>
    </w:tbl>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w:t>
      </w:r>
    </w:p>
    <w:p w:rsidR="002A56DF" w:rsidRPr="002A56DF" w:rsidRDefault="002A56DF" w:rsidP="00396996">
      <w:pPr>
        <w:spacing w:before="384" w:after="384" w:line="240" w:lineRule="auto"/>
        <w:jc w:val="center"/>
        <w:rPr>
          <w:rFonts w:ascii="Times New Roman" w:eastAsia="Times New Roman" w:hAnsi="Times New Roman" w:cs="Times New Roman"/>
          <w:b/>
          <w:bCs/>
          <w:color w:val="222222"/>
          <w:sz w:val="28"/>
          <w:szCs w:val="28"/>
        </w:rPr>
      </w:pPr>
    </w:p>
    <w:p w:rsidR="002A56DF" w:rsidRPr="002A56DF" w:rsidRDefault="002A56DF" w:rsidP="00396996">
      <w:pPr>
        <w:spacing w:before="384" w:after="384" w:line="240" w:lineRule="auto"/>
        <w:jc w:val="center"/>
        <w:rPr>
          <w:rFonts w:ascii="Times New Roman" w:eastAsia="Times New Roman" w:hAnsi="Times New Roman" w:cs="Times New Roman"/>
          <w:b/>
          <w:bCs/>
          <w:color w:val="222222"/>
          <w:sz w:val="28"/>
          <w:szCs w:val="28"/>
        </w:rPr>
      </w:pPr>
    </w:p>
    <w:p w:rsidR="002A56DF" w:rsidRPr="002A56DF" w:rsidRDefault="002A56DF" w:rsidP="00396996">
      <w:pPr>
        <w:spacing w:before="384" w:after="384" w:line="240" w:lineRule="auto"/>
        <w:jc w:val="center"/>
        <w:rPr>
          <w:rFonts w:ascii="Times New Roman" w:eastAsia="Times New Roman" w:hAnsi="Times New Roman" w:cs="Times New Roman"/>
          <w:b/>
          <w:bCs/>
          <w:color w:val="222222"/>
          <w:sz w:val="28"/>
          <w:szCs w:val="28"/>
        </w:rPr>
      </w:pPr>
    </w:p>
    <w:p w:rsidR="002A56DF" w:rsidRPr="002A56DF" w:rsidRDefault="002A56DF" w:rsidP="00396996">
      <w:pPr>
        <w:spacing w:before="384" w:after="384" w:line="240" w:lineRule="auto"/>
        <w:jc w:val="center"/>
        <w:rPr>
          <w:rFonts w:ascii="Times New Roman" w:eastAsia="Times New Roman" w:hAnsi="Times New Roman" w:cs="Times New Roman"/>
          <w:b/>
          <w:bCs/>
          <w:color w:val="222222"/>
          <w:sz w:val="28"/>
          <w:szCs w:val="28"/>
        </w:rPr>
      </w:pPr>
    </w:p>
    <w:p w:rsidR="002A56DF" w:rsidRPr="002A56DF" w:rsidRDefault="002A56DF" w:rsidP="00396996">
      <w:pPr>
        <w:spacing w:before="384" w:after="384" w:line="240" w:lineRule="auto"/>
        <w:jc w:val="center"/>
        <w:rPr>
          <w:rFonts w:ascii="Times New Roman" w:eastAsia="Times New Roman" w:hAnsi="Times New Roman" w:cs="Times New Roman"/>
          <w:b/>
          <w:bCs/>
          <w:color w:val="222222"/>
          <w:sz w:val="28"/>
          <w:szCs w:val="28"/>
        </w:rPr>
      </w:pPr>
    </w:p>
    <w:p w:rsidR="002A56DF" w:rsidRPr="002A56DF" w:rsidRDefault="002A56DF" w:rsidP="00396996">
      <w:pPr>
        <w:spacing w:before="384" w:after="384" w:line="240" w:lineRule="auto"/>
        <w:jc w:val="center"/>
        <w:rPr>
          <w:rFonts w:ascii="Times New Roman" w:eastAsia="Times New Roman" w:hAnsi="Times New Roman" w:cs="Times New Roman"/>
          <w:b/>
          <w:bCs/>
          <w:color w:val="222222"/>
          <w:sz w:val="28"/>
          <w:szCs w:val="28"/>
        </w:rPr>
      </w:pP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lastRenderedPageBreak/>
        <w:t>1.  ОБЩИЕ ПОЛОЖЕНИЯ</w:t>
      </w:r>
      <w:r w:rsidRPr="002A56DF">
        <w:rPr>
          <w:rFonts w:ascii="Times New Roman" w:eastAsia="Times New Roman" w:hAnsi="Times New Roman" w:cs="Times New Roman"/>
          <w:color w:val="222222"/>
          <w:sz w:val="28"/>
          <w:szCs w:val="28"/>
        </w:rPr>
        <w:t xml:space="preserve"> </w:t>
      </w: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Концепция 12-летнего среднего образования Республики Казахстан (далее – Концепция) является основным документом, отражающим цель, задачи, принципы организации и направления развития системы среднего образования страны. Данная Концепция разработана в соответствии с Законом Республики Казахстан «Об образовании», «Стратегическим планом развития Республики Казахстан до 2010 года», Государственной программой развития образования  в Республике Казахстан на 2005-2010 гг.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Мировой опыт свидетельствует о необходимости опережающих темпов развития среднего образования, обеспечивающего подготовку выпускников для успешного участия в экономической и общественной жизни с учетом постоянного изменения мира. Важно усиление роли школьного образования в реализации задач личностного развития ученика, его социализации, психического и физического </w:t>
      </w:r>
      <w:proofErr w:type="spellStart"/>
      <w:r w:rsidRPr="002A56DF">
        <w:rPr>
          <w:rFonts w:ascii="Times New Roman" w:eastAsia="Times New Roman" w:hAnsi="Times New Roman" w:cs="Times New Roman"/>
          <w:color w:val="222222"/>
          <w:sz w:val="28"/>
          <w:szCs w:val="28"/>
        </w:rPr>
        <w:t>здоровьесбережения</w:t>
      </w:r>
      <w:proofErr w:type="spellEnd"/>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Цель Концепции:</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Обоснование стратегии развития и путей обновления системы среднего образования Республики Казахстан в условиях 12-летней школы.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Задачи Концепции:</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1.     Определить цели, задачи, структуру, содержание образования и особенности организации образовательного процесса в 12-летней школе.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2.     Определить научное обоснование новой модели образования, ориентированного на результат в условиях 12-летней школы.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3.     Определить условия </w:t>
      </w:r>
      <w:proofErr w:type="gramStart"/>
      <w:r w:rsidRPr="002A56DF">
        <w:rPr>
          <w:rFonts w:ascii="Times New Roman" w:eastAsia="Times New Roman" w:hAnsi="Times New Roman" w:cs="Times New Roman"/>
          <w:color w:val="222222"/>
          <w:sz w:val="28"/>
          <w:szCs w:val="28"/>
        </w:rPr>
        <w:t>реализации основополагающих  идей обновления системы среднего образования Республики</w:t>
      </w:r>
      <w:proofErr w:type="gramEnd"/>
      <w:r w:rsidRPr="002A56DF">
        <w:rPr>
          <w:rFonts w:ascii="Times New Roman" w:eastAsia="Times New Roman" w:hAnsi="Times New Roman" w:cs="Times New Roman"/>
          <w:color w:val="222222"/>
          <w:sz w:val="28"/>
          <w:szCs w:val="28"/>
        </w:rPr>
        <w:t xml:space="preserve"> Казахстан в условиях 12-летней школы. </w:t>
      </w:r>
    </w:p>
    <w:p w:rsidR="00396996"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w:t>
      </w:r>
    </w:p>
    <w:p w:rsidR="002A56DF" w:rsidRDefault="002A56DF" w:rsidP="00396996">
      <w:pPr>
        <w:spacing w:before="384" w:after="384" w:line="240" w:lineRule="auto"/>
        <w:rPr>
          <w:rFonts w:ascii="Times New Roman" w:eastAsia="Times New Roman" w:hAnsi="Times New Roman" w:cs="Times New Roman"/>
          <w:color w:val="222222"/>
          <w:sz w:val="28"/>
          <w:szCs w:val="28"/>
        </w:rPr>
      </w:pPr>
    </w:p>
    <w:p w:rsidR="002A56DF" w:rsidRPr="002A56DF" w:rsidRDefault="002A56DF" w:rsidP="00396996">
      <w:pPr>
        <w:spacing w:before="384" w:after="384" w:line="240" w:lineRule="auto"/>
        <w:rPr>
          <w:rFonts w:ascii="Times New Roman" w:eastAsia="Times New Roman" w:hAnsi="Times New Roman" w:cs="Times New Roman"/>
          <w:color w:val="222222"/>
          <w:sz w:val="28"/>
          <w:szCs w:val="28"/>
        </w:rPr>
      </w:pPr>
    </w:p>
    <w:p w:rsidR="002A56DF" w:rsidRPr="002A56DF" w:rsidRDefault="002A56DF" w:rsidP="00396996">
      <w:pPr>
        <w:spacing w:before="384" w:after="384" w:line="240" w:lineRule="auto"/>
        <w:rPr>
          <w:rFonts w:ascii="Times New Roman" w:eastAsia="Times New Roman" w:hAnsi="Times New Roman" w:cs="Times New Roman"/>
          <w:color w:val="222222"/>
          <w:sz w:val="28"/>
          <w:szCs w:val="28"/>
        </w:rPr>
      </w:pP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lastRenderedPageBreak/>
        <w:t>2. ОБОСНОВАНИЕ ПЕРЕХОДА НА 12-ЛЕТНЕЕ ОБУЧЕНИЕ</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С УЧЕТОМ МИРОВЫХ ТЕНДЕНЦИЙ И  ОТЕЧЕСТВЕННОГО ОПЫТА</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br/>
        <w:t xml:space="preserve">         Основными тенденциями мирового развития, обуславливающими существенные изменения в системе образования, являются: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ускорение темпов развития общества;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переход к постиндустриальному, информационному обществу, расширение масштабов межкультурного взаимодействия;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возникновение и рост глобальных проблем, которые могут быть решены в результате международного сотрудничества;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демократизация общества;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динамичное развитие экономики, рост конкуренции;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рост значения человеческого капитала.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 соответствии с этим в системе образования развитых стран наметились тенденции: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обновления философии и методологии образования, изменения методов конструирования содержания образования, выработки более совершенных моделей содержания образования, поисков эффективных способов управления образованием, внедрение новых образовательных технологий и т.д.;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преодоление традиционного репродуктивного стиля обучения и переход к новой развивающей, конструктивной модели образования, обеспечивающей познавательную активность и самостоятельность мышления школьников;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введение глубокой и активной профессиональной ориентации в более раннем возрасте;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   усиление роли гражданско-патриотического, духовно-нравственного поликультурного, </w:t>
      </w:r>
      <w:proofErr w:type="spellStart"/>
      <w:r w:rsidRPr="002A56DF">
        <w:rPr>
          <w:rFonts w:ascii="Times New Roman" w:eastAsia="Times New Roman" w:hAnsi="Times New Roman" w:cs="Times New Roman"/>
          <w:color w:val="222222"/>
          <w:sz w:val="28"/>
          <w:szCs w:val="28"/>
        </w:rPr>
        <w:t>здоровьесберегающего</w:t>
      </w:r>
      <w:proofErr w:type="spellEnd"/>
      <w:r w:rsidRPr="002A56DF">
        <w:rPr>
          <w:rFonts w:ascii="Times New Roman" w:eastAsia="Times New Roman" w:hAnsi="Times New Roman" w:cs="Times New Roman"/>
          <w:color w:val="222222"/>
          <w:sz w:val="28"/>
          <w:szCs w:val="28"/>
        </w:rPr>
        <w:t xml:space="preserve"> и экологического воспитания учащейся молодежи;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повышение роли организации образования в социализации учащихся.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 Казахстане за последние годы сделаны значительные шаги по обновлению системы образования. Так, осуществлены разработка и внедрение государственных общеобязательных стандартов образования, внедрение вариативного образования, начата работа по разработке критериев оценки качества образования и т. д. Но достигнутые результаты не в полной мере обеспечивают развитие человеческого капитала.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Факторами, негативно влияющими на уровень развития системы образования Казахстана, остаются: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1.     Информационная перегруженность содержания образования, ведущая к снижению мотивации обучения и ухудшению здоровья учащихся.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2.     Отсутствие в школьном образовании </w:t>
      </w:r>
      <w:proofErr w:type="gramStart"/>
      <w:r w:rsidRPr="002A56DF">
        <w:rPr>
          <w:rFonts w:ascii="Times New Roman" w:eastAsia="Times New Roman" w:hAnsi="Times New Roman" w:cs="Times New Roman"/>
          <w:color w:val="222222"/>
          <w:sz w:val="28"/>
          <w:szCs w:val="28"/>
        </w:rPr>
        <w:t>диагностического</w:t>
      </w:r>
      <w:proofErr w:type="gramEnd"/>
      <w:r w:rsidRPr="002A56DF">
        <w:rPr>
          <w:rFonts w:ascii="Times New Roman" w:eastAsia="Times New Roman" w:hAnsi="Times New Roman" w:cs="Times New Roman"/>
          <w:color w:val="222222"/>
          <w:sz w:val="28"/>
          <w:szCs w:val="28"/>
        </w:rPr>
        <w:t xml:space="preserve"> </w:t>
      </w:r>
      <w:proofErr w:type="spellStart"/>
      <w:r w:rsidRPr="002A56DF">
        <w:rPr>
          <w:rFonts w:ascii="Times New Roman" w:eastAsia="Times New Roman" w:hAnsi="Times New Roman" w:cs="Times New Roman"/>
          <w:color w:val="222222"/>
          <w:sz w:val="28"/>
          <w:szCs w:val="28"/>
        </w:rPr>
        <w:t>целеполагания</w:t>
      </w:r>
      <w:proofErr w:type="spellEnd"/>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3.     Ориентация на получение формальных результатов, а не на развитие личности.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4.     Сохранение устаревшей системы оценивания учебных достижений, которая не носит стимулирующий характер, не обеспечивает объективность и приводит к стрессовым ситуациям.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5.     Недостаточное развитие у старших подростков личностных, гражданских и нравственных качеств, отсутствие зрелых мотивов профессионального самоопределения, низкий уровень осознания собственных интересов и жизненных перспектив.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Современное геополитическое, экономическое и социальное состояние казахстанского общества, интеграция в мировое образовательное пространство требует модернизации системы среднего образования Республики Казахстан.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В настоящий период сформировался определенный международный стандарт среднего образования, который рассчитан на 12-летнюю школу.</w:t>
      </w:r>
      <w:r w:rsidRPr="002A56DF">
        <w:rPr>
          <w:rFonts w:ascii="Times New Roman" w:eastAsia="Times New Roman" w:hAnsi="Times New Roman" w:cs="Times New Roman"/>
          <w:color w:val="222222"/>
          <w:sz w:val="28"/>
          <w:szCs w:val="28"/>
        </w:rPr>
        <w:br/>
        <w:t xml:space="preserve">Согласно Декларации Совета Европы (1992) в мировом образовательном пространстве 12-летнее среднее образование реализуется в 136 странах, в том числе в развитых странах: США, Япония, Германия, Франция, Финляндия </w:t>
      </w:r>
      <w:r w:rsidRPr="002A56DF">
        <w:rPr>
          <w:rFonts w:ascii="Times New Roman" w:eastAsia="Times New Roman" w:hAnsi="Times New Roman" w:cs="Times New Roman"/>
          <w:color w:val="222222"/>
          <w:sz w:val="28"/>
          <w:szCs w:val="28"/>
        </w:rPr>
        <w:lastRenderedPageBreak/>
        <w:t xml:space="preserve">и т.д. Из стран постсоветского пространства  12-летний срок обучения  выбрали Узбекистан, Украина  и страны Балтии. </w:t>
      </w:r>
    </w:p>
    <w:p w:rsidR="00396996" w:rsidRPr="002A56DF" w:rsidRDefault="00396996" w:rsidP="00396996">
      <w:pPr>
        <w:spacing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Проектирование и внедрение новой национальной модели 12-летнего образования обеспечит создание социально-педагогического ресурса развития человеческого капитала Казахстана.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p w:rsidR="002A56DF" w:rsidRPr="002A56DF" w:rsidRDefault="002A56DF" w:rsidP="00396996">
      <w:pPr>
        <w:spacing w:after="0" w:line="240" w:lineRule="auto"/>
        <w:rPr>
          <w:rFonts w:ascii="Times New Roman" w:eastAsia="Times New Roman" w:hAnsi="Times New Roman" w:cs="Times New Roman"/>
          <w:color w:val="222222"/>
          <w:sz w:val="28"/>
          <w:szCs w:val="28"/>
        </w:rPr>
      </w:pPr>
    </w:p>
    <w:p w:rsidR="002A56DF" w:rsidRPr="002A56DF" w:rsidRDefault="002A56DF" w:rsidP="00396996">
      <w:pPr>
        <w:spacing w:after="0" w:line="240" w:lineRule="auto"/>
        <w:rPr>
          <w:rFonts w:ascii="Times New Roman" w:eastAsia="Times New Roman" w:hAnsi="Times New Roman" w:cs="Times New Roman"/>
          <w:color w:val="222222"/>
          <w:sz w:val="28"/>
          <w:szCs w:val="28"/>
        </w:rPr>
      </w:pPr>
    </w:p>
    <w:p w:rsidR="002A56DF" w:rsidRPr="002A56DF" w:rsidRDefault="002A56DF" w:rsidP="00396996">
      <w:pPr>
        <w:spacing w:after="0" w:line="240" w:lineRule="auto"/>
        <w:rPr>
          <w:rFonts w:ascii="Times New Roman" w:eastAsia="Times New Roman" w:hAnsi="Times New Roman" w:cs="Times New Roman"/>
          <w:color w:val="222222"/>
          <w:sz w:val="28"/>
          <w:szCs w:val="28"/>
        </w:rPr>
      </w:pPr>
    </w:p>
    <w:p w:rsidR="002A56DF" w:rsidRPr="002A56DF" w:rsidRDefault="002A56DF" w:rsidP="00396996">
      <w:pPr>
        <w:spacing w:after="0" w:line="240" w:lineRule="auto"/>
        <w:rPr>
          <w:rFonts w:ascii="Times New Roman" w:eastAsia="Times New Roman" w:hAnsi="Times New Roman" w:cs="Times New Roman"/>
          <w:color w:val="222222"/>
          <w:sz w:val="28"/>
          <w:szCs w:val="28"/>
        </w:rPr>
      </w:pPr>
    </w:p>
    <w:p w:rsidR="002A56DF" w:rsidRPr="002A56DF" w:rsidRDefault="002A56DF" w:rsidP="00396996">
      <w:pPr>
        <w:spacing w:after="0" w:line="240" w:lineRule="auto"/>
        <w:rPr>
          <w:rFonts w:ascii="Times New Roman" w:eastAsia="Times New Roman" w:hAnsi="Times New Roman" w:cs="Times New Roman"/>
          <w:color w:val="222222"/>
          <w:sz w:val="28"/>
          <w:szCs w:val="28"/>
        </w:rPr>
      </w:pPr>
    </w:p>
    <w:p w:rsidR="002A56DF" w:rsidRPr="002A56DF" w:rsidRDefault="002A56DF" w:rsidP="00396996">
      <w:pPr>
        <w:spacing w:after="0" w:line="240" w:lineRule="auto"/>
        <w:rPr>
          <w:rFonts w:ascii="Times New Roman" w:eastAsia="Times New Roman" w:hAnsi="Times New Roman" w:cs="Times New Roman"/>
          <w:color w:val="222222"/>
          <w:sz w:val="28"/>
          <w:szCs w:val="28"/>
        </w:rPr>
      </w:pPr>
    </w:p>
    <w:p w:rsidR="002A56DF" w:rsidRPr="002A56DF" w:rsidRDefault="002A56DF" w:rsidP="00396996">
      <w:pPr>
        <w:spacing w:after="0" w:line="240" w:lineRule="auto"/>
        <w:rPr>
          <w:rFonts w:ascii="Times New Roman" w:eastAsia="Times New Roman" w:hAnsi="Times New Roman" w:cs="Times New Roman"/>
          <w:color w:val="222222"/>
          <w:sz w:val="28"/>
          <w:szCs w:val="28"/>
        </w:rPr>
      </w:pPr>
    </w:p>
    <w:p w:rsidR="002A56DF" w:rsidRPr="002A56DF" w:rsidRDefault="002A56DF" w:rsidP="00396996">
      <w:pPr>
        <w:spacing w:after="0" w:line="240" w:lineRule="auto"/>
        <w:rPr>
          <w:rFonts w:ascii="Times New Roman" w:eastAsia="Times New Roman" w:hAnsi="Times New Roman" w:cs="Times New Roman"/>
          <w:color w:val="222222"/>
          <w:sz w:val="28"/>
          <w:szCs w:val="28"/>
        </w:rPr>
      </w:pPr>
    </w:p>
    <w:p w:rsidR="002A56DF" w:rsidRPr="002A56DF" w:rsidRDefault="002A56DF" w:rsidP="00396996">
      <w:pPr>
        <w:spacing w:after="0" w:line="240" w:lineRule="auto"/>
        <w:rPr>
          <w:rFonts w:ascii="Times New Roman" w:eastAsia="Times New Roman" w:hAnsi="Times New Roman" w:cs="Times New Roman"/>
          <w:color w:val="222222"/>
          <w:sz w:val="28"/>
          <w:szCs w:val="28"/>
        </w:rPr>
      </w:pPr>
    </w:p>
    <w:p w:rsidR="002A56DF" w:rsidRPr="002A56DF" w:rsidRDefault="002A56DF" w:rsidP="00396996">
      <w:pPr>
        <w:spacing w:after="0" w:line="240" w:lineRule="auto"/>
        <w:rPr>
          <w:rFonts w:ascii="Times New Roman" w:eastAsia="Times New Roman" w:hAnsi="Times New Roman" w:cs="Times New Roman"/>
          <w:color w:val="222222"/>
          <w:sz w:val="28"/>
          <w:szCs w:val="28"/>
        </w:rPr>
      </w:pPr>
    </w:p>
    <w:p w:rsidR="002A56DF" w:rsidRPr="002A56DF" w:rsidRDefault="002A56DF" w:rsidP="00396996">
      <w:pPr>
        <w:spacing w:after="0" w:line="240" w:lineRule="auto"/>
        <w:rPr>
          <w:rFonts w:ascii="Times New Roman" w:eastAsia="Times New Roman" w:hAnsi="Times New Roman" w:cs="Times New Roman"/>
          <w:color w:val="222222"/>
          <w:sz w:val="28"/>
          <w:szCs w:val="28"/>
        </w:rPr>
      </w:pPr>
    </w:p>
    <w:p w:rsidR="002A56DF" w:rsidRPr="002A56DF" w:rsidRDefault="002A56DF" w:rsidP="00396996">
      <w:pPr>
        <w:spacing w:after="0" w:line="240" w:lineRule="auto"/>
        <w:rPr>
          <w:rFonts w:ascii="Times New Roman" w:eastAsia="Times New Roman" w:hAnsi="Times New Roman" w:cs="Times New Roman"/>
          <w:color w:val="222222"/>
          <w:sz w:val="28"/>
          <w:szCs w:val="28"/>
        </w:rPr>
      </w:pPr>
    </w:p>
    <w:p w:rsidR="002A56DF" w:rsidRPr="002A56DF" w:rsidRDefault="002A56DF" w:rsidP="00396996">
      <w:pPr>
        <w:spacing w:after="0" w:line="240" w:lineRule="auto"/>
        <w:rPr>
          <w:rFonts w:ascii="Times New Roman" w:eastAsia="Times New Roman" w:hAnsi="Times New Roman" w:cs="Times New Roman"/>
          <w:color w:val="222222"/>
          <w:sz w:val="28"/>
          <w:szCs w:val="28"/>
        </w:rPr>
      </w:pPr>
    </w:p>
    <w:p w:rsidR="002A56DF" w:rsidRPr="002A56DF" w:rsidRDefault="002A56DF" w:rsidP="00396996">
      <w:pPr>
        <w:spacing w:after="0" w:line="240" w:lineRule="auto"/>
        <w:rPr>
          <w:rFonts w:ascii="Times New Roman" w:eastAsia="Times New Roman" w:hAnsi="Times New Roman" w:cs="Times New Roman"/>
          <w:color w:val="222222"/>
          <w:sz w:val="28"/>
          <w:szCs w:val="28"/>
        </w:rPr>
      </w:pPr>
    </w:p>
    <w:p w:rsidR="002A56DF" w:rsidRPr="002A56DF" w:rsidRDefault="002A56DF" w:rsidP="00396996">
      <w:pPr>
        <w:spacing w:after="0" w:line="240" w:lineRule="auto"/>
        <w:rPr>
          <w:rFonts w:ascii="Times New Roman" w:eastAsia="Times New Roman" w:hAnsi="Times New Roman" w:cs="Times New Roman"/>
          <w:color w:val="222222"/>
          <w:sz w:val="28"/>
          <w:szCs w:val="28"/>
        </w:rPr>
      </w:pPr>
    </w:p>
    <w:p w:rsidR="002A56DF" w:rsidRDefault="002A56DF" w:rsidP="00396996">
      <w:pPr>
        <w:spacing w:after="0" w:line="240" w:lineRule="auto"/>
        <w:rPr>
          <w:rFonts w:ascii="Times New Roman" w:eastAsia="Times New Roman" w:hAnsi="Times New Roman" w:cs="Times New Roman"/>
          <w:color w:val="222222"/>
          <w:sz w:val="28"/>
          <w:szCs w:val="28"/>
        </w:rPr>
      </w:pPr>
    </w:p>
    <w:p w:rsidR="002A56DF" w:rsidRDefault="002A56DF" w:rsidP="00396996">
      <w:pPr>
        <w:spacing w:after="0" w:line="240" w:lineRule="auto"/>
        <w:rPr>
          <w:rFonts w:ascii="Times New Roman" w:eastAsia="Times New Roman" w:hAnsi="Times New Roman" w:cs="Times New Roman"/>
          <w:color w:val="222222"/>
          <w:sz w:val="28"/>
          <w:szCs w:val="28"/>
        </w:rPr>
      </w:pPr>
    </w:p>
    <w:p w:rsidR="002A56DF" w:rsidRDefault="002A56DF" w:rsidP="00396996">
      <w:pPr>
        <w:spacing w:after="0" w:line="240" w:lineRule="auto"/>
        <w:rPr>
          <w:rFonts w:ascii="Times New Roman" w:eastAsia="Times New Roman" w:hAnsi="Times New Roman" w:cs="Times New Roman"/>
          <w:color w:val="222222"/>
          <w:sz w:val="28"/>
          <w:szCs w:val="28"/>
        </w:rPr>
      </w:pPr>
    </w:p>
    <w:p w:rsidR="002A56DF" w:rsidRDefault="002A56DF" w:rsidP="00396996">
      <w:pPr>
        <w:spacing w:after="0" w:line="240" w:lineRule="auto"/>
        <w:rPr>
          <w:rFonts w:ascii="Times New Roman" w:eastAsia="Times New Roman" w:hAnsi="Times New Roman" w:cs="Times New Roman"/>
          <w:color w:val="222222"/>
          <w:sz w:val="28"/>
          <w:szCs w:val="28"/>
        </w:rPr>
      </w:pPr>
    </w:p>
    <w:p w:rsidR="002A56DF" w:rsidRDefault="002A56DF" w:rsidP="00396996">
      <w:pPr>
        <w:spacing w:after="0" w:line="240" w:lineRule="auto"/>
        <w:rPr>
          <w:rFonts w:ascii="Times New Roman" w:eastAsia="Times New Roman" w:hAnsi="Times New Roman" w:cs="Times New Roman"/>
          <w:color w:val="222222"/>
          <w:sz w:val="28"/>
          <w:szCs w:val="28"/>
        </w:rPr>
      </w:pPr>
    </w:p>
    <w:p w:rsidR="002A56DF" w:rsidRDefault="002A56DF" w:rsidP="00396996">
      <w:pPr>
        <w:spacing w:after="0" w:line="240" w:lineRule="auto"/>
        <w:rPr>
          <w:rFonts w:ascii="Times New Roman" w:eastAsia="Times New Roman" w:hAnsi="Times New Roman" w:cs="Times New Roman"/>
          <w:color w:val="222222"/>
          <w:sz w:val="28"/>
          <w:szCs w:val="28"/>
        </w:rPr>
      </w:pPr>
    </w:p>
    <w:p w:rsidR="002A56DF" w:rsidRDefault="002A56DF" w:rsidP="00396996">
      <w:pPr>
        <w:spacing w:after="0" w:line="240" w:lineRule="auto"/>
        <w:rPr>
          <w:rFonts w:ascii="Times New Roman" w:eastAsia="Times New Roman" w:hAnsi="Times New Roman" w:cs="Times New Roman"/>
          <w:color w:val="222222"/>
          <w:sz w:val="28"/>
          <w:szCs w:val="28"/>
        </w:rPr>
      </w:pPr>
    </w:p>
    <w:p w:rsidR="002A56DF" w:rsidRDefault="002A56DF" w:rsidP="00396996">
      <w:pPr>
        <w:spacing w:after="0" w:line="240" w:lineRule="auto"/>
        <w:rPr>
          <w:rFonts w:ascii="Times New Roman" w:eastAsia="Times New Roman" w:hAnsi="Times New Roman" w:cs="Times New Roman"/>
          <w:color w:val="222222"/>
          <w:sz w:val="28"/>
          <w:szCs w:val="28"/>
        </w:rPr>
      </w:pPr>
    </w:p>
    <w:p w:rsidR="002A56DF" w:rsidRDefault="002A56DF" w:rsidP="00396996">
      <w:pPr>
        <w:spacing w:after="0" w:line="240" w:lineRule="auto"/>
        <w:rPr>
          <w:rFonts w:ascii="Times New Roman" w:eastAsia="Times New Roman" w:hAnsi="Times New Roman" w:cs="Times New Roman"/>
          <w:color w:val="222222"/>
          <w:sz w:val="28"/>
          <w:szCs w:val="28"/>
        </w:rPr>
      </w:pPr>
    </w:p>
    <w:p w:rsidR="002A56DF" w:rsidRDefault="002A56DF" w:rsidP="00396996">
      <w:pPr>
        <w:spacing w:after="0" w:line="240" w:lineRule="auto"/>
        <w:rPr>
          <w:rFonts w:ascii="Times New Roman" w:eastAsia="Times New Roman" w:hAnsi="Times New Roman" w:cs="Times New Roman"/>
          <w:color w:val="222222"/>
          <w:sz w:val="28"/>
          <w:szCs w:val="28"/>
        </w:rPr>
      </w:pPr>
    </w:p>
    <w:p w:rsidR="002A56DF" w:rsidRDefault="002A56DF" w:rsidP="00396996">
      <w:pPr>
        <w:spacing w:after="0" w:line="240" w:lineRule="auto"/>
        <w:rPr>
          <w:rFonts w:ascii="Times New Roman" w:eastAsia="Times New Roman" w:hAnsi="Times New Roman" w:cs="Times New Roman"/>
          <w:color w:val="222222"/>
          <w:sz w:val="28"/>
          <w:szCs w:val="28"/>
        </w:rPr>
      </w:pPr>
    </w:p>
    <w:p w:rsidR="002A56DF" w:rsidRDefault="002A56DF" w:rsidP="00396996">
      <w:pPr>
        <w:spacing w:after="0" w:line="240" w:lineRule="auto"/>
        <w:rPr>
          <w:rFonts w:ascii="Times New Roman" w:eastAsia="Times New Roman" w:hAnsi="Times New Roman" w:cs="Times New Roman"/>
          <w:color w:val="222222"/>
          <w:sz w:val="28"/>
          <w:szCs w:val="28"/>
        </w:rPr>
      </w:pPr>
    </w:p>
    <w:p w:rsidR="002A56DF" w:rsidRDefault="002A56DF" w:rsidP="00396996">
      <w:pPr>
        <w:spacing w:after="0" w:line="240" w:lineRule="auto"/>
        <w:rPr>
          <w:rFonts w:ascii="Times New Roman" w:eastAsia="Times New Roman" w:hAnsi="Times New Roman" w:cs="Times New Roman"/>
          <w:color w:val="222222"/>
          <w:sz w:val="28"/>
          <w:szCs w:val="28"/>
        </w:rPr>
      </w:pPr>
    </w:p>
    <w:p w:rsidR="002A56DF" w:rsidRDefault="002A56DF" w:rsidP="00396996">
      <w:pPr>
        <w:spacing w:after="0" w:line="240" w:lineRule="auto"/>
        <w:rPr>
          <w:rFonts w:ascii="Times New Roman" w:eastAsia="Times New Roman" w:hAnsi="Times New Roman" w:cs="Times New Roman"/>
          <w:color w:val="222222"/>
          <w:sz w:val="28"/>
          <w:szCs w:val="28"/>
        </w:rPr>
      </w:pPr>
    </w:p>
    <w:p w:rsidR="002A56DF" w:rsidRDefault="002A56DF" w:rsidP="00396996">
      <w:pPr>
        <w:spacing w:after="0" w:line="240" w:lineRule="auto"/>
        <w:rPr>
          <w:rFonts w:ascii="Times New Roman" w:eastAsia="Times New Roman" w:hAnsi="Times New Roman" w:cs="Times New Roman"/>
          <w:color w:val="222222"/>
          <w:sz w:val="28"/>
          <w:szCs w:val="28"/>
        </w:rPr>
      </w:pPr>
    </w:p>
    <w:p w:rsidR="002A56DF" w:rsidRDefault="002A56DF" w:rsidP="00396996">
      <w:pPr>
        <w:spacing w:after="0" w:line="240" w:lineRule="auto"/>
        <w:rPr>
          <w:rFonts w:ascii="Times New Roman" w:eastAsia="Times New Roman" w:hAnsi="Times New Roman" w:cs="Times New Roman"/>
          <w:color w:val="222222"/>
          <w:sz w:val="28"/>
          <w:szCs w:val="28"/>
        </w:rPr>
      </w:pPr>
    </w:p>
    <w:p w:rsidR="002A56DF" w:rsidRPr="002A56DF" w:rsidRDefault="002A56DF" w:rsidP="00396996">
      <w:pPr>
        <w:spacing w:after="0" w:line="240" w:lineRule="auto"/>
        <w:rPr>
          <w:rFonts w:ascii="Times New Roman" w:eastAsia="Times New Roman" w:hAnsi="Times New Roman" w:cs="Times New Roman"/>
          <w:color w:val="222222"/>
          <w:sz w:val="28"/>
          <w:szCs w:val="28"/>
        </w:rPr>
      </w:pPr>
    </w:p>
    <w:p w:rsidR="002A56DF" w:rsidRPr="002A56DF" w:rsidRDefault="002A56DF" w:rsidP="00396996">
      <w:pPr>
        <w:spacing w:after="0" w:line="240" w:lineRule="auto"/>
        <w:rPr>
          <w:rFonts w:ascii="Times New Roman" w:eastAsia="Times New Roman" w:hAnsi="Times New Roman" w:cs="Times New Roman"/>
          <w:color w:val="222222"/>
          <w:sz w:val="28"/>
          <w:szCs w:val="28"/>
        </w:rPr>
      </w:pPr>
    </w:p>
    <w:p w:rsidR="00396996" w:rsidRPr="002A56DF" w:rsidRDefault="00396996" w:rsidP="00396996">
      <w:pPr>
        <w:spacing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3.     ЦЕННОСТИ  СИСТЕМЫ ОБРАЗОВАНИЯ </w:t>
      </w:r>
    </w:p>
    <w:p w:rsidR="00396996" w:rsidRPr="002A56DF" w:rsidRDefault="00396996" w:rsidP="00396996">
      <w:pPr>
        <w:spacing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РЕСПУБЛИКИ КАЗАХСТАН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Ценности и цели образования определяются с учетом, с одной стороны, </w:t>
      </w:r>
      <w:proofErr w:type="spellStart"/>
      <w:r w:rsidRPr="002A56DF">
        <w:rPr>
          <w:rFonts w:ascii="Times New Roman" w:eastAsia="Times New Roman" w:hAnsi="Times New Roman" w:cs="Times New Roman"/>
          <w:color w:val="222222"/>
          <w:sz w:val="28"/>
          <w:szCs w:val="28"/>
        </w:rPr>
        <w:t>общеказахстанского</w:t>
      </w:r>
      <w:proofErr w:type="spellEnd"/>
      <w:r w:rsidRPr="002A56DF">
        <w:rPr>
          <w:rFonts w:ascii="Times New Roman" w:eastAsia="Times New Roman" w:hAnsi="Times New Roman" w:cs="Times New Roman"/>
          <w:color w:val="222222"/>
          <w:sz w:val="28"/>
          <w:szCs w:val="28"/>
        </w:rPr>
        <w:t xml:space="preserve"> менталитета, национально-исторических и этнических традиций, с другой — общей культуры, включающей в себя критическое и этическое измерения и нацеленной на развитие </w:t>
      </w:r>
      <w:proofErr w:type="spellStart"/>
      <w:r w:rsidRPr="002A56DF">
        <w:rPr>
          <w:rFonts w:ascii="Times New Roman" w:eastAsia="Times New Roman" w:hAnsi="Times New Roman" w:cs="Times New Roman"/>
          <w:color w:val="222222"/>
          <w:sz w:val="28"/>
          <w:szCs w:val="28"/>
        </w:rPr>
        <w:t>общепланетарного</w:t>
      </w:r>
      <w:proofErr w:type="spellEnd"/>
      <w:r w:rsidRPr="002A56DF">
        <w:rPr>
          <w:rFonts w:ascii="Times New Roman" w:eastAsia="Times New Roman" w:hAnsi="Times New Roman" w:cs="Times New Roman"/>
          <w:color w:val="222222"/>
          <w:sz w:val="28"/>
          <w:szCs w:val="28"/>
        </w:rPr>
        <w:t xml:space="preserve"> мышления.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Обоснование  ценностей, на которые в ближайшем или отдаленном будущем будет ориентироваться система образования в Казахстане, позволяет наметить стратегию ее развития, становится духовным и нравственным ориентиром поступков и действий человека как субъекта ценностей.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Система образования должна ориентировать </w:t>
      </w:r>
      <w:proofErr w:type="gramStart"/>
      <w:r w:rsidRPr="002A56DF">
        <w:rPr>
          <w:rFonts w:ascii="Times New Roman" w:eastAsia="Times New Roman" w:hAnsi="Times New Roman" w:cs="Times New Roman"/>
          <w:color w:val="222222"/>
          <w:sz w:val="28"/>
          <w:szCs w:val="28"/>
        </w:rPr>
        <w:t>на</w:t>
      </w:r>
      <w:proofErr w:type="gramEnd"/>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здоровье, культуру, общую и функциональную грамотность, профессиональную ориентацию как базу самореализации личности;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семью, Родину, мир как основу социализации личности;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познание, сохранение и преумножение естественного богатства природы как фундамент существования человека и человечества в целом;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ответственность  за себя и страну, справедливость, толерантность, гармонию и любовь как условие гармоничного межличностного и  межкультурного взаимодействия.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Эти жизненные  ориентиры  во взаимодействии друг с другом образуют ценностную базу, с которой начинается отсчет в развитии гуманистической культуры, составляющей основу ориентации сферы образования во всех   своих  звеньях на стратегические цели.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Национальные ценности образования</w:t>
      </w:r>
      <w:r w:rsidRPr="002A56DF">
        <w:rPr>
          <w:rFonts w:ascii="Times New Roman" w:eastAsia="Times New Roman" w:hAnsi="Times New Roman" w:cs="Times New Roman"/>
          <w:b/>
          <w:bCs/>
          <w:color w:val="222222"/>
          <w:sz w:val="28"/>
          <w:szCs w:val="28"/>
        </w:rPr>
        <w:t xml:space="preserve"> </w:t>
      </w:r>
      <w:r w:rsidRPr="002A56DF">
        <w:rPr>
          <w:rFonts w:ascii="Times New Roman" w:eastAsia="Times New Roman" w:hAnsi="Times New Roman" w:cs="Times New Roman"/>
          <w:color w:val="222222"/>
          <w:sz w:val="28"/>
          <w:szCs w:val="28"/>
        </w:rPr>
        <w:t xml:space="preserve">определяют уникальную устойчивую систему традиций и  ментальных особенностей народа.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Основные национальные ценности образования включают: </w:t>
      </w:r>
    </w:p>
    <w:p w:rsidR="002A56DF"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национальные ценности культуры;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    исторически сложившиеся традиции народа в области воспитания и обучения детей и юношества, выдержавшие испытание временем и составившие золотой фонд отечественной педагогики;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классическое наследие выдающихся отечественных педагогов, их ведущие идеи, теории и концепции, оказавшие влияние на развитие педагогической мысли и практики.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Школа призвана обеспечить трансляцию национальной культуры и формирование национального самосознания, развитие ученика  от родной культуры к </w:t>
      </w:r>
      <w:proofErr w:type="spellStart"/>
      <w:r w:rsidRPr="002A56DF">
        <w:rPr>
          <w:rFonts w:ascii="Times New Roman" w:eastAsia="Times New Roman" w:hAnsi="Times New Roman" w:cs="Times New Roman"/>
          <w:color w:val="222222"/>
          <w:sz w:val="28"/>
          <w:szCs w:val="28"/>
        </w:rPr>
        <w:t>общеказахстанской</w:t>
      </w:r>
      <w:proofErr w:type="spellEnd"/>
      <w:r w:rsidRPr="002A56DF">
        <w:rPr>
          <w:rFonts w:ascii="Times New Roman" w:eastAsia="Times New Roman" w:hAnsi="Times New Roman" w:cs="Times New Roman"/>
          <w:color w:val="222222"/>
          <w:sz w:val="28"/>
          <w:szCs w:val="28"/>
        </w:rPr>
        <w:t xml:space="preserve"> и через нее – к мировой.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Образование как ценность представляет собой  духовную культуру нации, включающую в себя язык, религию, менталитет, национальные праздники, обрядовые формы, обычаи и традиции.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Образование как система предусматривает приобщение учащихся к основным ценностям в условиях целостного педагогического процесса школы и семьи на протяжении всех лет обучения  в школе соответственно уровням образования: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В начальной школе – погружение в мир преимущественно национально-этнических ценностей.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В основной школе – постижение преимущественно национально-государственных ценностей.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В профильной школе – постижение диалектического единства общечеловеческих, национальных и этнических  ценностей.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Образование как процесс предусматривает приобщение  к общечеловеческим и национально-этническим ценностям в процессе социализации как системе взаимодействий человека: с самим собой,  с другими людьми (семьей, коллективом), с обществом, с природой, с религией, с культурой (материальной и духовной).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Образование как результат должно отражаться в конкретной модели выпускника уровня начального, основного среднего  и общего среднего образования.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lastRenderedPageBreak/>
        <w:t>4.</w:t>
      </w:r>
      <w:r w:rsidRPr="002A56DF">
        <w:rPr>
          <w:rFonts w:ascii="Times New Roman" w:eastAsia="Times New Roman" w:hAnsi="Times New Roman" w:cs="Times New Roman"/>
          <w:color w:val="222222"/>
          <w:sz w:val="28"/>
          <w:szCs w:val="28"/>
        </w:rPr>
        <w:t xml:space="preserve">     </w:t>
      </w:r>
      <w:r w:rsidRPr="002A56DF">
        <w:rPr>
          <w:rFonts w:ascii="Times New Roman" w:eastAsia="Times New Roman" w:hAnsi="Times New Roman" w:cs="Times New Roman"/>
          <w:b/>
          <w:bCs/>
          <w:color w:val="222222"/>
          <w:sz w:val="28"/>
          <w:szCs w:val="28"/>
        </w:rPr>
        <w:t>ЦЕЛИ СРЕДНЕГО ОБРАЗОВАНИЯ</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РЕСПУБЛИКИ КАЗАХСТАН</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Ценности находят отражение в содержании образования, преломляясь и конкретизируясь через его цели: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формирование ценностного отношения к природе как общему дому человечества;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формирование представлений о человеке как субъекте жизни и высшей ценности на Земле;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формирование ценностного отношения к социальному устройству человеческой жизни (Родине, государству, семье, отечественной  истории  и настоящему);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формирование ценностного отношения к нормам культурной жизни в области  гигиены, права, эстетики, экономики и экологии;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формирование ценностного отношения к различным видам трудовой деятельности, профессии, социальному общению;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формирование жизненной позиции, развитие способности к индивидуальному выбору жизненного пути,  самореализации  и </w:t>
      </w:r>
      <w:proofErr w:type="spellStart"/>
      <w:r w:rsidRPr="002A56DF">
        <w:rPr>
          <w:rFonts w:ascii="Times New Roman" w:eastAsia="Times New Roman" w:hAnsi="Times New Roman" w:cs="Times New Roman"/>
          <w:color w:val="222222"/>
          <w:sz w:val="28"/>
          <w:szCs w:val="28"/>
        </w:rPr>
        <w:t>самоактуализации</w:t>
      </w:r>
      <w:proofErr w:type="spellEnd"/>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Выпускник казахстанской школы как субъект культуры характеризуется: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знанием языка, истории, культуры своего народа;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ценностным отношением к  искусству, культуре, литературе, научным достижениям, результатам свободы, труда, истины;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умением обращаться с современной техникой и средствами коммуникации;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пониманием чувств и переживаний окружающих его людей;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созиданием добра и  красоты;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         умением общаться на родном, государственном и иностранных языках.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Цели среднего образования определяют базовые компетенции выпускника школы,</w:t>
      </w:r>
      <w:r w:rsidRPr="002A56DF">
        <w:rPr>
          <w:rFonts w:ascii="Times New Roman" w:eastAsia="Times New Roman" w:hAnsi="Times New Roman" w:cs="Times New Roman"/>
          <w:b/>
          <w:bCs/>
          <w:color w:val="222222"/>
          <w:sz w:val="28"/>
          <w:szCs w:val="28"/>
        </w:rPr>
        <w:t xml:space="preserve"> </w:t>
      </w:r>
      <w:r w:rsidRPr="002A56DF">
        <w:rPr>
          <w:rFonts w:ascii="Times New Roman" w:eastAsia="Times New Roman" w:hAnsi="Times New Roman" w:cs="Times New Roman"/>
          <w:color w:val="222222"/>
          <w:sz w:val="28"/>
          <w:szCs w:val="28"/>
        </w:rPr>
        <w:t xml:space="preserve"> представленных  в виде  жизненных ролей: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доброжелательный человек;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заботливый член семьи;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творческая индивидуальность;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ответственный гражданин;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здоровая и совершенствующаяся личность.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Базовые компетенции выпускника школы достигаются посредством развития  у учащихся ключевых и предметных компетенций.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Ключевые компетенции создают предпосылки для формирования ценностей и мотивов, а также для развития  социальных и поведенческих норм жизнедеятельности человека; служат  основанием для определения   ожидаемых результатов по каждой  образовательной области.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Предметные</w:t>
      </w:r>
      <w:r w:rsidRPr="002A56DF">
        <w:rPr>
          <w:rFonts w:ascii="Times New Roman" w:eastAsia="Times New Roman" w:hAnsi="Times New Roman" w:cs="Times New Roman"/>
          <w:color w:val="000000"/>
          <w:sz w:val="28"/>
          <w:szCs w:val="28"/>
        </w:rPr>
        <w:t xml:space="preserve"> компетенции  являются целями, определяющими смысл и назначение учебных курсов и модулей. </w:t>
      </w:r>
      <w:r w:rsidRPr="002A56DF">
        <w:rPr>
          <w:rFonts w:ascii="Times New Roman" w:eastAsia="Times New Roman" w:hAnsi="Times New Roman" w:cs="Times New Roman"/>
          <w:color w:val="222222"/>
          <w:sz w:val="28"/>
          <w:szCs w:val="28"/>
        </w:rPr>
        <w:t xml:space="preserve">Предметные компетенции являются действиями широкого спектра и описывают способы учебной деятельности. </w:t>
      </w:r>
    </w:p>
    <w:p w:rsidR="00396996" w:rsidRDefault="00396996" w:rsidP="00396996">
      <w:pPr>
        <w:spacing w:before="384" w:after="384" w:line="240" w:lineRule="auto"/>
        <w:jc w:val="center"/>
        <w:rPr>
          <w:rFonts w:ascii="Times New Roman" w:eastAsia="Times New Roman" w:hAnsi="Times New Roman" w:cs="Times New Roman"/>
          <w:color w:val="222222"/>
          <w:sz w:val="28"/>
          <w:szCs w:val="28"/>
        </w:rPr>
      </w:pPr>
    </w:p>
    <w:p w:rsidR="002A56DF" w:rsidRDefault="002A56DF" w:rsidP="00396996">
      <w:pPr>
        <w:spacing w:before="384" w:after="384" w:line="240" w:lineRule="auto"/>
        <w:jc w:val="center"/>
        <w:rPr>
          <w:rFonts w:ascii="Times New Roman" w:eastAsia="Times New Roman" w:hAnsi="Times New Roman" w:cs="Times New Roman"/>
          <w:color w:val="222222"/>
          <w:sz w:val="28"/>
          <w:szCs w:val="28"/>
        </w:rPr>
      </w:pPr>
    </w:p>
    <w:p w:rsidR="002A56DF" w:rsidRDefault="002A56DF" w:rsidP="00396996">
      <w:pPr>
        <w:spacing w:before="384" w:after="384" w:line="240" w:lineRule="auto"/>
        <w:jc w:val="center"/>
        <w:rPr>
          <w:rFonts w:ascii="Times New Roman" w:eastAsia="Times New Roman" w:hAnsi="Times New Roman" w:cs="Times New Roman"/>
          <w:color w:val="222222"/>
          <w:sz w:val="28"/>
          <w:szCs w:val="28"/>
        </w:rPr>
      </w:pPr>
    </w:p>
    <w:p w:rsidR="002A56DF" w:rsidRDefault="002A56DF" w:rsidP="00396996">
      <w:pPr>
        <w:spacing w:before="384" w:after="384" w:line="240" w:lineRule="auto"/>
        <w:jc w:val="center"/>
        <w:rPr>
          <w:rFonts w:ascii="Times New Roman" w:eastAsia="Times New Roman" w:hAnsi="Times New Roman" w:cs="Times New Roman"/>
          <w:color w:val="222222"/>
          <w:sz w:val="28"/>
          <w:szCs w:val="28"/>
        </w:rPr>
      </w:pPr>
    </w:p>
    <w:p w:rsidR="002A56DF" w:rsidRDefault="002A56DF" w:rsidP="00396996">
      <w:pPr>
        <w:spacing w:before="384" w:after="384" w:line="240" w:lineRule="auto"/>
        <w:jc w:val="center"/>
        <w:rPr>
          <w:rFonts w:ascii="Times New Roman" w:eastAsia="Times New Roman" w:hAnsi="Times New Roman" w:cs="Times New Roman"/>
          <w:color w:val="222222"/>
          <w:sz w:val="28"/>
          <w:szCs w:val="28"/>
        </w:rPr>
      </w:pPr>
    </w:p>
    <w:p w:rsidR="002A56DF" w:rsidRDefault="002A56DF" w:rsidP="00396996">
      <w:pPr>
        <w:spacing w:before="384" w:after="384" w:line="240" w:lineRule="auto"/>
        <w:jc w:val="center"/>
        <w:rPr>
          <w:rFonts w:ascii="Times New Roman" w:eastAsia="Times New Roman" w:hAnsi="Times New Roman" w:cs="Times New Roman"/>
          <w:color w:val="222222"/>
          <w:sz w:val="28"/>
          <w:szCs w:val="28"/>
        </w:rPr>
      </w:pPr>
    </w:p>
    <w:p w:rsidR="002A56DF" w:rsidRPr="002A56DF" w:rsidRDefault="002A56DF" w:rsidP="00396996">
      <w:pPr>
        <w:spacing w:before="384" w:after="384" w:line="240" w:lineRule="auto"/>
        <w:jc w:val="center"/>
        <w:rPr>
          <w:rFonts w:ascii="Times New Roman" w:eastAsia="Times New Roman" w:hAnsi="Times New Roman" w:cs="Times New Roman"/>
          <w:color w:val="222222"/>
          <w:sz w:val="28"/>
          <w:szCs w:val="28"/>
        </w:rPr>
      </w:pP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lastRenderedPageBreak/>
        <w:t>5. СТРУКТУРА  СРЕДНЕГО ОБРАЗОВАНИЯ</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proofErr w:type="gramStart"/>
      <w:r w:rsidRPr="002A56DF">
        <w:rPr>
          <w:rFonts w:ascii="Times New Roman" w:eastAsia="Times New Roman" w:hAnsi="Times New Roman" w:cs="Times New Roman"/>
          <w:color w:val="222222"/>
          <w:sz w:val="28"/>
          <w:szCs w:val="28"/>
        </w:rPr>
        <w:t xml:space="preserve">Структура школьного образования Казахстана направлена на организацию системы воспитания и обучения учащихся в возрасте с 6 (7) до 17 (18) лет и отражает основополагающие принципы функционирования целостной системы образования такие, как принцип функциональной полноты системы среднего общего образования, преемственности, оптимизации учебно-воспитательного процесса, учет общемировой тенденции развития </w:t>
      </w:r>
      <w:proofErr w:type="spellStart"/>
      <w:r w:rsidRPr="002A56DF">
        <w:rPr>
          <w:rFonts w:ascii="Times New Roman" w:eastAsia="Times New Roman" w:hAnsi="Times New Roman" w:cs="Times New Roman"/>
          <w:color w:val="222222"/>
          <w:sz w:val="28"/>
          <w:szCs w:val="28"/>
        </w:rPr>
        <w:t>доуниверситетского</w:t>
      </w:r>
      <w:proofErr w:type="spellEnd"/>
      <w:r w:rsidRPr="002A56DF">
        <w:rPr>
          <w:rFonts w:ascii="Times New Roman" w:eastAsia="Times New Roman" w:hAnsi="Times New Roman" w:cs="Times New Roman"/>
          <w:color w:val="222222"/>
          <w:sz w:val="28"/>
          <w:szCs w:val="28"/>
        </w:rPr>
        <w:t xml:space="preserve"> образования и т.п. </w:t>
      </w:r>
      <w:proofErr w:type="gramEnd"/>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Структура школьного образования включает три уровня образования: начальное, основное среднее и общее среднее. Каждый из уровней имеет свое целевое назначение. С целью обеспечения гибкости, мобильности и эффективности структуры школы допускается самостоятельность каждой ступени. </w:t>
      </w:r>
    </w:p>
    <w:p w:rsidR="00396996" w:rsidRPr="002A56DF" w:rsidRDefault="00396996" w:rsidP="002A56DF">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Начальное образование (1-4 классы)</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Основное назначение уровня начального образования заключается в создании педагогической среды для сотрудничества ученика и учителя, как равноправных субъектов образовательного процесса, в ходе которого: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а) учитель оказывает педагогическую поддержку ученику в раскрытии его индивидуальности путем организации оптимального соотношения индивидуальной и совместной форм работы;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б) ученик приобретает возможность удовлетворить интересы и тем самым понять, осмыслить, принять окружающую действительность в контексте пропедевтических знаний об обществе, человеке и природе, в результате которого овладевает умением учиться. </w:t>
      </w:r>
    </w:p>
    <w:p w:rsidR="002A56DF" w:rsidRDefault="002A56DF" w:rsidP="00396996">
      <w:pPr>
        <w:spacing w:before="384" w:after="384" w:line="240" w:lineRule="auto"/>
        <w:jc w:val="center"/>
        <w:rPr>
          <w:rFonts w:ascii="Times New Roman" w:eastAsia="Times New Roman" w:hAnsi="Times New Roman" w:cs="Times New Roman"/>
          <w:color w:val="222222"/>
          <w:sz w:val="28"/>
          <w:szCs w:val="28"/>
        </w:rPr>
      </w:pPr>
    </w:p>
    <w:p w:rsidR="002A56DF" w:rsidRDefault="002A56DF" w:rsidP="00396996">
      <w:pPr>
        <w:spacing w:before="384" w:after="384" w:line="240" w:lineRule="auto"/>
        <w:jc w:val="center"/>
        <w:rPr>
          <w:rFonts w:ascii="Times New Roman" w:eastAsia="Times New Roman" w:hAnsi="Times New Roman" w:cs="Times New Roman"/>
          <w:color w:val="222222"/>
          <w:sz w:val="28"/>
          <w:szCs w:val="28"/>
        </w:rPr>
      </w:pP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lastRenderedPageBreak/>
        <w:t>Основное общее образование (5-10 классы)</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512"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xml:space="preserve">   </w:t>
      </w:r>
      <w:r w:rsidRPr="002A56DF">
        <w:rPr>
          <w:rFonts w:ascii="Times New Roman" w:eastAsia="Times New Roman" w:hAnsi="Times New Roman" w:cs="Times New Roman"/>
          <w:color w:val="222222"/>
          <w:sz w:val="28"/>
          <w:szCs w:val="28"/>
        </w:rPr>
        <w:t xml:space="preserve">Соблюдая преемственность, уровень основного общего образования направлен на создание </w:t>
      </w:r>
      <w:proofErr w:type="gramStart"/>
      <w:r w:rsidRPr="002A56DF">
        <w:rPr>
          <w:rFonts w:ascii="Times New Roman" w:eastAsia="Times New Roman" w:hAnsi="Times New Roman" w:cs="Times New Roman"/>
          <w:color w:val="222222"/>
          <w:sz w:val="28"/>
          <w:szCs w:val="28"/>
        </w:rPr>
        <w:t>более расширенной</w:t>
      </w:r>
      <w:proofErr w:type="gramEnd"/>
      <w:r w:rsidRPr="002A56DF">
        <w:rPr>
          <w:rFonts w:ascii="Times New Roman" w:eastAsia="Times New Roman" w:hAnsi="Times New Roman" w:cs="Times New Roman"/>
          <w:color w:val="222222"/>
          <w:sz w:val="28"/>
          <w:szCs w:val="28"/>
        </w:rPr>
        <w:t xml:space="preserve"> образовательной среды путем предоставления содержания образования, дополненного компонентами общечеловеческой  культуры в соответствии с возрастными возможностями учащихся. Это содержание  послужит средством и условием освоения учащимися социальных навыков, коммуникативной компетенцией, позволит им осознанно ориентироваться как в актуальной жизни, так и в последующей, быть мотивированным и к продолжению образования.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Главной задачей уровня общего среднего образования является усвоение учащимися базисных основ системы наук и формирование у них высокой культуры межличностного и межэтнического общения на основе гармоничного сочетания национальных и общемировых духовных ценностей. Общее среднее образование создает основу общеобразовательной подготовки, формирует </w:t>
      </w:r>
      <w:proofErr w:type="spellStart"/>
      <w:proofErr w:type="gramStart"/>
      <w:r w:rsidRPr="002A56DF">
        <w:rPr>
          <w:rFonts w:ascii="Times New Roman" w:eastAsia="Times New Roman" w:hAnsi="Times New Roman" w:cs="Times New Roman"/>
          <w:color w:val="222222"/>
          <w:sz w:val="28"/>
          <w:szCs w:val="28"/>
        </w:rPr>
        <w:t>естественно-научное</w:t>
      </w:r>
      <w:proofErr w:type="spellEnd"/>
      <w:proofErr w:type="gramEnd"/>
      <w:r w:rsidRPr="002A56DF">
        <w:rPr>
          <w:rFonts w:ascii="Times New Roman" w:eastAsia="Times New Roman" w:hAnsi="Times New Roman" w:cs="Times New Roman"/>
          <w:color w:val="222222"/>
          <w:sz w:val="28"/>
          <w:szCs w:val="28"/>
        </w:rPr>
        <w:t xml:space="preserve"> и гуманитарное мировоззрение, личностные качества, обеспечивающие  успешную социально-психологическую адаптацию ученика  в обществе, его самоопределение.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На этом уровне образования завершается основное базовое образование. Расширяется вариативная  часть учебного плана для изучения учебных курсов  по выбору, которые формирует у учащихся творческие способности и профессиональную ориентацию.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Выпускники 10 класса участвуют в Национальном тестировании, по результатам которого определяется дальнейший путь продолжения учащимися образования. Учащиеся в соответствии с рейтинговыми показателями должны определиться с формой продолжения образования: либо профессиональный лицей или   колледж, либо в 11-12 классы профильного обучения.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lastRenderedPageBreak/>
        <w:t>Общее среднее образование (11-12 классы)</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О</w:t>
      </w:r>
      <w:r w:rsidRPr="002A56DF">
        <w:rPr>
          <w:rFonts w:ascii="Times New Roman" w:eastAsia="Times New Roman" w:hAnsi="Times New Roman" w:cs="Times New Roman"/>
          <w:color w:val="222222"/>
          <w:sz w:val="28"/>
          <w:szCs w:val="28"/>
        </w:rPr>
        <w:t xml:space="preserve">бщее среднее образование - завершающий этап общего образования и направлено на создание образовательного пространства по овладению учащимися предметными знаниями и компетенциями, достаточными для социального и профессионального самоопределения, самообразования, а также </w:t>
      </w:r>
      <w:proofErr w:type="gramStart"/>
      <w:r w:rsidRPr="002A56DF">
        <w:rPr>
          <w:rFonts w:ascii="Times New Roman" w:eastAsia="Times New Roman" w:hAnsi="Times New Roman" w:cs="Times New Roman"/>
          <w:color w:val="222222"/>
          <w:sz w:val="28"/>
          <w:szCs w:val="28"/>
        </w:rPr>
        <w:t>способствующих</w:t>
      </w:r>
      <w:proofErr w:type="gramEnd"/>
      <w:r w:rsidRPr="002A56DF">
        <w:rPr>
          <w:rFonts w:ascii="Times New Roman" w:eastAsia="Times New Roman" w:hAnsi="Times New Roman" w:cs="Times New Roman"/>
          <w:color w:val="222222"/>
          <w:sz w:val="28"/>
          <w:szCs w:val="28"/>
        </w:rPr>
        <w:t xml:space="preserve"> формированию готовности к адаптации. В 11-12 классах обеспечивается переход от установки на получение знаний к овладению систематизированными представлениями о мире, обществе и человеке и умении самостоятельно расширять и углублять их.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Основным направлением функциональной деятельности средней школы является </w:t>
      </w:r>
      <w:proofErr w:type="spellStart"/>
      <w:r w:rsidRPr="002A56DF">
        <w:rPr>
          <w:rFonts w:ascii="Times New Roman" w:eastAsia="Times New Roman" w:hAnsi="Times New Roman" w:cs="Times New Roman"/>
          <w:color w:val="222222"/>
          <w:sz w:val="28"/>
          <w:szCs w:val="28"/>
        </w:rPr>
        <w:t>профилизация</w:t>
      </w:r>
      <w:proofErr w:type="spellEnd"/>
      <w:r w:rsidRPr="002A56DF">
        <w:rPr>
          <w:rFonts w:ascii="Times New Roman" w:eastAsia="Times New Roman" w:hAnsi="Times New Roman" w:cs="Times New Roman"/>
          <w:color w:val="222222"/>
          <w:sz w:val="28"/>
          <w:szCs w:val="28"/>
        </w:rPr>
        <w:t xml:space="preserve"> обучения. Обучение ведется на основе глубокой дифференциации и интеграции содержания образования. На учебные дисциплины по выбору приходится значительная доля учебного времени.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Профильное обучение предполагает возможность учета особенностей индивидуальных образовательных траекторий старшеклассников. Ученики могут выбирать уровень, формы и способы обучения, реализовывать индивидуальные творческие программы в соответствии с интересами, способностями и проектируемыми профессиями. Особое место отводится творческим работам, в результате которых ученик видит продукцию в изучаемых областях и выбранных профилях – поисково-исследовательские, компьютерные  разработки, стихи, сочинения, научные проекты и т.п.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Выпускник  средней школы профильного направления овладевает видами познавательной и коммуникативной деятельности, необходимыми  для учебы в высшем учебном заведении.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 условиях сельской местности профильное обучение в виду недостаточной обеспеченности учебно-методическим, кадровым потенциалом в полном объеме, малочисленности контингента учащихся может быть реализовано через </w:t>
      </w:r>
      <w:proofErr w:type="gramStart"/>
      <w:r w:rsidRPr="002A56DF">
        <w:rPr>
          <w:rFonts w:ascii="Times New Roman" w:eastAsia="Times New Roman" w:hAnsi="Times New Roman" w:cs="Times New Roman"/>
          <w:color w:val="222222"/>
          <w:sz w:val="28"/>
          <w:szCs w:val="28"/>
        </w:rPr>
        <w:t>дистанционную</w:t>
      </w:r>
      <w:proofErr w:type="gramEnd"/>
      <w:r w:rsidRPr="002A56DF">
        <w:rPr>
          <w:rFonts w:ascii="Times New Roman" w:eastAsia="Times New Roman" w:hAnsi="Times New Roman" w:cs="Times New Roman"/>
          <w:color w:val="222222"/>
          <w:sz w:val="28"/>
          <w:szCs w:val="28"/>
        </w:rPr>
        <w:t xml:space="preserve"> и другие инновационные формы организации учебного процесса. </w:t>
      </w:r>
    </w:p>
    <w:p w:rsidR="00396996"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p w:rsidR="002A56DF" w:rsidRPr="002A56DF" w:rsidRDefault="002A56DF" w:rsidP="00396996">
      <w:pPr>
        <w:spacing w:before="384" w:after="384" w:line="240" w:lineRule="auto"/>
        <w:rPr>
          <w:rFonts w:ascii="Times New Roman" w:eastAsia="Times New Roman" w:hAnsi="Times New Roman" w:cs="Times New Roman"/>
          <w:color w:val="222222"/>
          <w:sz w:val="28"/>
          <w:szCs w:val="28"/>
        </w:rPr>
      </w:pP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lastRenderedPageBreak/>
        <w:t>6.  ОЦЕНИВАНИЕ УЧЕБНЫХ ДОСТИЖЕНИЙ УЧАЩИХСЯ</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За годы обучения в школе учащиеся приобретают базовые, ключевые и предметные компетенции на основе изучения семи взаимосвязанных образовательных областей: язык и литература, математика и информатика, естествознание, человек и общество, искусство, технология, физическая культура.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Знания и умения, приобретенные в рамках этих образовательных областей, позволит сформировать у учащихся коммуникативные, социальные, оценочные навыки, возможности учиться и практически применять полученные знания в повседневной жизни.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Основным ориентиром определения ожидаемых результатов обучения учащихся на каждой ступени школы являются базовые компетенции, сформулированные в ключе долгосрочных последствий и установленные исходя из 6 сквозных компонентов содержания образования: умственного, нравственного, эстетического, коммуникативного, трудового, физического.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Очерченные на рубежных этапах школьного образования (начальный, основной, старший) ожидаемые результаты,  отражают не только наиболее важные знания, навыки, отношения, но и показывают постепенную динамику учебных достижений.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Для эффективного отслеживания учебных достижений учащихся ожидаемые результаты конкретизируются по уровням подготовки в рамках каждого из уровней школьного образования.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  начальном образовании определены два уровня общеобразовательной подготовки учащихся, которые описываются в форме ожидаемых результатов обучения.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Первый уровень подготовки достигается учащимися в результате обучения в 1-2 классах. Второй уровень описывает результаты обучения учащихся 3-4  классов.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На уровне общего среднего образования определены  три уровня общеобразовательной подготовки учащихся. Обучение в 5-6 классах соответствует третьему уровню общеобразовательной подготовки. Четвертый уровень характеризует результаты обучения в 7-8 классах. </w:t>
      </w:r>
      <w:r w:rsidRPr="002A56DF">
        <w:rPr>
          <w:rFonts w:ascii="Times New Roman" w:eastAsia="Times New Roman" w:hAnsi="Times New Roman" w:cs="Times New Roman"/>
          <w:color w:val="222222"/>
          <w:sz w:val="28"/>
          <w:szCs w:val="28"/>
        </w:rPr>
        <w:lastRenderedPageBreak/>
        <w:t xml:space="preserve">Результаты обучения в 9-10 классах соответствуют пятому уровню общеобразовательной подготовки.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proofErr w:type="gramStart"/>
      <w:r w:rsidRPr="002A56DF">
        <w:rPr>
          <w:rFonts w:ascii="Times New Roman" w:eastAsia="Times New Roman" w:hAnsi="Times New Roman" w:cs="Times New Roman"/>
          <w:color w:val="222222"/>
          <w:sz w:val="28"/>
          <w:szCs w:val="28"/>
        </w:rPr>
        <w:t xml:space="preserve">В результате обучения в 11-12 классах учащиеся достигают шестого уровня общеобразовательной подготовки, который позволяет им быть готовым и мотивированными к поступлению в вуз или к началу трудовой деятельности. </w:t>
      </w:r>
      <w:proofErr w:type="gramEnd"/>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Достижение ожидаемых результатов обучения (цели как учебные результаты), своевременное получение объективной, достоверной информации (количественной и качественной), необходимой для принятия управленческих решений, повышения эффективности работы образовательных организаций и всей системы образования в целом, актуализирует проблему разработки оценки качества образования, ее технологичности, в том числе, процедуру оценки результатов обучения учащихся.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Предполагается, что оцениванию будут подлежать реальные результаты учащихся, свидетельствующие об их достижениях по усвоению предметных </w:t>
      </w:r>
      <w:proofErr w:type="spellStart"/>
      <w:r w:rsidRPr="002A56DF">
        <w:rPr>
          <w:rFonts w:ascii="Times New Roman" w:eastAsia="Times New Roman" w:hAnsi="Times New Roman" w:cs="Times New Roman"/>
          <w:color w:val="222222"/>
          <w:sz w:val="28"/>
          <w:szCs w:val="28"/>
        </w:rPr>
        <w:t>ЗУНов</w:t>
      </w:r>
      <w:proofErr w:type="spellEnd"/>
      <w:r w:rsidRPr="002A56DF">
        <w:rPr>
          <w:rFonts w:ascii="Times New Roman" w:eastAsia="Times New Roman" w:hAnsi="Times New Roman" w:cs="Times New Roman"/>
          <w:color w:val="222222"/>
          <w:sz w:val="28"/>
          <w:szCs w:val="28"/>
        </w:rPr>
        <w:t xml:space="preserve">, и знания способов деятельности (компетенций) в контексте системы нравственных норм, ориентаций, общечеловеческих и национальных ценностей.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 этом контексте инструментом оценивания учебных достижений учащихся планируется внедрение </w:t>
      </w:r>
      <w:proofErr w:type="spellStart"/>
      <w:r w:rsidRPr="002A56DF">
        <w:rPr>
          <w:rFonts w:ascii="Times New Roman" w:eastAsia="Times New Roman" w:hAnsi="Times New Roman" w:cs="Times New Roman"/>
          <w:color w:val="222222"/>
          <w:sz w:val="28"/>
          <w:szCs w:val="28"/>
        </w:rPr>
        <w:t>балльно-накопительной</w:t>
      </w:r>
      <w:proofErr w:type="spellEnd"/>
      <w:r w:rsidRPr="002A56DF">
        <w:rPr>
          <w:rFonts w:ascii="Times New Roman" w:eastAsia="Times New Roman" w:hAnsi="Times New Roman" w:cs="Times New Roman"/>
          <w:color w:val="222222"/>
          <w:sz w:val="28"/>
          <w:szCs w:val="28"/>
        </w:rPr>
        <w:t xml:space="preserve"> системы оценки.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proofErr w:type="spellStart"/>
      <w:r w:rsidRPr="002A56DF">
        <w:rPr>
          <w:rFonts w:ascii="Times New Roman" w:eastAsia="Times New Roman" w:hAnsi="Times New Roman" w:cs="Times New Roman"/>
          <w:color w:val="222222"/>
          <w:sz w:val="28"/>
          <w:szCs w:val="28"/>
        </w:rPr>
        <w:t>Балльно-накопительная</w:t>
      </w:r>
      <w:proofErr w:type="spellEnd"/>
      <w:r w:rsidRPr="002A56DF">
        <w:rPr>
          <w:rFonts w:ascii="Times New Roman" w:eastAsia="Times New Roman" w:hAnsi="Times New Roman" w:cs="Times New Roman"/>
          <w:color w:val="222222"/>
          <w:sz w:val="28"/>
          <w:szCs w:val="28"/>
        </w:rPr>
        <w:t xml:space="preserve"> система оценивания учебных достижений учащихся включает в себя: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ориентирование на социализацию учащихся  посредством  механизма поддержки  успешности личности;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дифференцирование уровней усвоения </w:t>
      </w:r>
      <w:proofErr w:type="spellStart"/>
      <w:r w:rsidRPr="002A56DF">
        <w:rPr>
          <w:rFonts w:ascii="Times New Roman" w:eastAsia="Times New Roman" w:hAnsi="Times New Roman" w:cs="Times New Roman"/>
          <w:color w:val="222222"/>
          <w:sz w:val="28"/>
          <w:szCs w:val="28"/>
        </w:rPr>
        <w:t>ЗУНов</w:t>
      </w:r>
      <w:proofErr w:type="spellEnd"/>
      <w:r w:rsidRPr="002A56DF">
        <w:rPr>
          <w:rFonts w:ascii="Times New Roman" w:eastAsia="Times New Roman" w:hAnsi="Times New Roman" w:cs="Times New Roman"/>
          <w:color w:val="222222"/>
          <w:sz w:val="28"/>
          <w:szCs w:val="28"/>
        </w:rPr>
        <w:t xml:space="preserve"> и знаний способов деятельности учащихся для отслеживания их конкретных результатов;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разработку </w:t>
      </w:r>
      <w:proofErr w:type="spellStart"/>
      <w:r w:rsidRPr="002A56DF">
        <w:rPr>
          <w:rFonts w:ascii="Times New Roman" w:eastAsia="Times New Roman" w:hAnsi="Times New Roman" w:cs="Times New Roman"/>
          <w:color w:val="222222"/>
          <w:sz w:val="28"/>
          <w:szCs w:val="28"/>
        </w:rPr>
        <w:t>критериально-ориентированной</w:t>
      </w:r>
      <w:proofErr w:type="spellEnd"/>
      <w:r w:rsidRPr="002A56DF">
        <w:rPr>
          <w:rFonts w:ascii="Times New Roman" w:eastAsia="Times New Roman" w:hAnsi="Times New Roman" w:cs="Times New Roman"/>
          <w:color w:val="222222"/>
          <w:sz w:val="28"/>
          <w:szCs w:val="28"/>
        </w:rPr>
        <w:t xml:space="preserve"> шкалы оценивания;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обеспечение объективности оценивания;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предоставление возможности учащимся для осуществления самооценки своих достижений;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обеспечение прозрачности в накоплении баллов как основы для развития мотивации к успеху в учении;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         соблюдение процедуры гласности оценивания.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Оценивание  учебных достижений учащихся подразделяется на внутреннее и внешнее оценивание.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Индивидуальные образовательные достижения учащихся за все время обучения в общеобразовательной школе оформляются документально и накапливаются в </w:t>
      </w:r>
      <w:proofErr w:type="spellStart"/>
      <w:r w:rsidRPr="002A56DF">
        <w:rPr>
          <w:rFonts w:ascii="Times New Roman" w:eastAsia="Times New Roman" w:hAnsi="Times New Roman" w:cs="Times New Roman"/>
          <w:color w:val="222222"/>
          <w:sz w:val="28"/>
          <w:szCs w:val="28"/>
        </w:rPr>
        <w:t>портфолио</w:t>
      </w:r>
      <w:proofErr w:type="spellEnd"/>
      <w:r w:rsidRPr="002A56DF">
        <w:rPr>
          <w:rFonts w:ascii="Times New Roman" w:eastAsia="Times New Roman" w:hAnsi="Times New Roman" w:cs="Times New Roman"/>
          <w:color w:val="222222"/>
          <w:sz w:val="28"/>
          <w:szCs w:val="28"/>
        </w:rPr>
        <w:t xml:space="preserve"> для дальнейшего продолжения образования.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Отслеживание учебных достижений учащихся осуществляется на основе системы типовых измерителей – заданий.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 заданиях, как средствах организации учебной деятельности учащихся, программируется учебная ситуация. При выполнении задания учащийся решает учебную ситуацию и показывает уровень усвоения учебного материала и тем самым  - достижения того или иного ожидаемого результата обучения по каждой образовательной области для каждого уровня  общеобразовательной подготовки.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Система заданий разрабатывается в соответствии с ожидаемыми результатами по образовательным областям. Основными ориентирами при разработке систем типовых заданий являются уровни и этапы усвоения, которые, с точки зрения педагогической психологии, являются    содержанием учебной деятельности. Поэтому усвоение как целостный процесс состоит из трех этапов, на каждом из которых овладение системой предметных знаний в четыре уровня: знание, понимание, применение, умение.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Этапы усвоения характеризуют результаты репродуктивной, продуктивной и творческой учебной деятельности, которые условно  обозначаются: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приобретение новых знаний и применение их в типичной ситуации;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преобразование знаний и применение их в нетипичных ситуациях;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самостоятельное приобретение новых знаний.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Система заданий как средство измерения достижений учащимися ожидаемых результатов по образовательным областям должна соответствовать характеристикам уровней усвоения на каждом из  вышеуказанных этапов.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lastRenderedPageBreak/>
        <w:t>7.  СОДЕРЖАНИЕ СРЕДНЕГО ОБРАЗОВАНИЯ</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i/>
          <w:iCs/>
          <w:color w:val="222222"/>
          <w:sz w:val="28"/>
          <w:szCs w:val="28"/>
        </w:rPr>
        <w:t> </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Социальные перемены,  глобализация социально-экономических и политических сторон жизни общества  диктуют школе как социальному институту требование обновления содержания среднего общего образования с целью предоставления подрастающему поколению возможности получения качественного общего образования.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 этих условиях  основными направлениями обновления содержания среднего образования являются: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развитие ценностей,  которые способствуют как развитию личности, так и  общества в целом;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приведение содержания школьного образования в соответствие с динамичными запросами современного общества с учетом закономерностей психолого-физиологического развития детей;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обеспечение соответствия содержания образования новым современным требованиям по формированию компетенций, направленных на воспитание потребности и умения самостоятельно добывать и применять знания на практике и на развитие ученика как личности и субъекта деятельности;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ориентирование содержания образования на  целенаправленное и систематическое приобщение учащихся к научным способам познания и самостоятельным исследованиям,  на широкое применение учебных ситуаций, формирующих познавательную мотивацию и учитывающих дидактические возможности информационных технологий;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обеспечение </w:t>
      </w:r>
      <w:proofErr w:type="spellStart"/>
      <w:r w:rsidRPr="002A56DF">
        <w:rPr>
          <w:rFonts w:ascii="Times New Roman" w:eastAsia="Times New Roman" w:hAnsi="Times New Roman" w:cs="Times New Roman"/>
          <w:color w:val="222222"/>
          <w:sz w:val="28"/>
          <w:szCs w:val="28"/>
        </w:rPr>
        <w:t>гуманизации</w:t>
      </w:r>
      <w:proofErr w:type="spellEnd"/>
      <w:r w:rsidRPr="002A56DF">
        <w:rPr>
          <w:rFonts w:ascii="Times New Roman" w:eastAsia="Times New Roman" w:hAnsi="Times New Roman" w:cs="Times New Roman"/>
          <w:color w:val="222222"/>
          <w:sz w:val="28"/>
          <w:szCs w:val="28"/>
        </w:rPr>
        <w:t xml:space="preserve"> содержания образования, вариативности содержания, форм и методов обучения, возможностей и права выбора в процессе обучения индивидуальной программы обучения;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мотивирование через содержание задач воспитания трудолюбия, овладения основными понятиями рыночной экономики, менеджмента и маркетинга и умений применять их при реализации собственной продукции и услуг;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         формирование взглядов на будущее, укрепление моральных устоев, которые нужны человеку как члену общества и субъекту   международного сотрудничества;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ориентация содержания образования на воспитание уважения к национальной культуре и открытости по отношению к другим культурным истокам.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С целью сохранения системного подхода в целостном восприятии  мира содержание  среднего общего образования организуется по </w:t>
      </w:r>
      <w:r w:rsidRPr="002A56DF">
        <w:rPr>
          <w:rFonts w:ascii="Times New Roman" w:eastAsia="Times New Roman" w:hAnsi="Times New Roman" w:cs="Times New Roman"/>
          <w:b/>
          <w:bCs/>
          <w:color w:val="222222"/>
          <w:sz w:val="28"/>
          <w:szCs w:val="28"/>
        </w:rPr>
        <w:t>образовательным областям:</w:t>
      </w:r>
      <w:r w:rsidRPr="002A56DF">
        <w:rPr>
          <w:rFonts w:ascii="Times New Roman" w:eastAsia="Times New Roman" w:hAnsi="Times New Roman" w:cs="Times New Roman"/>
          <w:color w:val="222222"/>
          <w:sz w:val="28"/>
          <w:szCs w:val="28"/>
        </w:rPr>
        <w:t xml:space="preserve"> язык и литература, математика и информатика, естествознание, человек и общество, искусство, технология, физическая подготовка.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Учебные предметы той или иной образовательной области уровней начального и основного среднего образования отражают минимальный обязательный объем содержания образования.  В основной школе систематические курсы  учебных предметов завершаются. На старшей  ступени в дополнение к обязательным курсам и модулям учащийся с целью реализации интересов  и способностей, профессиональной ориентации выбирает  к изучению те или иные учебные предметы. Содержание образования в 11-12 классах строится по принципу систематизации полученных знаний  и развития методологического мышления учащихся.</w:t>
      </w:r>
      <w:r w:rsidRPr="002A56DF">
        <w:rPr>
          <w:rFonts w:ascii="Times New Roman" w:eastAsia="Times New Roman" w:hAnsi="Times New Roman" w:cs="Times New Roman"/>
          <w:b/>
          <w:bCs/>
          <w:color w:val="222222"/>
          <w:sz w:val="28"/>
          <w:szCs w:val="28"/>
        </w:rPr>
        <w:t xml:space="preserve">       </w:t>
      </w:r>
      <w:r w:rsidRPr="002A56DF">
        <w:rPr>
          <w:rFonts w:ascii="Times New Roman" w:eastAsia="Times New Roman" w:hAnsi="Times New Roman" w:cs="Times New Roman"/>
          <w:color w:val="222222"/>
          <w:sz w:val="28"/>
          <w:szCs w:val="28"/>
        </w:rPr>
        <w:t xml:space="preserve">Для удовлетворения различных образовательных запросов учащихся и снятия перегрузки предусматривается интегрирование  традиционно сложившихся учебных предметов, которое позволяет уменьшить их количество и тем самым увеличить вариативную учебную нагрузку.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Для снятия перегрузки учащихся  1-7 классов также предусматривается введение в школе пятидневного режима рабочей недели. Один день недели - развивающий и направлен на организацию занятий, обеспечивающих личностную ориентацию обучения.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Занятия  по интересам и способностям учащихся реализуются через индивидуальную и групповую поисково-исследовательскую работу, проектную деятельность учащихся в рамках ученического компонента содержания образования.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 образовательную  область </w:t>
      </w:r>
      <w:r w:rsidRPr="002A56DF">
        <w:rPr>
          <w:rFonts w:ascii="Times New Roman" w:eastAsia="Times New Roman" w:hAnsi="Times New Roman" w:cs="Times New Roman"/>
          <w:b/>
          <w:bCs/>
          <w:color w:val="222222"/>
          <w:sz w:val="28"/>
          <w:szCs w:val="28"/>
        </w:rPr>
        <w:t>«Язык и литература»</w:t>
      </w:r>
      <w:r w:rsidRPr="002A56DF">
        <w:rPr>
          <w:rFonts w:ascii="Times New Roman" w:eastAsia="Times New Roman" w:hAnsi="Times New Roman" w:cs="Times New Roman"/>
          <w:color w:val="222222"/>
          <w:sz w:val="28"/>
          <w:szCs w:val="28"/>
        </w:rPr>
        <w:t xml:space="preserve"> входят: государственный язык, родной язык (соответствующий языку обучения в школе), иностранный язык, литература.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Обучение </w:t>
      </w:r>
      <w:r w:rsidRPr="002A56DF">
        <w:rPr>
          <w:rFonts w:ascii="Times New Roman" w:eastAsia="Times New Roman" w:hAnsi="Times New Roman" w:cs="Times New Roman"/>
          <w:color w:val="222222"/>
          <w:sz w:val="28"/>
          <w:szCs w:val="28"/>
          <w:u w:val="single"/>
        </w:rPr>
        <w:t>государственному языку</w:t>
      </w:r>
      <w:r w:rsidRPr="002A56DF">
        <w:rPr>
          <w:rFonts w:ascii="Times New Roman" w:eastAsia="Times New Roman" w:hAnsi="Times New Roman" w:cs="Times New Roman"/>
          <w:color w:val="222222"/>
          <w:sz w:val="28"/>
          <w:szCs w:val="28"/>
        </w:rPr>
        <w:t xml:space="preserve"> предполагает формирование у учащихся лингвистической, языковой и коммуникативной компетенций.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Учащиеся видят перспективу изучения государственного языка, на этой основе  осознают сферу применения усвоенных знаний в реальных жизненных ситуациях.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При обучении </w:t>
      </w:r>
      <w:r w:rsidRPr="002A56DF">
        <w:rPr>
          <w:rFonts w:ascii="Times New Roman" w:eastAsia="Times New Roman" w:hAnsi="Times New Roman" w:cs="Times New Roman"/>
          <w:color w:val="222222"/>
          <w:sz w:val="28"/>
          <w:szCs w:val="28"/>
          <w:u w:val="single"/>
        </w:rPr>
        <w:t>родному языку</w:t>
      </w:r>
      <w:r w:rsidRPr="002A56DF">
        <w:rPr>
          <w:rFonts w:ascii="Times New Roman" w:eastAsia="Times New Roman" w:hAnsi="Times New Roman" w:cs="Times New Roman"/>
          <w:color w:val="222222"/>
          <w:sz w:val="28"/>
          <w:szCs w:val="28"/>
        </w:rPr>
        <w:t xml:space="preserve">  основной акцент делается на овладение  письменной и устной речью на родном языке, формирование коммуникативной компетенции. Усиливается внимание к формированию этнокультуроведческой компетенции, к связи языка с национальными традициями и обычаями народа, к осознанию учащимися красоты и выразительности речи.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 условиях постепенного вхождения казахстанской системы образования в мировое образовательное пространство повышается роль изучения </w:t>
      </w:r>
      <w:r w:rsidRPr="002A56DF">
        <w:rPr>
          <w:rFonts w:ascii="Times New Roman" w:eastAsia="Times New Roman" w:hAnsi="Times New Roman" w:cs="Times New Roman"/>
          <w:color w:val="222222"/>
          <w:sz w:val="28"/>
          <w:szCs w:val="28"/>
          <w:u w:val="single"/>
        </w:rPr>
        <w:t>иностранных языков</w:t>
      </w:r>
      <w:r w:rsidRPr="002A56DF">
        <w:rPr>
          <w:rFonts w:ascii="Times New Roman" w:eastAsia="Times New Roman" w:hAnsi="Times New Roman" w:cs="Times New Roman"/>
          <w:color w:val="222222"/>
          <w:sz w:val="28"/>
          <w:szCs w:val="28"/>
        </w:rPr>
        <w:t xml:space="preserve">.  В обучении иностранному языку, как источнику знания о стране и мире, усиливается внимание к формированию познавательной и коммуникативной культуры личности учащегося.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Обучение </w:t>
      </w:r>
      <w:r w:rsidRPr="002A56DF">
        <w:rPr>
          <w:rFonts w:ascii="Times New Roman" w:eastAsia="Times New Roman" w:hAnsi="Times New Roman" w:cs="Times New Roman"/>
          <w:color w:val="222222"/>
          <w:sz w:val="28"/>
          <w:szCs w:val="28"/>
          <w:u w:val="single"/>
        </w:rPr>
        <w:t>литературе</w:t>
      </w:r>
      <w:r w:rsidRPr="002A56DF">
        <w:rPr>
          <w:rFonts w:ascii="Times New Roman" w:eastAsia="Times New Roman" w:hAnsi="Times New Roman" w:cs="Times New Roman"/>
          <w:color w:val="222222"/>
          <w:sz w:val="28"/>
          <w:szCs w:val="28"/>
        </w:rPr>
        <w:t xml:space="preserve"> предполагает формирование нравственно-этической и культурно-эстетической компетенции. При определении содержания школьного курса литературы предполагается соблюдение соотношения казахской литературы и литературного наследия народов, проживающих в Казахстане, а также мировой литературы. В старших классах предлагается изучение интегрированного курса литературы, позволяющего ознакомить учащихся с сокровищницей мировой классики.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Модернизация содержания гуманитарных и общественных предметов образовательной области «Человек и Общество» направлена на усиление нравственно-воспитательной функции учебных курсов и модулей:  история Казахстана, история,  самопознание, основы обществознания, основы правоведения, Казахстан в современном мире.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 основной школе оно ориентируется на приобщение учащихся к гражданской культуре, изучению начал социологических, культурологических, политологических, правовых и экономических знаний. В профильной школе содержание интегрированного курса  обществоведения носит обобщающий методологический характер.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 содержании школьного </w:t>
      </w:r>
      <w:r w:rsidRPr="002A56DF">
        <w:rPr>
          <w:rFonts w:ascii="Times New Roman" w:eastAsia="Times New Roman" w:hAnsi="Times New Roman" w:cs="Times New Roman"/>
          <w:color w:val="222222"/>
          <w:sz w:val="28"/>
          <w:szCs w:val="28"/>
          <w:u w:val="single"/>
        </w:rPr>
        <w:t>исторического</w:t>
      </w:r>
      <w:r w:rsidRPr="002A56DF">
        <w:rPr>
          <w:rFonts w:ascii="Times New Roman" w:eastAsia="Times New Roman" w:hAnsi="Times New Roman" w:cs="Times New Roman"/>
          <w:color w:val="222222"/>
          <w:sz w:val="28"/>
          <w:szCs w:val="28"/>
        </w:rPr>
        <w:t xml:space="preserve"> образования основное место занимает рассмотрение истории Казахстана. Предусматривается обновление </w:t>
      </w:r>
      <w:r w:rsidRPr="002A56DF">
        <w:rPr>
          <w:rFonts w:ascii="Times New Roman" w:eastAsia="Times New Roman" w:hAnsi="Times New Roman" w:cs="Times New Roman"/>
          <w:color w:val="222222"/>
          <w:sz w:val="28"/>
          <w:szCs w:val="28"/>
        </w:rPr>
        <w:lastRenderedPageBreak/>
        <w:t xml:space="preserve">содержания истории Казахстана с позиции переосмысления истории своего народа, ориентированного на принцип </w:t>
      </w:r>
      <w:proofErr w:type="spellStart"/>
      <w:r w:rsidRPr="002A56DF">
        <w:rPr>
          <w:rFonts w:ascii="Times New Roman" w:eastAsia="Times New Roman" w:hAnsi="Times New Roman" w:cs="Times New Roman"/>
          <w:color w:val="222222"/>
          <w:sz w:val="28"/>
          <w:szCs w:val="28"/>
        </w:rPr>
        <w:t>культуросообразности</w:t>
      </w:r>
      <w:proofErr w:type="spellEnd"/>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 старших классах вводится  учебный курс «Казахстан в современном мире», интегрирующий содержание истории и социально-экономической географии Казахстана на современном этапе.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Содержание  образовательной области </w:t>
      </w:r>
      <w:r w:rsidRPr="002A56DF">
        <w:rPr>
          <w:rFonts w:ascii="Times New Roman" w:eastAsia="Times New Roman" w:hAnsi="Times New Roman" w:cs="Times New Roman"/>
          <w:b/>
          <w:bCs/>
          <w:color w:val="222222"/>
          <w:sz w:val="28"/>
          <w:szCs w:val="28"/>
        </w:rPr>
        <w:t>«Математика и информатика»</w:t>
      </w:r>
      <w:r w:rsidRPr="002A56DF">
        <w:rPr>
          <w:rFonts w:ascii="Times New Roman" w:eastAsia="Times New Roman" w:hAnsi="Times New Roman" w:cs="Times New Roman"/>
          <w:color w:val="222222"/>
          <w:sz w:val="28"/>
          <w:szCs w:val="28"/>
        </w:rPr>
        <w:t xml:space="preserve">  представлено учебными курсами и модулями: математика, алгебра, геометрия, информатика.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При организации содержания математического образования  особое внимание уделяется развивающему потенциалу курсов, усилению их прикладной направленности, сбалансированной реализации двух  основных функций: собственно математического образования и образования с помощью математики. Владение математическим языком расширяет коммуникативные возможности выпускника школы.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Содержание образовательной области </w:t>
      </w:r>
      <w:r w:rsidRPr="002A56DF">
        <w:rPr>
          <w:rFonts w:ascii="Times New Roman" w:eastAsia="Times New Roman" w:hAnsi="Times New Roman" w:cs="Times New Roman"/>
          <w:b/>
          <w:bCs/>
          <w:color w:val="222222"/>
          <w:sz w:val="28"/>
          <w:szCs w:val="28"/>
        </w:rPr>
        <w:t>«Естествознание»</w:t>
      </w:r>
      <w:r w:rsidRPr="002A56DF">
        <w:rPr>
          <w:rFonts w:ascii="Times New Roman" w:eastAsia="Times New Roman" w:hAnsi="Times New Roman" w:cs="Times New Roman"/>
          <w:color w:val="222222"/>
          <w:sz w:val="28"/>
          <w:szCs w:val="28"/>
        </w:rPr>
        <w:t xml:space="preserve"> формирует у учащихся целостную картину мира, представления единства и многообразия свойств неживой  и живой природы. На уровне начального образования она представлена интегрированным курсом “Окружающий мир”, на уровнях основного и общего среднего образования предполагается систематическое изучение основ химии, физики, географии, биологии. Также в 5-6 и 11-12  классах вводится интегрированный курс «Естествознание».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Главной целью образовательной области </w:t>
      </w:r>
      <w:r w:rsidRPr="002A56DF">
        <w:rPr>
          <w:rFonts w:ascii="Times New Roman" w:eastAsia="Times New Roman" w:hAnsi="Times New Roman" w:cs="Times New Roman"/>
          <w:b/>
          <w:bCs/>
          <w:color w:val="222222"/>
          <w:sz w:val="28"/>
          <w:szCs w:val="28"/>
        </w:rPr>
        <w:t>“Технология”</w:t>
      </w:r>
      <w:r w:rsidRPr="002A56DF">
        <w:rPr>
          <w:rFonts w:ascii="Times New Roman" w:eastAsia="Times New Roman" w:hAnsi="Times New Roman" w:cs="Times New Roman"/>
          <w:color w:val="222222"/>
          <w:sz w:val="28"/>
          <w:szCs w:val="28"/>
        </w:rPr>
        <w:t xml:space="preserve"> является  формирование навыков поиска, систематизации и использования необходимой информации, проектирования предмета труда в соответствии с назначением ступени образования.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Курсы «Технология», «Информационные технологии», «Графика и проектирование» содействуют  в подготовке учащихся к  самостоятельной жизни, к овладению различными массовыми профессиями, к планированию своей практической деятельности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 обновленном виде трудовая подготовка учащихся старших классов призвана обеспечить развивающий характер трудового обучения с целью их профессиональной ориентации.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Включение информационных технологий связано с необходимостью подготовки школьников к использованию их как средства повышения </w:t>
      </w:r>
      <w:r w:rsidRPr="002A56DF">
        <w:rPr>
          <w:rFonts w:ascii="Times New Roman" w:eastAsia="Times New Roman" w:hAnsi="Times New Roman" w:cs="Times New Roman"/>
          <w:color w:val="222222"/>
          <w:sz w:val="28"/>
          <w:szCs w:val="28"/>
        </w:rPr>
        <w:lastRenderedPageBreak/>
        <w:t xml:space="preserve">эффективной познавательной и практической деятельности при изучении всех предметов.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u w:val="single"/>
        </w:rPr>
        <w:t>Художественно-эстетическое</w:t>
      </w:r>
      <w:r w:rsidRPr="002A56DF">
        <w:rPr>
          <w:rFonts w:ascii="Times New Roman" w:eastAsia="Times New Roman" w:hAnsi="Times New Roman" w:cs="Times New Roman"/>
          <w:color w:val="222222"/>
          <w:sz w:val="28"/>
          <w:szCs w:val="28"/>
        </w:rPr>
        <w:t xml:space="preserve"> образование в рамках образовательной области</w:t>
      </w:r>
      <w:r w:rsidRPr="002A56DF">
        <w:rPr>
          <w:rFonts w:ascii="Times New Roman" w:eastAsia="Times New Roman" w:hAnsi="Times New Roman" w:cs="Times New Roman"/>
          <w:b/>
          <w:bCs/>
          <w:color w:val="222222"/>
          <w:sz w:val="28"/>
          <w:szCs w:val="28"/>
        </w:rPr>
        <w:t xml:space="preserve"> "Искусство»</w:t>
      </w:r>
      <w:r w:rsidRPr="002A56DF">
        <w:rPr>
          <w:rFonts w:ascii="Times New Roman" w:eastAsia="Times New Roman" w:hAnsi="Times New Roman" w:cs="Times New Roman"/>
          <w:color w:val="222222"/>
          <w:sz w:val="28"/>
          <w:szCs w:val="28"/>
        </w:rPr>
        <w:t xml:space="preserve"> направлено на формирование у учащихся эстетического мировосприятия через освоение достояния общечеловеческой и национальной культуры соответственно закономерностям познания мира. С учетом задач каждого уровня образования  происходит осмысление и освоение учащимися основных видов искусства (музыка, изобразительное искусство, театр, хореография и др.) и собственной художественной  деятельности. В начальной школе вводится учебный предмет «Художественный труд».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Содержание образовательной области </w:t>
      </w:r>
      <w:r w:rsidRPr="002A56DF">
        <w:rPr>
          <w:rFonts w:ascii="Times New Roman" w:eastAsia="Times New Roman" w:hAnsi="Times New Roman" w:cs="Times New Roman"/>
          <w:b/>
          <w:bCs/>
          <w:color w:val="222222"/>
          <w:sz w:val="28"/>
          <w:szCs w:val="28"/>
        </w:rPr>
        <w:t>«Физическая подготовка»</w:t>
      </w:r>
      <w:r w:rsidRPr="002A56DF">
        <w:rPr>
          <w:rFonts w:ascii="Times New Roman" w:eastAsia="Times New Roman" w:hAnsi="Times New Roman" w:cs="Times New Roman"/>
          <w:color w:val="222222"/>
          <w:sz w:val="28"/>
          <w:szCs w:val="28"/>
        </w:rPr>
        <w:t xml:space="preserve"> организуется с учетом возрастных особенностей и возможностей учащихся и ориентирует их на  ведение  здорового образа жизни. В старших классах целесообразно введение курса «Основ безопасности жизнедеятельности». </w:t>
      </w:r>
    </w:p>
    <w:p w:rsidR="002A56DF" w:rsidRDefault="002A56DF" w:rsidP="00396996">
      <w:pPr>
        <w:spacing w:before="384" w:after="384" w:line="240" w:lineRule="auto"/>
        <w:rPr>
          <w:rFonts w:ascii="Times New Roman" w:eastAsia="Times New Roman" w:hAnsi="Times New Roman" w:cs="Times New Roman"/>
          <w:b/>
          <w:bCs/>
          <w:i/>
          <w:iCs/>
          <w:color w:val="222222"/>
          <w:sz w:val="28"/>
          <w:szCs w:val="28"/>
        </w:rPr>
      </w:pPr>
    </w:p>
    <w:p w:rsidR="002A56DF" w:rsidRDefault="002A56DF" w:rsidP="00396996">
      <w:pPr>
        <w:spacing w:before="384" w:after="384" w:line="240" w:lineRule="auto"/>
        <w:rPr>
          <w:rFonts w:ascii="Times New Roman" w:eastAsia="Times New Roman" w:hAnsi="Times New Roman" w:cs="Times New Roman"/>
          <w:b/>
          <w:bCs/>
          <w:i/>
          <w:iCs/>
          <w:color w:val="222222"/>
          <w:sz w:val="28"/>
          <w:szCs w:val="28"/>
        </w:rPr>
      </w:pPr>
    </w:p>
    <w:p w:rsidR="002A56DF" w:rsidRDefault="002A56DF" w:rsidP="00396996">
      <w:pPr>
        <w:spacing w:before="384" w:after="384" w:line="240" w:lineRule="auto"/>
        <w:rPr>
          <w:rFonts w:ascii="Times New Roman" w:eastAsia="Times New Roman" w:hAnsi="Times New Roman" w:cs="Times New Roman"/>
          <w:b/>
          <w:bCs/>
          <w:i/>
          <w:iCs/>
          <w:color w:val="222222"/>
          <w:sz w:val="28"/>
          <w:szCs w:val="28"/>
        </w:rPr>
      </w:pPr>
    </w:p>
    <w:p w:rsidR="002A56DF" w:rsidRDefault="002A56DF" w:rsidP="00396996">
      <w:pPr>
        <w:spacing w:before="384" w:after="384" w:line="240" w:lineRule="auto"/>
        <w:rPr>
          <w:rFonts w:ascii="Times New Roman" w:eastAsia="Times New Roman" w:hAnsi="Times New Roman" w:cs="Times New Roman"/>
          <w:b/>
          <w:bCs/>
          <w:i/>
          <w:iCs/>
          <w:color w:val="222222"/>
          <w:sz w:val="28"/>
          <w:szCs w:val="28"/>
        </w:rPr>
      </w:pPr>
    </w:p>
    <w:p w:rsidR="002A56DF" w:rsidRDefault="002A56DF" w:rsidP="00396996">
      <w:pPr>
        <w:spacing w:before="384" w:after="384" w:line="240" w:lineRule="auto"/>
        <w:rPr>
          <w:rFonts w:ascii="Times New Roman" w:eastAsia="Times New Roman" w:hAnsi="Times New Roman" w:cs="Times New Roman"/>
          <w:b/>
          <w:bCs/>
          <w:i/>
          <w:iCs/>
          <w:color w:val="222222"/>
          <w:sz w:val="28"/>
          <w:szCs w:val="28"/>
        </w:rPr>
      </w:pPr>
    </w:p>
    <w:p w:rsidR="002A56DF" w:rsidRDefault="002A56DF" w:rsidP="00396996">
      <w:pPr>
        <w:spacing w:before="384" w:after="384" w:line="240" w:lineRule="auto"/>
        <w:rPr>
          <w:rFonts w:ascii="Times New Roman" w:eastAsia="Times New Roman" w:hAnsi="Times New Roman" w:cs="Times New Roman"/>
          <w:b/>
          <w:bCs/>
          <w:i/>
          <w:iCs/>
          <w:color w:val="222222"/>
          <w:sz w:val="28"/>
          <w:szCs w:val="28"/>
        </w:rPr>
      </w:pPr>
    </w:p>
    <w:p w:rsidR="002A56DF" w:rsidRDefault="002A56DF" w:rsidP="00396996">
      <w:pPr>
        <w:spacing w:before="384" w:after="384" w:line="240" w:lineRule="auto"/>
        <w:rPr>
          <w:rFonts w:ascii="Times New Roman" w:eastAsia="Times New Roman" w:hAnsi="Times New Roman" w:cs="Times New Roman"/>
          <w:b/>
          <w:bCs/>
          <w:i/>
          <w:iCs/>
          <w:color w:val="222222"/>
          <w:sz w:val="28"/>
          <w:szCs w:val="28"/>
        </w:rPr>
      </w:pPr>
    </w:p>
    <w:p w:rsidR="002A56DF" w:rsidRDefault="002A56DF" w:rsidP="00396996">
      <w:pPr>
        <w:spacing w:before="384" w:after="384" w:line="240" w:lineRule="auto"/>
        <w:rPr>
          <w:rFonts w:ascii="Times New Roman" w:eastAsia="Times New Roman" w:hAnsi="Times New Roman" w:cs="Times New Roman"/>
          <w:b/>
          <w:bCs/>
          <w:i/>
          <w:iCs/>
          <w:color w:val="222222"/>
          <w:sz w:val="28"/>
          <w:szCs w:val="28"/>
        </w:rPr>
      </w:pPr>
    </w:p>
    <w:p w:rsidR="002A56DF" w:rsidRDefault="002A56DF" w:rsidP="00396996">
      <w:pPr>
        <w:spacing w:before="384" w:after="384" w:line="240" w:lineRule="auto"/>
        <w:rPr>
          <w:rFonts w:ascii="Times New Roman" w:eastAsia="Times New Roman" w:hAnsi="Times New Roman" w:cs="Times New Roman"/>
          <w:b/>
          <w:bCs/>
          <w:i/>
          <w:iCs/>
          <w:color w:val="222222"/>
          <w:sz w:val="28"/>
          <w:szCs w:val="28"/>
        </w:rPr>
      </w:pPr>
    </w:p>
    <w:p w:rsidR="002A56DF" w:rsidRDefault="002A56DF" w:rsidP="00396996">
      <w:pPr>
        <w:spacing w:before="384" w:after="384" w:line="240" w:lineRule="auto"/>
        <w:rPr>
          <w:rFonts w:ascii="Times New Roman" w:eastAsia="Times New Roman" w:hAnsi="Times New Roman" w:cs="Times New Roman"/>
          <w:b/>
          <w:bCs/>
          <w:i/>
          <w:iCs/>
          <w:color w:val="222222"/>
          <w:sz w:val="28"/>
          <w:szCs w:val="28"/>
        </w:rPr>
      </w:pPr>
    </w:p>
    <w:p w:rsidR="002A56DF" w:rsidRDefault="002A56DF" w:rsidP="00396996">
      <w:pPr>
        <w:spacing w:before="384" w:after="384" w:line="240" w:lineRule="auto"/>
        <w:rPr>
          <w:rFonts w:ascii="Times New Roman" w:eastAsia="Times New Roman" w:hAnsi="Times New Roman" w:cs="Times New Roman"/>
          <w:b/>
          <w:bCs/>
          <w:i/>
          <w:iCs/>
          <w:color w:val="222222"/>
          <w:sz w:val="28"/>
          <w:szCs w:val="28"/>
        </w:rPr>
      </w:pPr>
    </w:p>
    <w:p w:rsidR="002A56DF" w:rsidRDefault="002A56DF" w:rsidP="00396996">
      <w:pPr>
        <w:spacing w:before="384" w:after="384" w:line="240" w:lineRule="auto"/>
        <w:rPr>
          <w:rFonts w:ascii="Times New Roman" w:eastAsia="Times New Roman" w:hAnsi="Times New Roman" w:cs="Times New Roman"/>
          <w:b/>
          <w:bCs/>
          <w:i/>
          <w:iCs/>
          <w:color w:val="222222"/>
          <w:sz w:val="28"/>
          <w:szCs w:val="28"/>
        </w:rPr>
      </w:pP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8. ОРГАНИЗАЦИЯ УЧЕБНОГО ПРОЦЕССА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При организации учебного процесса</w:t>
      </w:r>
      <w:r w:rsidRPr="002A56DF">
        <w:rPr>
          <w:rFonts w:ascii="Times New Roman" w:eastAsia="Times New Roman" w:hAnsi="Times New Roman" w:cs="Times New Roman"/>
          <w:b/>
          <w:bCs/>
          <w:i/>
          <w:iCs/>
          <w:color w:val="222222"/>
          <w:sz w:val="28"/>
          <w:szCs w:val="28"/>
        </w:rPr>
        <w:t xml:space="preserve"> </w:t>
      </w:r>
      <w:r w:rsidRPr="002A56DF">
        <w:rPr>
          <w:rFonts w:ascii="Times New Roman" w:eastAsia="Times New Roman" w:hAnsi="Times New Roman" w:cs="Times New Roman"/>
          <w:color w:val="222222"/>
          <w:sz w:val="28"/>
          <w:szCs w:val="28"/>
        </w:rPr>
        <w:t xml:space="preserve">решающее значение имеют принципы многофакторности, комплексности, технологичности, </w:t>
      </w:r>
      <w:proofErr w:type="spellStart"/>
      <w:r w:rsidRPr="002A56DF">
        <w:rPr>
          <w:rFonts w:ascii="Times New Roman" w:eastAsia="Times New Roman" w:hAnsi="Times New Roman" w:cs="Times New Roman"/>
          <w:color w:val="222222"/>
          <w:sz w:val="28"/>
          <w:szCs w:val="28"/>
        </w:rPr>
        <w:t>диагностичности</w:t>
      </w:r>
      <w:proofErr w:type="spellEnd"/>
      <w:r w:rsidRPr="002A56DF">
        <w:rPr>
          <w:rFonts w:ascii="Times New Roman" w:eastAsia="Times New Roman" w:hAnsi="Times New Roman" w:cs="Times New Roman"/>
          <w:color w:val="222222"/>
          <w:sz w:val="28"/>
          <w:szCs w:val="28"/>
        </w:rPr>
        <w:t xml:space="preserve">, интерактивности, действенности, оптимизации обучения как инструментарий активизации познавательной  деятельности и  самоидентификации учащихся. В контексте этих принципов, выступающих как дидактические основания,  обучение становится эффективным. Образовательный процесс, условно разделяемый на обучение и воспитание, создает условия для социализации обучающихся как деятельности по усвоению социального опыта, осмыслению общечеловеческих ценностей, осознанию смысла жизни и значимости созидания себя.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Учитывая, что важнейшим фактором повышения качества является способ реализации образовательного процесса, рекомендуется </w:t>
      </w:r>
      <w:proofErr w:type="spellStart"/>
      <w:r w:rsidRPr="002A56DF">
        <w:rPr>
          <w:rFonts w:ascii="Times New Roman" w:eastAsia="Times New Roman" w:hAnsi="Times New Roman" w:cs="Times New Roman"/>
          <w:color w:val="222222"/>
          <w:sz w:val="28"/>
          <w:szCs w:val="28"/>
        </w:rPr>
        <w:t>циклоблочная</w:t>
      </w:r>
      <w:proofErr w:type="spellEnd"/>
      <w:r w:rsidRPr="002A56DF">
        <w:rPr>
          <w:rFonts w:ascii="Times New Roman" w:eastAsia="Times New Roman" w:hAnsi="Times New Roman" w:cs="Times New Roman"/>
          <w:color w:val="222222"/>
          <w:sz w:val="28"/>
          <w:szCs w:val="28"/>
        </w:rPr>
        <w:t xml:space="preserve"> или модульная форма его организации.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proofErr w:type="spellStart"/>
      <w:r w:rsidRPr="002A56DF">
        <w:rPr>
          <w:rFonts w:ascii="Times New Roman" w:eastAsia="Times New Roman" w:hAnsi="Times New Roman" w:cs="Times New Roman"/>
          <w:color w:val="222222"/>
          <w:sz w:val="28"/>
          <w:szCs w:val="28"/>
        </w:rPr>
        <w:t>Циклоблочная</w:t>
      </w:r>
      <w:proofErr w:type="spellEnd"/>
      <w:r w:rsidRPr="002A56DF">
        <w:rPr>
          <w:rFonts w:ascii="Times New Roman" w:eastAsia="Times New Roman" w:hAnsi="Times New Roman" w:cs="Times New Roman"/>
          <w:color w:val="222222"/>
          <w:sz w:val="28"/>
          <w:szCs w:val="28"/>
        </w:rPr>
        <w:t xml:space="preserve"> система организации учебно-воспитательного процесса предусматривает возможность разных вариантов (моделей) циклов: недельные, двухнедельные, месячные, четвертные, полугодовые.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При этом существенно трансформируются функции педагогов, которые не только разрабатывают новые учебные программы интегрированного характера, но и создают или подбирают им технологии обучения.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Основным критерием отбора педагогических технологий является равноправие субъектов обучения, активная роль учащихся в учебном процессе. Предпочтение необходимо отдавать интерактивным методикам, в соответствии с которыми понижается информирующая функции педагога, и возрастает его роль как координатора, консультанта, организатора  самостоятельной познавательной деятельности и творческой активности учащихся.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Модульный способ организации процесса в старших классах позволяет включать в каждый модуль предметное содержание разных циклов: гуманитарного, </w:t>
      </w:r>
      <w:proofErr w:type="spellStart"/>
      <w:r w:rsidRPr="002A56DF">
        <w:rPr>
          <w:rFonts w:ascii="Times New Roman" w:eastAsia="Times New Roman" w:hAnsi="Times New Roman" w:cs="Times New Roman"/>
          <w:color w:val="222222"/>
          <w:sz w:val="28"/>
          <w:szCs w:val="28"/>
        </w:rPr>
        <w:t>естественно-научного</w:t>
      </w:r>
      <w:proofErr w:type="spellEnd"/>
      <w:r w:rsidRPr="002A56DF">
        <w:rPr>
          <w:rFonts w:ascii="Times New Roman" w:eastAsia="Times New Roman" w:hAnsi="Times New Roman" w:cs="Times New Roman"/>
          <w:color w:val="222222"/>
          <w:sz w:val="28"/>
          <w:szCs w:val="28"/>
        </w:rPr>
        <w:t xml:space="preserve">, эстетического и др. Благодаря </w:t>
      </w:r>
      <w:proofErr w:type="gramStart"/>
      <w:r w:rsidRPr="002A56DF">
        <w:rPr>
          <w:rFonts w:ascii="Times New Roman" w:eastAsia="Times New Roman" w:hAnsi="Times New Roman" w:cs="Times New Roman"/>
          <w:color w:val="222222"/>
          <w:sz w:val="28"/>
          <w:szCs w:val="28"/>
        </w:rPr>
        <w:t>ему</w:t>
      </w:r>
      <w:proofErr w:type="gramEnd"/>
      <w:r w:rsidRPr="002A56DF">
        <w:rPr>
          <w:rFonts w:ascii="Times New Roman" w:eastAsia="Times New Roman" w:hAnsi="Times New Roman" w:cs="Times New Roman"/>
          <w:color w:val="222222"/>
          <w:sz w:val="28"/>
          <w:szCs w:val="28"/>
        </w:rPr>
        <w:t xml:space="preserve"> становится возможным реально обеспечить диверсификацию образовательного  процесса с учетом индивидуальных особенностей, познавательных интересов и способностей учащихся. Выбор тех или иных модулей позволяет построить индивидуальную образовательную траекторию для каждого ученика, что обеспечивает </w:t>
      </w:r>
      <w:proofErr w:type="spellStart"/>
      <w:r w:rsidRPr="002A56DF">
        <w:rPr>
          <w:rFonts w:ascii="Times New Roman" w:eastAsia="Times New Roman" w:hAnsi="Times New Roman" w:cs="Times New Roman"/>
          <w:color w:val="222222"/>
          <w:sz w:val="28"/>
          <w:szCs w:val="28"/>
        </w:rPr>
        <w:t>многовариантность</w:t>
      </w:r>
      <w:proofErr w:type="spellEnd"/>
      <w:r w:rsidRPr="002A56DF">
        <w:rPr>
          <w:rFonts w:ascii="Times New Roman" w:eastAsia="Times New Roman" w:hAnsi="Times New Roman" w:cs="Times New Roman"/>
          <w:color w:val="222222"/>
          <w:sz w:val="28"/>
          <w:szCs w:val="28"/>
        </w:rPr>
        <w:t xml:space="preserve"> и </w:t>
      </w:r>
      <w:proofErr w:type="spellStart"/>
      <w:r w:rsidRPr="002A56DF">
        <w:rPr>
          <w:rFonts w:ascii="Times New Roman" w:eastAsia="Times New Roman" w:hAnsi="Times New Roman" w:cs="Times New Roman"/>
          <w:color w:val="222222"/>
          <w:sz w:val="28"/>
          <w:szCs w:val="28"/>
        </w:rPr>
        <w:lastRenderedPageBreak/>
        <w:t>многоуровневость</w:t>
      </w:r>
      <w:proofErr w:type="spellEnd"/>
      <w:r w:rsidRPr="002A56DF">
        <w:rPr>
          <w:rFonts w:ascii="Times New Roman" w:eastAsia="Times New Roman" w:hAnsi="Times New Roman" w:cs="Times New Roman"/>
          <w:color w:val="222222"/>
          <w:sz w:val="28"/>
          <w:szCs w:val="28"/>
        </w:rPr>
        <w:t xml:space="preserve"> обучения в достаточно широком диапазоне. Модульная организация учебного процесса позволяет за более короткие сроки достигать планируемых результатов обучения, учитывать психологические закономерности восприятия и освоения нового материала.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Модульный учебный план школы отражается в модульном расписании, которое в зависимости от выбранного варианта организации образовательного процесса может определяться по полугодиям или неделям, либо представлять собой комплекс двух расписаний.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В связи с тем, что обучение является целенаправленно организованной взаимосвязанной деятельностью учителя (преподавание) и ученика (учение), следует разграничить цели каждого из  компонентов учебного процесса. Таксономии целей обучения, дифференцированные соответственно особенностям деятельности учителя и ученика призваны обеспечить технологичность учебного процесса и гарантировать успешное достижение планируемых результатов.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Цели преподавания (деятельность учителя):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организация учебного процесса с учетом целей образовательной области;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конструирование учебного процесса с ориентацией на решение задач обучения, воспитания и развития;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регулирование деятельности обучающихся по усвоению учебного материала, направленного на самостоятельное приобретение субъективно новых знаний и умений;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создание условий для организации развития обучающихся, удовлетворения их образовательных запросов/потребностей;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обеспечение условий для стимулирования положительных эмоций обучающихся от достигнутых результатов, от постижения ценностного смысла приобретаемых знаний, умений и навыков;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расширение образовательного пространства </w:t>
      </w:r>
      <w:proofErr w:type="gramStart"/>
      <w:r w:rsidRPr="002A56DF">
        <w:rPr>
          <w:rFonts w:ascii="Times New Roman" w:eastAsia="Times New Roman" w:hAnsi="Times New Roman" w:cs="Times New Roman"/>
          <w:color w:val="222222"/>
          <w:sz w:val="28"/>
          <w:szCs w:val="28"/>
        </w:rPr>
        <w:t>обучающихся</w:t>
      </w:r>
      <w:proofErr w:type="gramEnd"/>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оценка текущих результатов для своевременной коррекции обучения.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Цели учения (деятельность ученика):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         мотивация к самообучению, самовоспитанию и саморазвитию;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самоорганизация и самоуправление учебной деятельностью;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усвоение знаний, умений и навыков учебного предмета;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освоение ключевых и предметных компетенций;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построение индивидуальной траектории образования в соответствии со своими  интересами;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использование возможностей информационных средств обучения, учебников и учебно-методических комплексов, программных средств;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самооценка и </w:t>
      </w:r>
      <w:proofErr w:type="spellStart"/>
      <w:r w:rsidRPr="002A56DF">
        <w:rPr>
          <w:rFonts w:ascii="Times New Roman" w:eastAsia="Times New Roman" w:hAnsi="Times New Roman" w:cs="Times New Roman"/>
          <w:color w:val="222222"/>
          <w:sz w:val="28"/>
          <w:szCs w:val="28"/>
        </w:rPr>
        <w:t>самокоррекция</w:t>
      </w:r>
      <w:proofErr w:type="spellEnd"/>
      <w:r w:rsidRPr="002A56DF">
        <w:rPr>
          <w:rFonts w:ascii="Times New Roman" w:eastAsia="Times New Roman" w:hAnsi="Times New Roman" w:cs="Times New Roman"/>
          <w:color w:val="222222"/>
          <w:sz w:val="28"/>
          <w:szCs w:val="28"/>
        </w:rPr>
        <w:t xml:space="preserve"> результатов деятельности. </w:t>
      </w:r>
    </w:p>
    <w:p w:rsidR="00396996"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w:t>
      </w:r>
    </w:p>
    <w:p w:rsidR="002A56DF" w:rsidRDefault="002A56DF" w:rsidP="00396996">
      <w:pPr>
        <w:spacing w:before="384" w:after="384" w:line="240" w:lineRule="auto"/>
        <w:rPr>
          <w:rFonts w:ascii="Times New Roman" w:eastAsia="Times New Roman" w:hAnsi="Times New Roman" w:cs="Times New Roman"/>
          <w:color w:val="222222"/>
          <w:sz w:val="28"/>
          <w:szCs w:val="28"/>
        </w:rPr>
      </w:pPr>
    </w:p>
    <w:p w:rsidR="002A56DF" w:rsidRDefault="002A56DF" w:rsidP="00396996">
      <w:pPr>
        <w:spacing w:before="384" w:after="384" w:line="240" w:lineRule="auto"/>
        <w:rPr>
          <w:rFonts w:ascii="Times New Roman" w:eastAsia="Times New Roman" w:hAnsi="Times New Roman" w:cs="Times New Roman"/>
          <w:color w:val="222222"/>
          <w:sz w:val="28"/>
          <w:szCs w:val="28"/>
        </w:rPr>
      </w:pPr>
    </w:p>
    <w:p w:rsidR="002A56DF" w:rsidRDefault="002A56DF" w:rsidP="00396996">
      <w:pPr>
        <w:spacing w:before="384" w:after="384" w:line="240" w:lineRule="auto"/>
        <w:rPr>
          <w:rFonts w:ascii="Times New Roman" w:eastAsia="Times New Roman" w:hAnsi="Times New Roman" w:cs="Times New Roman"/>
          <w:color w:val="222222"/>
          <w:sz w:val="28"/>
          <w:szCs w:val="28"/>
        </w:rPr>
      </w:pPr>
    </w:p>
    <w:p w:rsidR="002A56DF" w:rsidRDefault="002A56DF" w:rsidP="00396996">
      <w:pPr>
        <w:spacing w:before="384" w:after="384" w:line="240" w:lineRule="auto"/>
        <w:rPr>
          <w:rFonts w:ascii="Times New Roman" w:eastAsia="Times New Roman" w:hAnsi="Times New Roman" w:cs="Times New Roman"/>
          <w:color w:val="222222"/>
          <w:sz w:val="28"/>
          <w:szCs w:val="28"/>
        </w:rPr>
      </w:pPr>
    </w:p>
    <w:p w:rsidR="002A56DF" w:rsidRDefault="002A56DF" w:rsidP="00396996">
      <w:pPr>
        <w:spacing w:before="384" w:after="384" w:line="240" w:lineRule="auto"/>
        <w:rPr>
          <w:rFonts w:ascii="Times New Roman" w:eastAsia="Times New Roman" w:hAnsi="Times New Roman" w:cs="Times New Roman"/>
          <w:color w:val="222222"/>
          <w:sz w:val="28"/>
          <w:szCs w:val="28"/>
        </w:rPr>
      </w:pPr>
    </w:p>
    <w:p w:rsidR="002A56DF" w:rsidRDefault="002A56DF" w:rsidP="00396996">
      <w:pPr>
        <w:spacing w:before="384" w:after="384" w:line="240" w:lineRule="auto"/>
        <w:rPr>
          <w:rFonts w:ascii="Times New Roman" w:eastAsia="Times New Roman" w:hAnsi="Times New Roman" w:cs="Times New Roman"/>
          <w:color w:val="222222"/>
          <w:sz w:val="28"/>
          <w:szCs w:val="28"/>
        </w:rPr>
      </w:pPr>
    </w:p>
    <w:p w:rsidR="002A56DF" w:rsidRDefault="002A56DF" w:rsidP="00396996">
      <w:pPr>
        <w:spacing w:before="384" w:after="384" w:line="240" w:lineRule="auto"/>
        <w:rPr>
          <w:rFonts w:ascii="Times New Roman" w:eastAsia="Times New Roman" w:hAnsi="Times New Roman" w:cs="Times New Roman"/>
          <w:color w:val="222222"/>
          <w:sz w:val="28"/>
          <w:szCs w:val="28"/>
        </w:rPr>
      </w:pPr>
    </w:p>
    <w:p w:rsidR="002A56DF" w:rsidRDefault="002A56DF" w:rsidP="00396996">
      <w:pPr>
        <w:spacing w:before="384" w:after="384" w:line="240" w:lineRule="auto"/>
        <w:rPr>
          <w:rFonts w:ascii="Times New Roman" w:eastAsia="Times New Roman" w:hAnsi="Times New Roman" w:cs="Times New Roman"/>
          <w:color w:val="222222"/>
          <w:sz w:val="28"/>
          <w:szCs w:val="28"/>
        </w:rPr>
      </w:pPr>
    </w:p>
    <w:p w:rsidR="002A56DF" w:rsidRDefault="002A56DF" w:rsidP="00396996">
      <w:pPr>
        <w:spacing w:before="384" w:after="384" w:line="240" w:lineRule="auto"/>
        <w:rPr>
          <w:rFonts w:ascii="Times New Roman" w:eastAsia="Times New Roman" w:hAnsi="Times New Roman" w:cs="Times New Roman"/>
          <w:color w:val="222222"/>
          <w:sz w:val="28"/>
          <w:szCs w:val="28"/>
        </w:rPr>
      </w:pPr>
    </w:p>
    <w:p w:rsidR="002A56DF" w:rsidRDefault="002A56DF" w:rsidP="00396996">
      <w:pPr>
        <w:spacing w:before="384" w:after="384" w:line="240" w:lineRule="auto"/>
        <w:rPr>
          <w:rFonts w:ascii="Times New Roman" w:eastAsia="Times New Roman" w:hAnsi="Times New Roman" w:cs="Times New Roman"/>
          <w:color w:val="222222"/>
          <w:sz w:val="28"/>
          <w:szCs w:val="28"/>
        </w:rPr>
      </w:pPr>
    </w:p>
    <w:p w:rsidR="002A56DF" w:rsidRPr="002A56DF" w:rsidRDefault="002A56DF" w:rsidP="00396996">
      <w:pPr>
        <w:spacing w:before="384" w:after="384" w:line="240" w:lineRule="auto"/>
        <w:rPr>
          <w:rFonts w:ascii="Times New Roman" w:eastAsia="Times New Roman" w:hAnsi="Times New Roman" w:cs="Times New Roman"/>
          <w:color w:val="222222"/>
          <w:sz w:val="28"/>
          <w:szCs w:val="28"/>
        </w:rPr>
      </w:pP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lastRenderedPageBreak/>
        <w:t>9. ОБЕСПЕЧЕНИЕ И ПОДДЕРЖКА УЧЕБНОГО ПРОЦЕССА</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448"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xml:space="preserve">Информационная среда учебного процесса. </w:t>
      </w:r>
      <w:r w:rsidRPr="002A56DF">
        <w:rPr>
          <w:rFonts w:ascii="Times New Roman" w:eastAsia="Times New Roman" w:hAnsi="Times New Roman" w:cs="Times New Roman"/>
          <w:color w:val="222222"/>
          <w:sz w:val="28"/>
          <w:szCs w:val="28"/>
        </w:rPr>
        <w:t xml:space="preserve">Объемная и многофункциональная информационная среда создается с помощью учебников и разнообразной методической литературы для учителей и </w:t>
      </w:r>
      <w:proofErr w:type="gramStart"/>
      <w:r w:rsidRPr="002A56DF">
        <w:rPr>
          <w:rFonts w:ascii="Times New Roman" w:eastAsia="Times New Roman" w:hAnsi="Times New Roman" w:cs="Times New Roman"/>
          <w:color w:val="222222"/>
          <w:sz w:val="28"/>
          <w:szCs w:val="28"/>
        </w:rPr>
        <w:t>учащихся</w:t>
      </w:r>
      <w:proofErr w:type="gramEnd"/>
      <w:r w:rsidRPr="002A56DF">
        <w:rPr>
          <w:rFonts w:ascii="Times New Roman" w:eastAsia="Times New Roman" w:hAnsi="Times New Roman" w:cs="Times New Roman"/>
          <w:color w:val="222222"/>
          <w:sz w:val="28"/>
          <w:szCs w:val="28"/>
        </w:rPr>
        <w:t xml:space="preserve"> как на бумажных, так и на электронных носителях. Информационная среда обучения меняется в соответствии с изменением парадигмы образования. В настоящее время в центре учебно-образовательного процесса стоит личность учащегося как будущего активного участника в экономическом развитии страны. Система образования вооружает молодых людей познавательными, </w:t>
      </w:r>
      <w:proofErr w:type="spellStart"/>
      <w:proofErr w:type="gramStart"/>
      <w:r w:rsidRPr="002A56DF">
        <w:rPr>
          <w:rFonts w:ascii="Times New Roman" w:eastAsia="Times New Roman" w:hAnsi="Times New Roman" w:cs="Times New Roman"/>
          <w:color w:val="222222"/>
          <w:sz w:val="28"/>
          <w:szCs w:val="28"/>
        </w:rPr>
        <w:t>мета-когнитивными</w:t>
      </w:r>
      <w:proofErr w:type="spellEnd"/>
      <w:proofErr w:type="gramEnd"/>
      <w:r w:rsidRPr="002A56DF">
        <w:rPr>
          <w:rFonts w:ascii="Times New Roman" w:eastAsia="Times New Roman" w:hAnsi="Times New Roman" w:cs="Times New Roman"/>
          <w:color w:val="222222"/>
          <w:sz w:val="28"/>
          <w:szCs w:val="28"/>
        </w:rPr>
        <w:t xml:space="preserve">, социальными  и другими навыками, которые необходимы им в будущей жизни в обществе, природе и на рынке труда. Знания, умения и навыки, получаемые учащимися, обеспечиваются в учебно-образовательном процессе через содержание школьных учебников и компонентов учебно-методического комплекса, представленных в виде дидактических материалов, сборников задач и упражнений, сборников диктантов, справочников, таблиц и экранных пособий, хрестоматий, книг для чтения, рабочих тетрадей, альбомов сюжетных картинок, обучающих компьютерных программ и т.д.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xml:space="preserve">Разработка и издание учебников. </w:t>
      </w:r>
      <w:r w:rsidRPr="002A56DF">
        <w:rPr>
          <w:rFonts w:ascii="Times New Roman" w:eastAsia="Times New Roman" w:hAnsi="Times New Roman" w:cs="Times New Roman"/>
          <w:color w:val="222222"/>
          <w:sz w:val="28"/>
          <w:szCs w:val="28"/>
        </w:rPr>
        <w:t> Учебники должны являться новыми как по содержанию, так и по форме.  Современный учебник – составная часть образовательной среды. Названная среда обеспечивает эмоционально-ценностное, социально-личностное и эстетическое развитие учащихся в соответствии с их интеллектуально-познавательным ростом в ходе обучения. Рациональное сочетание информационной части учебника с аппаратом организации усвоения предоставляет ученику возможность выбора сре</w:t>
      </w:r>
      <w:proofErr w:type="gramStart"/>
      <w:r w:rsidRPr="002A56DF">
        <w:rPr>
          <w:rFonts w:ascii="Times New Roman" w:eastAsia="Times New Roman" w:hAnsi="Times New Roman" w:cs="Times New Roman"/>
          <w:color w:val="222222"/>
          <w:sz w:val="28"/>
          <w:szCs w:val="28"/>
        </w:rPr>
        <w:t>дств дл</w:t>
      </w:r>
      <w:proofErr w:type="gramEnd"/>
      <w:r w:rsidRPr="002A56DF">
        <w:rPr>
          <w:rFonts w:ascii="Times New Roman" w:eastAsia="Times New Roman" w:hAnsi="Times New Roman" w:cs="Times New Roman"/>
          <w:color w:val="222222"/>
          <w:sz w:val="28"/>
          <w:szCs w:val="28"/>
        </w:rPr>
        <w:t xml:space="preserve">я выстраивания деятельности по самостоятельному познанию и самообразованию. Учебник не только обучает, но и проверяет уровень усвоения знаний, и способствует построению учебного процесса на основе педагогической технологии.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При переходе на 12-летнее образование содержание учебных предметов изменяется  в сторону обновления учебного материала в соответствии с изменениями в окружающем мире и современными достижениями наук. В учебниках следует произвести перераспределение учебного материала между основной и старшей школой с целью уменьшения учебной нагрузки учащихся основной школы. В новых учебниках дается критическое осмысление места и роли данной дисциплины в общем содержании образования в школе, а цели и задачи курса соотносятся с современными требованиями к образованию.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Новые учебники играют большую роль в жизни каждого учащегося. Это выражается в том, что они: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формируют и развивают в учащихся самостоятельность, инициативность, готовность к самообразованию;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подготавливают к взаимодействию с окружающей средой;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нацеливают на профессиональное самоопределение;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ориентируют учащихся в окружающей жизни и помогают проектировать свое будущее.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Учебно-методические комплексы (далее – УМК) к учебнику, расширяя объем информационной среды учебного процесса, отличаются такими характерными признаками, как: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информационная модель педагогической системы;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дидактическая система учения – </w:t>
      </w:r>
      <w:proofErr w:type="spellStart"/>
      <w:r w:rsidRPr="002A56DF">
        <w:rPr>
          <w:rFonts w:ascii="Times New Roman" w:eastAsia="Times New Roman" w:hAnsi="Times New Roman" w:cs="Times New Roman"/>
          <w:color w:val="222222"/>
          <w:sz w:val="28"/>
          <w:szCs w:val="28"/>
        </w:rPr>
        <w:t>самонаучения</w:t>
      </w:r>
      <w:proofErr w:type="spellEnd"/>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средство учебной коммуникации.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Функциональное назначение компонентов УМК заключается в выражении материализованного содержания образования и служении в качестве средства педагогического взаимодействия участников учебно-образовательного процесса.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xml:space="preserve">Программное обеспечение учебного процесса </w:t>
      </w:r>
      <w:r w:rsidRPr="002A56DF">
        <w:rPr>
          <w:rFonts w:ascii="Times New Roman" w:eastAsia="Times New Roman" w:hAnsi="Times New Roman" w:cs="Times New Roman"/>
          <w:color w:val="222222"/>
          <w:sz w:val="28"/>
          <w:szCs w:val="28"/>
        </w:rPr>
        <w:t xml:space="preserve">связано с созданием компьютерной сети системы образования и использованием информационных технологий.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Программное обеспечение учебного процесса осуществляется на научной и системной основе и тогда информационные технологии изменяют содержание образования, вносят определенные изменения в методику традиционных учебных дисциплин. В результате возникает новая, компьютерная «среда обучения», которая выступают как ресурс повышения эффективности обучения. Особенность информационных технологий заключается в том, что они: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индивидуализируют обучение;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         обеспечивают доступ к большим объемам информации;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способствуют обработке отобранных сложных данных;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помогают в исследовании компьютерных моделей, изучаемых объектов и процессов.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Компьютерная среда обучения способствует организации новых форм взаимодействия в процессе обучения и изменению содержания и характера деятельности учителя. Более того, информационные технологии совершенствуют управление учебным процессом, его организацию, контроль и планирование.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Программное обеспечение выступает в следующем виде: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контролирующие и тестирующие программы для осуществления обратной связи в процессе обучения;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proofErr w:type="gramStart"/>
      <w:r w:rsidRPr="002A56DF">
        <w:rPr>
          <w:rFonts w:ascii="Times New Roman" w:eastAsia="Times New Roman" w:hAnsi="Times New Roman" w:cs="Times New Roman"/>
          <w:color w:val="222222"/>
          <w:sz w:val="28"/>
          <w:szCs w:val="28"/>
        </w:rPr>
        <w:t xml:space="preserve">-         программы-тренажеры, помогающие учащимся в самостоятельном переходе с одного уровня обучения на другой, начиная с базового, обязательного,  то есть репродуктивного, и, заканчивая продуктивным и творческим уровнями; </w:t>
      </w:r>
      <w:proofErr w:type="gramEnd"/>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информационно-справочные системы, позволяющие учащимся получать нужную информацию в любой момент;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профессионально ориентированные моделирующие программы и среды, призванные помочь учащимся в выборе будущей профессии;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обучающие и развивающие компьютерные игры, способствующие развитию </w:t>
      </w:r>
      <w:proofErr w:type="spellStart"/>
      <w:r w:rsidRPr="002A56DF">
        <w:rPr>
          <w:rFonts w:ascii="Times New Roman" w:eastAsia="Times New Roman" w:hAnsi="Times New Roman" w:cs="Times New Roman"/>
          <w:color w:val="222222"/>
          <w:sz w:val="28"/>
          <w:szCs w:val="28"/>
        </w:rPr>
        <w:t>креативных</w:t>
      </w:r>
      <w:proofErr w:type="spellEnd"/>
      <w:r w:rsidRPr="002A56DF">
        <w:rPr>
          <w:rFonts w:ascii="Times New Roman" w:eastAsia="Times New Roman" w:hAnsi="Times New Roman" w:cs="Times New Roman"/>
          <w:color w:val="222222"/>
          <w:sz w:val="28"/>
          <w:szCs w:val="28"/>
        </w:rPr>
        <w:t xml:space="preserve"> и творческих навыков,  нацеливающие на реализацию компетенций, полученных в образовательном процессе.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Особое место в программном обеспечении занимают электронные учебники, которые будут доминировать в учебном процессе школ XXI века. Они создаются на системной основе. Только тогда содержание электронных учебников будет отличаться от содержания традиционных школьных учебников на бумажных носителях. Электронные учебники в силу своей многофункциональности способны заменить  собой традиционные школьные учебники и УМК к ним. В отличие от учебника на бумажных носителях электронные учебники обладают оперативностью, способностью установить быструю обратную связь, компактностью, наглядностью. </w:t>
      </w:r>
    </w:p>
    <w:p w:rsidR="00396996" w:rsidRPr="002A56DF" w:rsidRDefault="00396996" w:rsidP="002A56DF">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  </w:t>
      </w:r>
      <w:r w:rsidRPr="002A56DF">
        <w:rPr>
          <w:rFonts w:ascii="Times New Roman" w:eastAsia="Times New Roman" w:hAnsi="Times New Roman" w:cs="Times New Roman"/>
          <w:b/>
          <w:bCs/>
          <w:color w:val="222222"/>
          <w:sz w:val="28"/>
          <w:szCs w:val="28"/>
        </w:rPr>
        <w:t>10. ПЕДАГОГИЧЕСКИЕ КАДРЫ</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Будущее Казахстана в значительной мере зависит от того, какое место в системе социально-экономических и духовно-нравственных ценностей занимает </w:t>
      </w:r>
      <w:r w:rsidRPr="002A56DF">
        <w:rPr>
          <w:rFonts w:ascii="Times New Roman" w:eastAsia="Times New Roman" w:hAnsi="Times New Roman" w:cs="Times New Roman"/>
          <w:b/>
          <w:bCs/>
          <w:color w:val="222222"/>
          <w:sz w:val="28"/>
          <w:szCs w:val="28"/>
        </w:rPr>
        <w:t xml:space="preserve">Учитель. </w:t>
      </w:r>
      <w:r w:rsidRPr="002A56DF">
        <w:rPr>
          <w:rFonts w:ascii="Times New Roman" w:eastAsia="Times New Roman" w:hAnsi="Times New Roman" w:cs="Times New Roman"/>
          <w:color w:val="222222"/>
          <w:sz w:val="28"/>
          <w:szCs w:val="28"/>
        </w:rPr>
        <w:t xml:space="preserve">Необходимо не только обеспечить качественное профессиональное образование в вузе, но и социальные гарантии для педагогических кадров с целью укрепления престижа данной профессии.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 связи с этим совершенствование системы подготовки и переподготовки обуславливает необходимость в осуществлении комплекса мер общегосударственного уровня, направленных на повышение качества подготовки учительских кадров, а именно: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разработка новых законодательных и нормативных документов, определяющих долгосрочную государственную политику в области подготовки учителей;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восстановление специализированных профилей вузов, готовящих учителей (педагогические институты, педагогические университеты, педагогические отделения);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подготовка учителя к работе в поликультурной образовательной среде, учитывая </w:t>
      </w:r>
      <w:proofErr w:type="spellStart"/>
      <w:r w:rsidRPr="002A56DF">
        <w:rPr>
          <w:rFonts w:ascii="Times New Roman" w:eastAsia="Times New Roman" w:hAnsi="Times New Roman" w:cs="Times New Roman"/>
          <w:color w:val="222222"/>
          <w:sz w:val="28"/>
          <w:szCs w:val="28"/>
        </w:rPr>
        <w:t>многоэтнический</w:t>
      </w:r>
      <w:proofErr w:type="spellEnd"/>
      <w:r w:rsidRPr="002A56DF">
        <w:rPr>
          <w:rFonts w:ascii="Times New Roman" w:eastAsia="Times New Roman" w:hAnsi="Times New Roman" w:cs="Times New Roman"/>
          <w:color w:val="222222"/>
          <w:sz w:val="28"/>
          <w:szCs w:val="28"/>
        </w:rPr>
        <w:t xml:space="preserve"> контингент учащихся большинства школ республики.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Квалификация и профессионализм педагогических кадров системы образования зависят, главным образом, от качества вузовской подготовки будущих учителей. Усовершенствованные учебные планы и программы институтов и университетов должны предусматривать включение будущего учителя в педагогическую деятельность с первых дней обучения в вузе, тесную взаимосвязь учебного процесса в вузе со школой через организацию непрерывной педагогической практики.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 педвузах может быть организовано дополнительное профессиональное образование для того, чтобы восполнить нехватку узких специалистов. Для получения дополнительного профессионального образования будущие специалисты на втором-третьем курсах обучения в педвузах выбирают еще одну педагогическую специальность, например: школьного психолога, социального педагога, или приобретают соответствующую квалификацию для работы в специализированном учебном заведении.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Обеспечение потребности системы образования в педагогических кадрах связано с переподготовкой учителей в соответствии с нуждами определенного населенного пункта или региона. Повышение квалификации педагогических кадров системы образования носит системный характер, научно и методически обосновано, адаптировано к постоянно меняющимся условиям в образовательной сфере.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Переподготовка учителей учитывает реалии сегодняшнего дня, когда требуется получить новую профессию, специализироваться еще по одной или нескольким специальностям в связи с появлением новых учебных предметов и курсов.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Потребность в повышении квалификации педагогических кадров системы образования обусловлена реформированием системы образования, выраженного изменением содержания образования, подходов к его структуре, оценке конечных результатов, научно-методического обеспечения и управления.  В связи с этим для системы повышения квалификации актуально решение следующих задач: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своевременное и оперативное повышение квалификации и переподготовки педагогических кадров различных категорий работников образования;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обновление содержания курсовой подготовки и переподготовки;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достаточное финансирование системы повышения квалификации со стороны государства;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системное управление повышением квалификации учителей и руководителей школ, которое обеспечивало бы выполнение соответствующих положений Закона «Об образовании». </w:t>
      </w:r>
    </w:p>
    <w:p w:rsidR="00396996" w:rsidRPr="002A56DF" w:rsidRDefault="00396996" w:rsidP="00396996">
      <w:pPr>
        <w:spacing w:after="0"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w:t>
      </w:r>
    </w:p>
    <w:p w:rsidR="002A56DF" w:rsidRDefault="002A56DF" w:rsidP="00396996">
      <w:pPr>
        <w:spacing w:after="0" w:line="240" w:lineRule="auto"/>
        <w:jc w:val="center"/>
        <w:rPr>
          <w:rFonts w:ascii="Times New Roman" w:eastAsia="Times New Roman" w:hAnsi="Times New Roman" w:cs="Times New Roman"/>
          <w:b/>
          <w:bCs/>
          <w:color w:val="222222"/>
          <w:sz w:val="28"/>
          <w:szCs w:val="28"/>
        </w:rPr>
      </w:pPr>
    </w:p>
    <w:p w:rsidR="002A56DF" w:rsidRDefault="002A56DF" w:rsidP="00396996">
      <w:pPr>
        <w:spacing w:after="0" w:line="240" w:lineRule="auto"/>
        <w:jc w:val="center"/>
        <w:rPr>
          <w:rFonts w:ascii="Times New Roman" w:eastAsia="Times New Roman" w:hAnsi="Times New Roman" w:cs="Times New Roman"/>
          <w:b/>
          <w:bCs/>
          <w:color w:val="222222"/>
          <w:sz w:val="28"/>
          <w:szCs w:val="28"/>
        </w:rPr>
      </w:pPr>
    </w:p>
    <w:p w:rsidR="002A56DF" w:rsidRDefault="002A56DF" w:rsidP="00396996">
      <w:pPr>
        <w:spacing w:after="0" w:line="240" w:lineRule="auto"/>
        <w:jc w:val="center"/>
        <w:rPr>
          <w:rFonts w:ascii="Times New Roman" w:eastAsia="Times New Roman" w:hAnsi="Times New Roman" w:cs="Times New Roman"/>
          <w:b/>
          <w:bCs/>
          <w:color w:val="222222"/>
          <w:sz w:val="28"/>
          <w:szCs w:val="28"/>
        </w:rPr>
      </w:pPr>
    </w:p>
    <w:p w:rsidR="002A56DF" w:rsidRDefault="002A56DF" w:rsidP="00396996">
      <w:pPr>
        <w:spacing w:after="0" w:line="240" w:lineRule="auto"/>
        <w:jc w:val="center"/>
        <w:rPr>
          <w:rFonts w:ascii="Times New Roman" w:eastAsia="Times New Roman" w:hAnsi="Times New Roman" w:cs="Times New Roman"/>
          <w:b/>
          <w:bCs/>
          <w:color w:val="222222"/>
          <w:sz w:val="28"/>
          <w:szCs w:val="28"/>
        </w:rPr>
      </w:pPr>
    </w:p>
    <w:p w:rsidR="002A56DF" w:rsidRDefault="002A56DF" w:rsidP="00396996">
      <w:pPr>
        <w:spacing w:after="0" w:line="240" w:lineRule="auto"/>
        <w:jc w:val="center"/>
        <w:rPr>
          <w:rFonts w:ascii="Times New Roman" w:eastAsia="Times New Roman" w:hAnsi="Times New Roman" w:cs="Times New Roman"/>
          <w:b/>
          <w:bCs/>
          <w:color w:val="222222"/>
          <w:sz w:val="28"/>
          <w:szCs w:val="28"/>
        </w:rPr>
      </w:pPr>
    </w:p>
    <w:p w:rsidR="002A56DF" w:rsidRDefault="002A56DF" w:rsidP="00396996">
      <w:pPr>
        <w:spacing w:after="0" w:line="240" w:lineRule="auto"/>
        <w:jc w:val="center"/>
        <w:rPr>
          <w:rFonts w:ascii="Times New Roman" w:eastAsia="Times New Roman" w:hAnsi="Times New Roman" w:cs="Times New Roman"/>
          <w:b/>
          <w:bCs/>
          <w:color w:val="222222"/>
          <w:sz w:val="28"/>
          <w:szCs w:val="28"/>
        </w:rPr>
      </w:pPr>
    </w:p>
    <w:p w:rsidR="002A56DF" w:rsidRDefault="002A56DF" w:rsidP="00396996">
      <w:pPr>
        <w:spacing w:after="0" w:line="240" w:lineRule="auto"/>
        <w:jc w:val="center"/>
        <w:rPr>
          <w:rFonts w:ascii="Times New Roman" w:eastAsia="Times New Roman" w:hAnsi="Times New Roman" w:cs="Times New Roman"/>
          <w:b/>
          <w:bCs/>
          <w:color w:val="222222"/>
          <w:sz w:val="28"/>
          <w:szCs w:val="28"/>
        </w:rPr>
      </w:pPr>
    </w:p>
    <w:p w:rsidR="002A56DF" w:rsidRDefault="002A56DF" w:rsidP="00396996">
      <w:pPr>
        <w:spacing w:after="0" w:line="240" w:lineRule="auto"/>
        <w:jc w:val="center"/>
        <w:rPr>
          <w:rFonts w:ascii="Times New Roman" w:eastAsia="Times New Roman" w:hAnsi="Times New Roman" w:cs="Times New Roman"/>
          <w:b/>
          <w:bCs/>
          <w:color w:val="222222"/>
          <w:sz w:val="28"/>
          <w:szCs w:val="28"/>
        </w:rPr>
      </w:pPr>
    </w:p>
    <w:p w:rsidR="002A56DF" w:rsidRDefault="002A56DF" w:rsidP="00396996">
      <w:pPr>
        <w:spacing w:after="0" w:line="240" w:lineRule="auto"/>
        <w:jc w:val="center"/>
        <w:rPr>
          <w:rFonts w:ascii="Times New Roman" w:eastAsia="Times New Roman" w:hAnsi="Times New Roman" w:cs="Times New Roman"/>
          <w:b/>
          <w:bCs/>
          <w:color w:val="222222"/>
          <w:sz w:val="28"/>
          <w:szCs w:val="28"/>
        </w:rPr>
      </w:pPr>
    </w:p>
    <w:p w:rsidR="002A56DF" w:rsidRDefault="002A56DF" w:rsidP="00396996">
      <w:pPr>
        <w:spacing w:after="0" w:line="240" w:lineRule="auto"/>
        <w:jc w:val="center"/>
        <w:rPr>
          <w:rFonts w:ascii="Times New Roman" w:eastAsia="Times New Roman" w:hAnsi="Times New Roman" w:cs="Times New Roman"/>
          <w:b/>
          <w:bCs/>
          <w:color w:val="222222"/>
          <w:sz w:val="28"/>
          <w:szCs w:val="28"/>
        </w:rPr>
      </w:pPr>
    </w:p>
    <w:p w:rsidR="00396996" w:rsidRPr="002A56DF" w:rsidRDefault="00396996" w:rsidP="00396996">
      <w:pPr>
        <w:spacing w:after="0" w:line="240" w:lineRule="auto"/>
        <w:jc w:val="center"/>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lastRenderedPageBreak/>
        <w:t>11.  УПРАВЛЕНИЕ СИСТЕМОЙ ОБРАЗОВАНИЯ</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Для эффективного внедрения стандарта 12-летнего образования и обеспечения качества системы необходима разделенная ответственность школы как организации, местного сообщества, социальных партнеров и государственных органов управления на различных уровнях этого процесса. </w:t>
      </w:r>
    </w:p>
    <w:p w:rsidR="00396996" w:rsidRPr="002A56DF" w:rsidRDefault="00396996" w:rsidP="00396996">
      <w:pPr>
        <w:spacing w:before="384"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Школа является профессиональной организацией, которая обеспечивает организацию образовательного процесса для реализации стандартов образования. Школа составляет школьный учебный план с учетом государственных стандартов уровней образования. </w:t>
      </w:r>
    </w:p>
    <w:p w:rsidR="00396996" w:rsidRPr="002A56DF" w:rsidRDefault="00396996" w:rsidP="00396996">
      <w:pPr>
        <w:spacing w:before="384"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Важной составляющей в деятельности школы является обеспечение регулярной самооценки качества. Информационной основой обеспечения качества служат результаты текущей оценки учебных достижений. </w:t>
      </w:r>
    </w:p>
    <w:p w:rsidR="00396996" w:rsidRPr="002A56DF" w:rsidRDefault="00396996" w:rsidP="00396996">
      <w:pPr>
        <w:spacing w:before="384"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Школа для выполнения своих обязанностей обеспечивается профессиональной поддержкой. Школа вправе выбирать консультирующую организацию среди квалифицированных государственных и негосударственных организаций и университетов. Это гарантируется ее финансовой самостоятельностью в вопросах профессионального развития. </w:t>
      </w:r>
    </w:p>
    <w:p w:rsidR="00396996" w:rsidRPr="002A56DF" w:rsidRDefault="00396996" w:rsidP="00396996">
      <w:pPr>
        <w:spacing w:before="384"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Объектами контроля деятельности школы вышестоящими органами управления являются инспекция государственных стандартов уровней образования, в том числе учебного план и система обеспечения качества образования самой школой. </w:t>
      </w:r>
    </w:p>
    <w:p w:rsidR="00396996" w:rsidRPr="002A56DF" w:rsidRDefault="00396996" w:rsidP="00396996">
      <w:pPr>
        <w:spacing w:before="384"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Школа как социальный институт в процесс подготовки и пересмотра школьного учебного плана на регулярной основе вовлекает родителей и представителей местного сообщества. </w:t>
      </w:r>
    </w:p>
    <w:p w:rsidR="00396996" w:rsidRPr="002A56DF" w:rsidRDefault="00396996" w:rsidP="00396996">
      <w:pPr>
        <w:spacing w:before="384"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Для учета интересов всех участников социального партнерства, базовые компетенции учащихся как цели системы образования национального уровня  и как основа для работы каждой школы в отдельности подготавливаются и пересматриваются совместно. </w:t>
      </w:r>
    </w:p>
    <w:p w:rsidR="00396996" w:rsidRPr="002A56DF" w:rsidRDefault="00396996" w:rsidP="00396996">
      <w:pPr>
        <w:spacing w:before="384"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Процессы подготовки, внедрения и эффективного функционирования государственных стандартов образования управляются государственными органами образования. </w:t>
      </w:r>
    </w:p>
    <w:p w:rsidR="00396996" w:rsidRPr="002A56DF" w:rsidRDefault="00396996" w:rsidP="00396996">
      <w:pPr>
        <w:spacing w:before="384"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Ответственность центрального органа управления - это: </w:t>
      </w:r>
    </w:p>
    <w:p w:rsidR="00396996" w:rsidRPr="002A56DF" w:rsidRDefault="00396996" w:rsidP="00396996">
      <w:pPr>
        <w:spacing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организация, подготовка и внедрение базисного учебного плана; </w:t>
      </w:r>
    </w:p>
    <w:p w:rsidR="00396996" w:rsidRPr="002A56DF" w:rsidRDefault="00396996" w:rsidP="00396996">
      <w:pPr>
        <w:spacing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проведение итоговых экзаменов; </w:t>
      </w:r>
    </w:p>
    <w:p w:rsidR="00396996" w:rsidRPr="002A56DF" w:rsidRDefault="00396996" w:rsidP="00396996">
      <w:pPr>
        <w:spacing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         организация отслеживания качества образования; </w:t>
      </w:r>
    </w:p>
    <w:p w:rsidR="00396996" w:rsidRPr="002A56DF" w:rsidRDefault="00396996" w:rsidP="00396996">
      <w:pPr>
        <w:spacing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формирование образовательной политики для обеспечения качества образования и внесения своевременных изменений в государственные стандарты образования. </w:t>
      </w:r>
    </w:p>
    <w:p w:rsidR="00396996" w:rsidRPr="002A56DF" w:rsidRDefault="00396996" w:rsidP="00396996">
      <w:pPr>
        <w:spacing w:before="384"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Ответственность областного уровня управления - это: </w:t>
      </w:r>
    </w:p>
    <w:p w:rsidR="00396996" w:rsidRPr="002A56DF" w:rsidRDefault="00396996" w:rsidP="00396996">
      <w:pPr>
        <w:spacing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обеспечение профессиональной поддержки школ; </w:t>
      </w:r>
    </w:p>
    <w:p w:rsidR="00396996" w:rsidRPr="002A56DF" w:rsidRDefault="00396996" w:rsidP="00396996">
      <w:pPr>
        <w:spacing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отслеживание качества образования на региональном уровне; </w:t>
      </w:r>
    </w:p>
    <w:p w:rsidR="00396996" w:rsidRPr="002A56DF" w:rsidRDefault="00396996" w:rsidP="00396996">
      <w:pPr>
        <w:spacing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определение приоритетов развития образования в регионе; </w:t>
      </w:r>
    </w:p>
    <w:p w:rsidR="00396996" w:rsidRPr="002A56DF" w:rsidRDefault="00396996" w:rsidP="00396996">
      <w:pPr>
        <w:spacing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распределение финансовых ресурсов.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Ответственность районного (городского) уровня управления - это: </w:t>
      </w:r>
    </w:p>
    <w:p w:rsidR="00396996" w:rsidRPr="002A56DF" w:rsidRDefault="00396996" w:rsidP="00396996">
      <w:pPr>
        <w:spacing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организация профессиональной поддержки школ; </w:t>
      </w:r>
    </w:p>
    <w:p w:rsidR="00396996" w:rsidRPr="002A56DF" w:rsidRDefault="00396996" w:rsidP="00396996">
      <w:pPr>
        <w:spacing w:after="0"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инспекция наличия и выполнения школьного учебного плана и школьной системы обеспечения качества.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Повышение качества школьного образования, его эффективность зависят от решения ряда проблем: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совершенствования системы руководства, управления, отчетности и разработки соответствующих инструментов, позволяющих предоставить достоверную информацию по результатам, затраченным ресурсам, по успеваемости, навыкам, по разрешению проблем, по работе в команде, </w:t>
      </w:r>
      <w:proofErr w:type="spellStart"/>
      <w:r w:rsidRPr="002A56DF">
        <w:rPr>
          <w:rFonts w:ascii="Times New Roman" w:eastAsia="Times New Roman" w:hAnsi="Times New Roman" w:cs="Times New Roman"/>
          <w:color w:val="222222"/>
          <w:sz w:val="28"/>
          <w:szCs w:val="28"/>
        </w:rPr>
        <w:t>самообученности</w:t>
      </w:r>
      <w:proofErr w:type="spellEnd"/>
      <w:r w:rsidRPr="002A56DF">
        <w:rPr>
          <w:rFonts w:ascii="Times New Roman" w:eastAsia="Times New Roman" w:hAnsi="Times New Roman" w:cs="Times New Roman"/>
          <w:color w:val="222222"/>
          <w:sz w:val="28"/>
          <w:szCs w:val="28"/>
        </w:rPr>
        <w:t xml:space="preserve"> и т.д.;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повышения ответственности семьи, должностных учреждений за раннюю диагностику детей и создание образовательной среды для их развития с целью обеспечения прав детей с разными нуждами на образование;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осуществления разумной децентрализации администрирования, управления школами, вовлечения партнеров, заинтересованных сторон и местного сообщества для экспертизы качества образования и оказания помощи школам в достижении целей;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создания системы мониторинга качества образования, деятельности школ;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создания механизма активизации деятельности образовательных учреждений по внедрению принципов демократического управления школой;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         создания службы независимого диагностирования качества образования в конце определенных классов (4, 6, 10, 12) для коррекции педагогического процесса;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разработки критериев единых экзаменов после основной школы и государственной (итоговой) аттестации выпускников школы;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совершенствования системы аккредитации программ подготовки педагогических кадров, сертификации организации повышения квалификации учителей;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создания рынка услуг вариативного образования, ориентированного на повышение квалификации конкретных учителей и адресную поддержку конкретной школы;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координирования приоритетных направлений развития  педагогической науки, педагогических инноваций в практике школ;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введения регулятивных механизмов рыночной системы в разработке и издании учебников и учебных пособий.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Качество образования характеризуется таким показателем, как адекватность образования потребностям личности и общества. Адекватность образования, являясь отражением процесса удовлетворения образовательных потребностей, в сущности, характеризует условия предоставления всем равного доступа к нему и равных возможностей.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Обеспечение адекватности образования как показателя его качества зависит от ряда факторов, в том числе: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разработки единых критериев отслеживания учебных достижений учащихся в рамках каждого уровня школьного образования;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создания методических инструментариев, способствующих формированию у учащихся функциональной грамотности, т.е. их готовности к использованию полученных знаний и умений в реальной практике, на уровне проектирования содержания образовательной области (учебного предмета), учебников и учебного процесса;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включенности в сравнительно-сопоставительные исследования образовательных достижений учащихся в рамках международных программ TIMSS, PISA. </w:t>
      </w:r>
    </w:p>
    <w:p w:rsidR="00396996" w:rsidRPr="002A56DF" w:rsidRDefault="00396996" w:rsidP="002A56DF">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lastRenderedPageBreak/>
        <w:t xml:space="preserve">  </w:t>
      </w:r>
      <w:r w:rsidRPr="002A56DF">
        <w:rPr>
          <w:rFonts w:ascii="Times New Roman" w:eastAsia="Times New Roman" w:hAnsi="Times New Roman" w:cs="Times New Roman"/>
          <w:b/>
          <w:bCs/>
          <w:color w:val="222222"/>
          <w:sz w:val="28"/>
          <w:szCs w:val="28"/>
        </w:rPr>
        <w:t>12. УСЛОВИЯ РЕАЛИЗАЦИИ КОНЦЕПЦИИ 12-ЛЕТНЕГО СРЕДНЕГО ОБРАЗОВАНИЯ РЕСПУБЛИКИ КАЗАХСТАН</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w:t>
      </w:r>
      <w:r w:rsidRPr="002A56DF">
        <w:rPr>
          <w:rFonts w:ascii="Times New Roman" w:eastAsia="Times New Roman" w:hAnsi="Times New Roman" w:cs="Times New Roman"/>
          <w:color w:val="222222"/>
          <w:sz w:val="28"/>
          <w:szCs w:val="28"/>
        </w:rPr>
        <w:br/>
        <w:t xml:space="preserve">       Реализация Концепции 12-летнего среднего образования Республики Казахстан сопровождается: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разработкой государственного общеобязательного стандарта 12-летнего среднего образования;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разработкой концептуально-методических основ и содержания стандартов  по уровням образования;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разработкой </w:t>
      </w:r>
      <w:proofErr w:type="spellStart"/>
      <w:r w:rsidRPr="002A56DF">
        <w:rPr>
          <w:rFonts w:ascii="Times New Roman" w:eastAsia="Times New Roman" w:hAnsi="Times New Roman" w:cs="Times New Roman"/>
          <w:color w:val="222222"/>
          <w:sz w:val="28"/>
          <w:szCs w:val="28"/>
        </w:rPr>
        <w:t>балльно-накопительной</w:t>
      </w:r>
      <w:proofErr w:type="spellEnd"/>
      <w:r w:rsidRPr="002A56DF">
        <w:rPr>
          <w:rFonts w:ascii="Times New Roman" w:eastAsia="Times New Roman" w:hAnsi="Times New Roman" w:cs="Times New Roman"/>
          <w:color w:val="222222"/>
          <w:sz w:val="28"/>
          <w:szCs w:val="28"/>
        </w:rPr>
        <w:t xml:space="preserve">  системы оценивания достижения ожидаемых результатов;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обеспечением учебно-методическими и материально-техническими средствами;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созданием психологической службы, новых форм организации профильного обучения в масштабах страны;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адаптацией учителей через переподготовку и повышение квалификации к организации обучения, </w:t>
      </w:r>
      <w:proofErr w:type="gramStart"/>
      <w:r w:rsidRPr="002A56DF">
        <w:rPr>
          <w:rFonts w:ascii="Times New Roman" w:eastAsia="Times New Roman" w:hAnsi="Times New Roman" w:cs="Times New Roman"/>
          <w:color w:val="222222"/>
          <w:sz w:val="28"/>
          <w:szCs w:val="28"/>
        </w:rPr>
        <w:t>ориентированному</w:t>
      </w:r>
      <w:proofErr w:type="gramEnd"/>
      <w:r w:rsidRPr="002A56DF">
        <w:rPr>
          <w:rFonts w:ascii="Times New Roman" w:eastAsia="Times New Roman" w:hAnsi="Times New Roman" w:cs="Times New Roman"/>
          <w:color w:val="222222"/>
          <w:sz w:val="28"/>
          <w:szCs w:val="28"/>
        </w:rPr>
        <w:t xml:space="preserve"> на достижение ожидаемых результатов;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финансовым и материально-техническим обеспечением перехода на 12-летнее обучение.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 </w:t>
      </w:r>
      <w:r w:rsidRPr="002A56DF">
        <w:rPr>
          <w:rFonts w:ascii="Times New Roman" w:eastAsia="Times New Roman" w:hAnsi="Times New Roman" w:cs="Times New Roman"/>
          <w:color w:val="222222"/>
          <w:sz w:val="28"/>
          <w:szCs w:val="28"/>
        </w:rPr>
        <w:t xml:space="preserve">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b/>
          <w:bCs/>
          <w:color w:val="222222"/>
          <w:sz w:val="28"/>
          <w:szCs w:val="28"/>
        </w:rPr>
        <w:t>Ответственными исполнителями по реализации данной Концепции</w:t>
      </w:r>
      <w:r w:rsidRPr="002A56DF">
        <w:rPr>
          <w:rFonts w:ascii="Times New Roman" w:eastAsia="Times New Roman" w:hAnsi="Times New Roman" w:cs="Times New Roman"/>
          <w:color w:val="222222"/>
          <w:sz w:val="28"/>
          <w:szCs w:val="28"/>
        </w:rPr>
        <w:t xml:space="preserve"> являются Национальная  Академия образования им. Ы. </w:t>
      </w:r>
      <w:proofErr w:type="spellStart"/>
      <w:r w:rsidRPr="002A56DF">
        <w:rPr>
          <w:rFonts w:ascii="Times New Roman" w:eastAsia="Times New Roman" w:hAnsi="Times New Roman" w:cs="Times New Roman"/>
          <w:color w:val="222222"/>
          <w:sz w:val="28"/>
          <w:szCs w:val="28"/>
        </w:rPr>
        <w:t>Алтынсарина</w:t>
      </w:r>
      <w:proofErr w:type="spellEnd"/>
      <w:r w:rsidRPr="002A56DF">
        <w:rPr>
          <w:rFonts w:ascii="Times New Roman" w:eastAsia="Times New Roman" w:hAnsi="Times New Roman" w:cs="Times New Roman"/>
          <w:color w:val="222222"/>
          <w:sz w:val="28"/>
          <w:szCs w:val="28"/>
        </w:rPr>
        <w:t xml:space="preserve">, Национальный центр оценки качества образования, Республиканский методический центр информатизации образования, Национальный центр тестирования, Республиканский научно-практический центр «Учебник», Республиканский институт повышения квалификации руководящих и научно-педагогических кадров системы образования, подведомственные организации и органы управления образованием. </w:t>
      </w:r>
    </w:p>
    <w:p w:rsidR="00396996" w:rsidRPr="002A56DF" w:rsidRDefault="00396996" w:rsidP="00396996">
      <w:pPr>
        <w:spacing w:before="384" w:after="384" w:line="240" w:lineRule="auto"/>
        <w:rPr>
          <w:rFonts w:ascii="Times New Roman" w:eastAsia="Times New Roman" w:hAnsi="Times New Roman" w:cs="Times New Roman"/>
          <w:color w:val="222222"/>
          <w:sz w:val="28"/>
          <w:szCs w:val="28"/>
        </w:rPr>
      </w:pPr>
      <w:r w:rsidRPr="002A56DF">
        <w:rPr>
          <w:rFonts w:ascii="Times New Roman" w:eastAsia="Times New Roman" w:hAnsi="Times New Roman" w:cs="Times New Roman"/>
          <w:color w:val="222222"/>
          <w:sz w:val="28"/>
          <w:szCs w:val="28"/>
        </w:rPr>
        <w:t xml:space="preserve">  </w:t>
      </w:r>
    </w:p>
    <w:p w:rsidR="00396996" w:rsidRPr="002A56DF" w:rsidRDefault="00396996" w:rsidP="00396996">
      <w:pPr>
        <w:pStyle w:val="a3"/>
        <w:ind w:firstLine="284"/>
        <w:jc w:val="center"/>
        <w:rPr>
          <w:sz w:val="28"/>
          <w:szCs w:val="28"/>
        </w:rPr>
      </w:pPr>
      <w:r w:rsidRPr="002A56DF">
        <w:rPr>
          <w:sz w:val="28"/>
          <w:szCs w:val="28"/>
        </w:rPr>
        <w:lastRenderedPageBreak/>
        <w:t>ПАМЯТКА ДЛЯ МОЛОДОГО УЧИТЕЛЯ.</w:t>
      </w:r>
    </w:p>
    <w:p w:rsidR="00396996" w:rsidRPr="002A56DF" w:rsidRDefault="00396996" w:rsidP="00396996">
      <w:pPr>
        <w:pStyle w:val="a3"/>
        <w:ind w:firstLine="284"/>
        <w:jc w:val="both"/>
        <w:rPr>
          <w:sz w:val="28"/>
          <w:szCs w:val="28"/>
        </w:rPr>
      </w:pPr>
      <w:r w:rsidRPr="002A56DF">
        <w:rPr>
          <w:sz w:val="28"/>
          <w:szCs w:val="28"/>
        </w:rPr>
        <w:t>1. Приходите в кабинет немного раньше звонка, убедитесь, всё ли готово к уроку, хорошо ли расставлена мебель, чиста ли доска, подготовлены ли ТСО, наглядные пособия. Входите в класс последним. Добивайтесь, чтобы все учащиеся приветствовали Вас организованно. Осмотрите класс, особенно - недисциплинированных ребят. Старайтесь показать учащимся красоту и привлекательность организованного начала урока, стремитесь к тому, чтобы на это уходило каждый раз все меньше и меньше времени.</w:t>
      </w:r>
    </w:p>
    <w:p w:rsidR="00396996" w:rsidRPr="002A56DF" w:rsidRDefault="00396996" w:rsidP="00396996">
      <w:pPr>
        <w:pStyle w:val="a3"/>
        <w:ind w:firstLine="284"/>
        <w:jc w:val="both"/>
        <w:rPr>
          <w:sz w:val="28"/>
          <w:szCs w:val="28"/>
        </w:rPr>
      </w:pPr>
      <w:r w:rsidRPr="002A56DF">
        <w:rPr>
          <w:sz w:val="28"/>
          <w:szCs w:val="28"/>
        </w:rPr>
        <w:t>2. Не тратьте времена на поиски страницы Вашего предмета в классном журнале, ее можно приготовить на перемене. Не приучайте дежурных оставлять на столе учителя записку с фамилиями отсутствующих.</w:t>
      </w:r>
    </w:p>
    <w:p w:rsidR="00396996" w:rsidRPr="002A56DF" w:rsidRDefault="00396996" w:rsidP="00396996">
      <w:pPr>
        <w:pStyle w:val="a3"/>
        <w:ind w:firstLine="284"/>
        <w:jc w:val="both"/>
        <w:rPr>
          <w:sz w:val="28"/>
          <w:szCs w:val="28"/>
        </w:rPr>
      </w:pPr>
      <w:r w:rsidRPr="002A56DF">
        <w:rPr>
          <w:sz w:val="28"/>
          <w:szCs w:val="28"/>
        </w:rPr>
        <w:t>3. Начинайте урок энергично. Не задавайте вопрос: "Кто не выполнил до</w:t>
      </w:r>
      <w:r w:rsidRPr="002A56DF">
        <w:rPr>
          <w:sz w:val="28"/>
          <w:szCs w:val="28"/>
        </w:rPr>
        <w:softHyphen/>
        <w:t>машнее задание?" - это приучает учащихся к мысли, будто невыполнение домашнего задания - дело неизбежное. Ведите урок так, чтобы каждый ученик постоянно был занят делом, помните: паузы, медлительность, безделье - бич дисциплины.</w:t>
      </w:r>
    </w:p>
    <w:p w:rsidR="00396996" w:rsidRPr="002A56DF" w:rsidRDefault="00396996" w:rsidP="00396996">
      <w:pPr>
        <w:pStyle w:val="a3"/>
        <w:ind w:firstLine="284"/>
        <w:jc w:val="both"/>
        <w:rPr>
          <w:sz w:val="28"/>
          <w:szCs w:val="28"/>
        </w:rPr>
      </w:pPr>
      <w:r w:rsidRPr="002A56DF">
        <w:rPr>
          <w:sz w:val="28"/>
          <w:szCs w:val="28"/>
        </w:rPr>
        <w:t>4. Увлекайте учащихся интересным содержанием материала, созданием про</w:t>
      </w:r>
      <w:r w:rsidRPr="002A56DF">
        <w:rPr>
          <w:sz w:val="28"/>
          <w:szCs w:val="28"/>
        </w:rPr>
        <w:softHyphen/>
        <w:t xml:space="preserve">блемных ситуаций, умственным напряжением. Контролируйте темп урока, помогайте </w:t>
      </w:r>
      <w:proofErr w:type="gramStart"/>
      <w:r w:rsidRPr="002A56DF">
        <w:rPr>
          <w:sz w:val="28"/>
          <w:szCs w:val="28"/>
        </w:rPr>
        <w:t>слабым</w:t>
      </w:r>
      <w:proofErr w:type="gramEnd"/>
      <w:r w:rsidRPr="002A56DF">
        <w:rPr>
          <w:sz w:val="28"/>
          <w:szCs w:val="28"/>
        </w:rPr>
        <w:t xml:space="preserve"> поверить в свои силы. Держите в поле зрения весь класс. Особенно следите за теми, у кого внимание неустойчивое, кто отвлекается. Предотвращайте попытки нарушить рабочий порядок.</w:t>
      </w:r>
    </w:p>
    <w:p w:rsidR="00396996" w:rsidRPr="002A56DF" w:rsidRDefault="00396996" w:rsidP="00396996">
      <w:pPr>
        <w:pStyle w:val="a3"/>
        <w:ind w:firstLine="284"/>
        <w:jc w:val="both"/>
        <w:rPr>
          <w:sz w:val="28"/>
          <w:szCs w:val="28"/>
        </w:rPr>
      </w:pPr>
      <w:r w:rsidRPr="002A56DF">
        <w:rPr>
          <w:sz w:val="28"/>
          <w:szCs w:val="28"/>
        </w:rPr>
        <w:t>5. Обращайтесь с просьбами, вопросами несколько чаще к тем учащимся, кото</w:t>
      </w:r>
      <w:r w:rsidRPr="002A56DF">
        <w:rPr>
          <w:sz w:val="28"/>
          <w:szCs w:val="28"/>
        </w:rPr>
        <w:softHyphen/>
        <w:t>рые могут заниматься на уроке посторонними делами.</w:t>
      </w:r>
    </w:p>
    <w:p w:rsidR="00396996" w:rsidRPr="002A56DF" w:rsidRDefault="00396996" w:rsidP="00396996">
      <w:pPr>
        <w:pStyle w:val="a3"/>
        <w:ind w:firstLine="284"/>
        <w:jc w:val="both"/>
        <w:rPr>
          <w:sz w:val="28"/>
          <w:szCs w:val="28"/>
        </w:rPr>
      </w:pPr>
      <w:r w:rsidRPr="002A56DF">
        <w:rPr>
          <w:sz w:val="28"/>
          <w:szCs w:val="28"/>
        </w:rPr>
        <w:t>6. Мотивируя оценки знаний, придайте своим словам деловой, заинтересо</w:t>
      </w:r>
      <w:r w:rsidRPr="002A56DF">
        <w:rPr>
          <w:sz w:val="28"/>
          <w:szCs w:val="28"/>
        </w:rPr>
        <w:softHyphen/>
        <w:t xml:space="preserve">ванный характер. Укажите ученику </w:t>
      </w:r>
      <w:proofErr w:type="gramStart"/>
      <w:r w:rsidRPr="002A56DF">
        <w:rPr>
          <w:sz w:val="28"/>
          <w:szCs w:val="28"/>
        </w:rPr>
        <w:t>над</w:t>
      </w:r>
      <w:proofErr w:type="gramEnd"/>
      <w:r w:rsidRPr="002A56DF">
        <w:rPr>
          <w:sz w:val="28"/>
          <w:szCs w:val="28"/>
        </w:rPr>
        <w:t xml:space="preserve"> чем ему следует поработать, чтобы заслужить более высокую оценку.</w:t>
      </w:r>
    </w:p>
    <w:p w:rsidR="00396996" w:rsidRPr="002A56DF" w:rsidRDefault="00396996" w:rsidP="00396996">
      <w:pPr>
        <w:pStyle w:val="a3"/>
        <w:ind w:firstLine="284"/>
        <w:jc w:val="both"/>
        <w:rPr>
          <w:sz w:val="28"/>
          <w:szCs w:val="28"/>
        </w:rPr>
      </w:pPr>
      <w:r w:rsidRPr="002A56DF">
        <w:rPr>
          <w:sz w:val="28"/>
          <w:szCs w:val="28"/>
        </w:rPr>
        <w:t>7. Заканчивайте урок общей оценкой класса и отдельных учащихся. Пусть они испытывают удовлетворение от результатов своего труда. Постарайтесь заметить положительное в работе недисциплинированных ребят, но не делайте это слишком часто и за небольшие усилия.</w:t>
      </w:r>
    </w:p>
    <w:p w:rsidR="00396996" w:rsidRPr="002A56DF" w:rsidRDefault="00396996" w:rsidP="00396996">
      <w:pPr>
        <w:pStyle w:val="a3"/>
        <w:ind w:firstLine="284"/>
        <w:jc w:val="both"/>
        <w:rPr>
          <w:sz w:val="28"/>
          <w:szCs w:val="28"/>
        </w:rPr>
      </w:pPr>
      <w:r w:rsidRPr="002A56DF">
        <w:rPr>
          <w:sz w:val="28"/>
          <w:szCs w:val="28"/>
        </w:rPr>
        <w:t>8. Прекращайте урок со звонком. Напомните об обязанностях дежурного.</w:t>
      </w:r>
    </w:p>
    <w:p w:rsidR="00396996" w:rsidRPr="002A56DF" w:rsidRDefault="00396996" w:rsidP="00396996">
      <w:pPr>
        <w:pStyle w:val="a3"/>
        <w:ind w:firstLine="284"/>
        <w:jc w:val="both"/>
        <w:rPr>
          <w:sz w:val="28"/>
          <w:szCs w:val="28"/>
        </w:rPr>
      </w:pPr>
      <w:r w:rsidRPr="002A56DF">
        <w:rPr>
          <w:sz w:val="28"/>
          <w:szCs w:val="28"/>
        </w:rPr>
        <w:t>9. Удерживайтесь от излишних замечаний.</w:t>
      </w:r>
    </w:p>
    <w:p w:rsidR="00396996" w:rsidRDefault="00396996" w:rsidP="00396996">
      <w:pPr>
        <w:pStyle w:val="a3"/>
        <w:ind w:firstLine="284"/>
        <w:jc w:val="both"/>
        <w:rPr>
          <w:sz w:val="28"/>
          <w:szCs w:val="28"/>
        </w:rPr>
      </w:pPr>
      <w:r w:rsidRPr="002A56DF">
        <w:rPr>
          <w:sz w:val="28"/>
          <w:szCs w:val="28"/>
        </w:rPr>
        <w:t>10. При недисциплинированности учащихся старайтесь обходиться без помо</w:t>
      </w:r>
      <w:r w:rsidRPr="002A56DF">
        <w:rPr>
          <w:sz w:val="28"/>
          <w:szCs w:val="28"/>
        </w:rPr>
        <w:softHyphen/>
        <w:t>щи других. Помните: налаживание дисциплины при помощи чужого автори</w:t>
      </w:r>
      <w:r w:rsidRPr="002A56DF">
        <w:rPr>
          <w:sz w:val="28"/>
          <w:szCs w:val="28"/>
        </w:rPr>
        <w:softHyphen/>
        <w:t>тета не дает вам пользы, а скорее вредит. Лучше обратитесь за под</w:t>
      </w:r>
      <w:r w:rsidRPr="002A56DF">
        <w:rPr>
          <w:sz w:val="28"/>
          <w:szCs w:val="28"/>
        </w:rPr>
        <w:softHyphen/>
        <w:t>держкой классу.</w:t>
      </w:r>
    </w:p>
    <w:p w:rsidR="001E35AD" w:rsidRDefault="001E35AD" w:rsidP="00396996">
      <w:pPr>
        <w:pStyle w:val="a3"/>
        <w:ind w:firstLine="284"/>
        <w:jc w:val="both"/>
        <w:rPr>
          <w:sz w:val="28"/>
          <w:szCs w:val="28"/>
        </w:rPr>
      </w:pPr>
    </w:p>
    <w:p w:rsidR="001E35AD" w:rsidRDefault="001E35AD" w:rsidP="00396996">
      <w:pPr>
        <w:pStyle w:val="a3"/>
        <w:ind w:firstLine="284"/>
        <w:jc w:val="both"/>
        <w:rPr>
          <w:sz w:val="28"/>
          <w:szCs w:val="28"/>
        </w:rPr>
      </w:pPr>
    </w:p>
    <w:p w:rsidR="001E35AD" w:rsidRDefault="001E35AD" w:rsidP="001E35AD">
      <w:pPr>
        <w:spacing w:before="384" w:after="384" w:line="240" w:lineRule="auto"/>
        <w:jc w:val="center"/>
        <w:rPr>
          <w:rFonts w:ascii="Monotype Corsiva" w:eastAsia="Times New Roman" w:hAnsi="Monotype Corsiva" w:cs="Times New Roman"/>
          <w:b/>
          <w:bCs/>
          <w:color w:val="222222"/>
          <w:sz w:val="160"/>
          <w:szCs w:val="28"/>
        </w:rPr>
      </w:pPr>
      <w:r w:rsidRPr="001E35AD">
        <w:rPr>
          <w:rFonts w:ascii="Monotype Corsiva" w:eastAsia="Times New Roman" w:hAnsi="Monotype Corsiva" w:cs="Times New Roman"/>
          <w:b/>
          <w:bCs/>
          <w:color w:val="222222"/>
          <w:sz w:val="160"/>
          <w:szCs w:val="28"/>
        </w:rPr>
        <w:t xml:space="preserve">Концепция </w:t>
      </w:r>
    </w:p>
    <w:p w:rsidR="001E35AD" w:rsidRPr="001E35AD" w:rsidRDefault="001E35AD" w:rsidP="001E35AD">
      <w:pPr>
        <w:spacing w:before="384" w:after="384" w:line="240" w:lineRule="auto"/>
        <w:jc w:val="center"/>
        <w:rPr>
          <w:rFonts w:ascii="Monotype Corsiva" w:eastAsia="Times New Roman" w:hAnsi="Monotype Corsiva" w:cs="Times New Roman"/>
          <w:color w:val="222222"/>
          <w:sz w:val="160"/>
          <w:szCs w:val="28"/>
        </w:rPr>
      </w:pPr>
      <w:r w:rsidRPr="001E35AD">
        <w:rPr>
          <w:rFonts w:ascii="Monotype Corsiva" w:eastAsia="Times New Roman" w:hAnsi="Monotype Corsiva" w:cs="Times New Roman"/>
          <w:b/>
          <w:bCs/>
          <w:color w:val="222222"/>
          <w:sz w:val="160"/>
          <w:szCs w:val="28"/>
        </w:rPr>
        <w:t>12-летнего среднего образования</w:t>
      </w:r>
      <w:r w:rsidRPr="001E35AD">
        <w:rPr>
          <w:rFonts w:ascii="Monotype Corsiva" w:eastAsia="Times New Roman" w:hAnsi="Monotype Corsiva" w:cs="Times New Roman"/>
          <w:color w:val="222222"/>
          <w:sz w:val="160"/>
          <w:szCs w:val="28"/>
        </w:rPr>
        <w:t xml:space="preserve"> </w:t>
      </w:r>
    </w:p>
    <w:p w:rsidR="001E35AD" w:rsidRPr="001E35AD" w:rsidRDefault="001E35AD" w:rsidP="001E35AD">
      <w:pPr>
        <w:spacing w:before="384" w:after="384" w:line="240" w:lineRule="auto"/>
        <w:jc w:val="center"/>
        <w:rPr>
          <w:rFonts w:ascii="Monotype Corsiva" w:eastAsia="Times New Roman" w:hAnsi="Monotype Corsiva" w:cs="Times New Roman"/>
          <w:color w:val="222222"/>
          <w:sz w:val="160"/>
          <w:szCs w:val="28"/>
        </w:rPr>
      </w:pPr>
      <w:r w:rsidRPr="001E35AD">
        <w:rPr>
          <w:rFonts w:ascii="Monotype Corsiva" w:eastAsia="Times New Roman" w:hAnsi="Monotype Corsiva" w:cs="Times New Roman"/>
          <w:b/>
          <w:bCs/>
          <w:color w:val="222222"/>
          <w:sz w:val="160"/>
          <w:szCs w:val="28"/>
        </w:rPr>
        <w:t> Республики Казахстан</w:t>
      </w:r>
      <w:r w:rsidRPr="001E35AD">
        <w:rPr>
          <w:rFonts w:ascii="Monotype Corsiva" w:eastAsia="Times New Roman" w:hAnsi="Monotype Corsiva" w:cs="Times New Roman"/>
          <w:color w:val="222222"/>
          <w:sz w:val="160"/>
          <w:szCs w:val="28"/>
        </w:rPr>
        <w:t xml:space="preserve"> </w:t>
      </w:r>
    </w:p>
    <w:p w:rsidR="001E35AD" w:rsidRPr="001E35AD" w:rsidRDefault="001E35AD" w:rsidP="00396996">
      <w:pPr>
        <w:pStyle w:val="a3"/>
        <w:ind w:firstLine="284"/>
        <w:jc w:val="both"/>
        <w:rPr>
          <w:rFonts w:ascii="Monotype Corsiva" w:hAnsi="Monotype Corsiva"/>
          <w:sz w:val="160"/>
          <w:szCs w:val="28"/>
        </w:rPr>
      </w:pPr>
    </w:p>
    <w:p w:rsidR="001E35AD" w:rsidRPr="001E35AD" w:rsidRDefault="001E35AD" w:rsidP="00396996">
      <w:pPr>
        <w:pStyle w:val="a3"/>
        <w:ind w:firstLine="284"/>
        <w:jc w:val="both"/>
        <w:rPr>
          <w:rFonts w:ascii="Monotype Corsiva" w:hAnsi="Monotype Corsiva"/>
          <w:sz w:val="160"/>
          <w:szCs w:val="28"/>
        </w:rPr>
      </w:pPr>
    </w:p>
    <w:p w:rsidR="001E35AD" w:rsidRDefault="001E35AD" w:rsidP="00396996">
      <w:pPr>
        <w:pStyle w:val="a3"/>
        <w:ind w:firstLine="284"/>
        <w:jc w:val="both"/>
        <w:rPr>
          <w:sz w:val="28"/>
          <w:szCs w:val="28"/>
        </w:rPr>
      </w:pPr>
    </w:p>
    <w:p w:rsidR="001E35AD" w:rsidRDefault="001E35AD" w:rsidP="00396996">
      <w:pPr>
        <w:pStyle w:val="a3"/>
        <w:ind w:firstLine="284"/>
        <w:jc w:val="both"/>
        <w:rPr>
          <w:sz w:val="28"/>
          <w:szCs w:val="28"/>
        </w:rPr>
      </w:pPr>
    </w:p>
    <w:p w:rsidR="001E35AD" w:rsidRDefault="001E35AD" w:rsidP="00396996">
      <w:pPr>
        <w:pStyle w:val="a3"/>
        <w:ind w:firstLine="284"/>
        <w:jc w:val="both"/>
        <w:rPr>
          <w:sz w:val="28"/>
          <w:szCs w:val="28"/>
        </w:rPr>
      </w:pPr>
    </w:p>
    <w:p w:rsidR="001E35AD" w:rsidRDefault="001E35AD" w:rsidP="00396996">
      <w:pPr>
        <w:pStyle w:val="a3"/>
        <w:ind w:firstLine="284"/>
        <w:jc w:val="both"/>
        <w:rPr>
          <w:sz w:val="28"/>
          <w:szCs w:val="28"/>
        </w:rPr>
      </w:pPr>
    </w:p>
    <w:p w:rsidR="001E35AD" w:rsidRDefault="001E35AD" w:rsidP="00396996">
      <w:pPr>
        <w:pStyle w:val="a3"/>
        <w:ind w:firstLine="284"/>
        <w:jc w:val="both"/>
        <w:rPr>
          <w:sz w:val="28"/>
          <w:szCs w:val="28"/>
        </w:rPr>
      </w:pPr>
    </w:p>
    <w:p w:rsidR="001E35AD" w:rsidRDefault="001E35AD" w:rsidP="00396996">
      <w:pPr>
        <w:pStyle w:val="a3"/>
        <w:ind w:firstLine="284"/>
        <w:jc w:val="both"/>
        <w:rPr>
          <w:sz w:val="28"/>
          <w:szCs w:val="28"/>
        </w:rPr>
      </w:pPr>
    </w:p>
    <w:p w:rsidR="001E35AD" w:rsidRDefault="001E35AD" w:rsidP="00396996">
      <w:pPr>
        <w:pStyle w:val="a3"/>
        <w:ind w:firstLine="284"/>
        <w:jc w:val="both"/>
        <w:rPr>
          <w:sz w:val="28"/>
          <w:szCs w:val="28"/>
        </w:rPr>
      </w:pPr>
    </w:p>
    <w:p w:rsidR="001E35AD" w:rsidRDefault="001E35AD" w:rsidP="00396996">
      <w:pPr>
        <w:pStyle w:val="a3"/>
        <w:ind w:firstLine="284"/>
        <w:jc w:val="both"/>
        <w:rPr>
          <w:sz w:val="28"/>
          <w:szCs w:val="28"/>
        </w:rPr>
      </w:pPr>
    </w:p>
    <w:p w:rsidR="001E35AD" w:rsidRDefault="001E35AD" w:rsidP="00396996">
      <w:pPr>
        <w:pStyle w:val="a3"/>
        <w:ind w:firstLine="284"/>
        <w:jc w:val="both"/>
        <w:rPr>
          <w:sz w:val="28"/>
          <w:szCs w:val="28"/>
        </w:rPr>
      </w:pPr>
    </w:p>
    <w:p w:rsidR="001E35AD" w:rsidRDefault="001E35AD" w:rsidP="00396996">
      <w:pPr>
        <w:pStyle w:val="a3"/>
        <w:ind w:firstLine="284"/>
        <w:jc w:val="both"/>
        <w:rPr>
          <w:sz w:val="28"/>
          <w:szCs w:val="28"/>
        </w:rPr>
      </w:pPr>
    </w:p>
    <w:p w:rsidR="001E35AD" w:rsidRDefault="001E35AD" w:rsidP="00396996">
      <w:pPr>
        <w:pStyle w:val="a3"/>
        <w:ind w:firstLine="284"/>
        <w:jc w:val="both"/>
        <w:rPr>
          <w:sz w:val="28"/>
          <w:szCs w:val="28"/>
        </w:rPr>
      </w:pPr>
    </w:p>
    <w:p w:rsidR="001E35AD" w:rsidRDefault="001E35AD" w:rsidP="00396996">
      <w:pPr>
        <w:pStyle w:val="a3"/>
        <w:ind w:firstLine="284"/>
        <w:jc w:val="both"/>
        <w:rPr>
          <w:sz w:val="28"/>
          <w:szCs w:val="28"/>
        </w:rPr>
      </w:pPr>
    </w:p>
    <w:p w:rsidR="001E35AD" w:rsidRDefault="001E35AD" w:rsidP="00396996">
      <w:pPr>
        <w:pStyle w:val="a3"/>
        <w:ind w:firstLine="284"/>
        <w:jc w:val="both"/>
        <w:rPr>
          <w:sz w:val="28"/>
          <w:szCs w:val="28"/>
        </w:rPr>
      </w:pPr>
    </w:p>
    <w:p w:rsidR="001E35AD" w:rsidRDefault="001E35AD" w:rsidP="00396996">
      <w:pPr>
        <w:pStyle w:val="a3"/>
        <w:ind w:firstLine="284"/>
        <w:jc w:val="both"/>
        <w:rPr>
          <w:sz w:val="28"/>
          <w:szCs w:val="28"/>
        </w:rPr>
      </w:pPr>
    </w:p>
    <w:p w:rsidR="001E35AD" w:rsidRDefault="001E35AD" w:rsidP="00396996">
      <w:pPr>
        <w:pStyle w:val="a3"/>
        <w:ind w:firstLine="284"/>
        <w:jc w:val="both"/>
        <w:rPr>
          <w:sz w:val="28"/>
          <w:szCs w:val="28"/>
        </w:rPr>
      </w:pPr>
    </w:p>
    <w:p w:rsidR="001E35AD" w:rsidRDefault="001E35AD" w:rsidP="00396996">
      <w:pPr>
        <w:pStyle w:val="a3"/>
        <w:ind w:firstLine="284"/>
        <w:jc w:val="both"/>
        <w:rPr>
          <w:sz w:val="28"/>
          <w:szCs w:val="28"/>
        </w:rPr>
      </w:pPr>
    </w:p>
    <w:p w:rsidR="001E35AD" w:rsidRDefault="001E35AD" w:rsidP="00396996">
      <w:pPr>
        <w:pStyle w:val="a3"/>
        <w:ind w:firstLine="284"/>
        <w:jc w:val="both"/>
        <w:rPr>
          <w:sz w:val="28"/>
          <w:szCs w:val="28"/>
        </w:rPr>
      </w:pPr>
    </w:p>
    <w:p w:rsidR="001E35AD" w:rsidRPr="002A56DF" w:rsidRDefault="001E35AD" w:rsidP="00396996">
      <w:pPr>
        <w:pStyle w:val="a3"/>
        <w:ind w:firstLine="284"/>
        <w:jc w:val="both"/>
        <w:rPr>
          <w:sz w:val="28"/>
          <w:szCs w:val="28"/>
        </w:rPr>
      </w:pPr>
    </w:p>
    <w:tbl>
      <w:tblPr>
        <w:tblW w:w="14758" w:type="dxa"/>
        <w:tblCellSpacing w:w="15" w:type="dxa"/>
        <w:shd w:val="clear" w:color="auto" w:fill="FFFFFF"/>
        <w:tblCellMar>
          <w:top w:w="15" w:type="dxa"/>
          <w:left w:w="15" w:type="dxa"/>
          <w:bottom w:w="15" w:type="dxa"/>
          <w:right w:w="15" w:type="dxa"/>
        </w:tblCellMar>
        <w:tblLook w:val="04A0"/>
      </w:tblPr>
      <w:tblGrid>
        <w:gridCol w:w="8125"/>
        <w:gridCol w:w="1098"/>
        <w:gridCol w:w="1098"/>
        <w:gridCol w:w="1098"/>
        <w:gridCol w:w="1098"/>
        <w:gridCol w:w="1098"/>
        <w:gridCol w:w="30"/>
        <w:gridCol w:w="1113"/>
      </w:tblGrid>
      <w:tr w:rsidR="00396996" w:rsidRPr="002A56DF" w:rsidTr="002A56DF">
        <w:trPr>
          <w:gridAfter w:val="6"/>
          <w:tblCellSpacing w:w="15" w:type="dxa"/>
        </w:trPr>
        <w:tc>
          <w:tcPr>
            <w:tcW w:w="8081" w:type="dxa"/>
            <w:shd w:val="clear" w:color="auto" w:fill="FFFFFF"/>
            <w:hideMark/>
          </w:tcPr>
          <w:tbl>
            <w:tblPr>
              <w:tblW w:w="0" w:type="auto"/>
              <w:tblCellMar>
                <w:top w:w="15" w:type="dxa"/>
                <w:left w:w="15" w:type="dxa"/>
                <w:bottom w:w="15" w:type="dxa"/>
                <w:right w:w="15" w:type="dxa"/>
              </w:tblCellMar>
              <w:tblLook w:val="04A0"/>
            </w:tblPr>
            <w:tblGrid>
              <w:gridCol w:w="8050"/>
            </w:tblGrid>
            <w:tr w:rsidR="00396996" w:rsidRPr="002A56DF">
              <w:tc>
                <w:tcPr>
                  <w:tcW w:w="0" w:type="auto"/>
                  <w:hideMark/>
                </w:tcPr>
                <w:p w:rsidR="00396996" w:rsidRPr="002A56DF" w:rsidRDefault="00396996" w:rsidP="00396996">
                  <w:pPr>
                    <w:spacing w:before="100" w:beforeAutospacing="1" w:after="100" w:afterAutospacing="1" w:line="640" w:lineRule="atLeast"/>
                    <w:outlineLvl w:val="2"/>
                    <w:rPr>
                      <w:rFonts w:ascii="Times New Roman" w:eastAsia="Times New Roman" w:hAnsi="Times New Roman" w:cs="Times New Roman"/>
                      <w:b/>
                      <w:bCs/>
                      <w:caps/>
                      <w:color w:val="346BA0"/>
                      <w:sz w:val="28"/>
                      <w:szCs w:val="28"/>
                    </w:rPr>
                  </w:pPr>
                  <w:r w:rsidRPr="002A56DF">
                    <w:rPr>
                      <w:rFonts w:ascii="Times New Roman" w:eastAsia="Times New Roman" w:hAnsi="Times New Roman" w:cs="Times New Roman"/>
                      <w:b/>
                      <w:bCs/>
                      <w:caps/>
                      <w:color w:val="346BA0"/>
                      <w:sz w:val="28"/>
                      <w:szCs w:val="28"/>
                    </w:rPr>
                    <w:t>Особенности работы с детьми 11-14 лет.</w:t>
                  </w:r>
                </w:p>
                <w:p w:rsidR="00396996" w:rsidRPr="002A56DF" w:rsidRDefault="00396996" w:rsidP="00396996">
                  <w:pPr>
                    <w:spacing w:before="100" w:beforeAutospacing="1" w:after="100" w:afterAutospacing="1" w:line="240" w:lineRule="auto"/>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 xml:space="preserve">11-12 лет – начало пубертатного периода. Возрастает концентрация половых гормонов, появляются вторичные половые признаки. Это время первой любви, которая имеет большое значение для становления здоровой сексуальности. Начало полового созревания у девочек характеризуется их повышенной нервозностью, слезливостью, </w:t>
                  </w:r>
                  <w:proofErr w:type="spellStart"/>
                  <w:r w:rsidRPr="002A56DF">
                    <w:rPr>
                      <w:rFonts w:ascii="Times New Roman" w:eastAsia="Times New Roman" w:hAnsi="Times New Roman" w:cs="Times New Roman"/>
                      <w:sz w:val="28"/>
                      <w:szCs w:val="28"/>
                    </w:rPr>
                    <w:t>дисморфофобией</w:t>
                  </w:r>
                  <w:proofErr w:type="spellEnd"/>
                  <w:r w:rsidRPr="002A56DF">
                    <w:rPr>
                      <w:rFonts w:ascii="Times New Roman" w:eastAsia="Times New Roman" w:hAnsi="Times New Roman" w:cs="Times New Roman"/>
                      <w:sz w:val="28"/>
                      <w:szCs w:val="28"/>
                    </w:rPr>
                    <w:t xml:space="preserve"> (постоянным обостренным недовольством своей внешностью).</w:t>
                  </w:r>
                </w:p>
                <w:p w:rsidR="00396996" w:rsidRPr="002A56DF" w:rsidRDefault="00396996" w:rsidP="00396996">
                  <w:pPr>
                    <w:spacing w:before="100" w:beforeAutospacing="1" w:after="100" w:afterAutospacing="1" w:line="240" w:lineRule="auto"/>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 xml:space="preserve">В 11-12 лет подростки предпочитают проводить время в обществе сверстников своего пола, именно там у них формируются стереотипы возрастного </w:t>
                  </w:r>
                  <w:proofErr w:type="spellStart"/>
                  <w:r w:rsidRPr="002A56DF">
                    <w:rPr>
                      <w:rFonts w:ascii="Times New Roman" w:eastAsia="Times New Roman" w:hAnsi="Times New Roman" w:cs="Times New Roman"/>
                      <w:sz w:val="28"/>
                      <w:szCs w:val="28"/>
                    </w:rPr>
                    <w:t>полоролевого</w:t>
                  </w:r>
                  <w:proofErr w:type="spellEnd"/>
                  <w:r w:rsidRPr="002A56DF">
                    <w:rPr>
                      <w:rFonts w:ascii="Times New Roman" w:eastAsia="Times New Roman" w:hAnsi="Times New Roman" w:cs="Times New Roman"/>
                      <w:sz w:val="28"/>
                      <w:szCs w:val="28"/>
                    </w:rPr>
                    <w:t xml:space="preserve"> поведения. Поэтому основную часть занятий лучше проводить в однополых группах, обращая особое внимание на поведение лидеров, которые становятся эталоном для остальных.</w:t>
                  </w:r>
                </w:p>
                <w:p w:rsidR="00396996" w:rsidRPr="002A56DF" w:rsidRDefault="00396996" w:rsidP="00396996">
                  <w:pPr>
                    <w:spacing w:before="100" w:beforeAutospacing="1" w:after="100" w:afterAutospacing="1" w:line="240" w:lineRule="auto"/>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Необходимо всеми средствами развивать у детей навыки сексуального самосохранения.</w:t>
                  </w:r>
                </w:p>
                <w:p w:rsidR="00396996" w:rsidRPr="002A56DF" w:rsidRDefault="00396996" w:rsidP="00396996">
                  <w:pPr>
                    <w:spacing w:before="100" w:beforeAutospacing="1" w:after="100" w:afterAutospacing="1" w:line="240" w:lineRule="auto"/>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 xml:space="preserve">В возрасте 13-14 лет мальчики и девочки вступают в период половой зрелости. Часть девочек вступает в репродуктивный период. У мальчиков это время отмечено как начало периода юношеской </w:t>
                  </w:r>
                  <w:proofErr w:type="spellStart"/>
                  <w:r w:rsidRPr="002A56DF">
                    <w:rPr>
                      <w:rFonts w:ascii="Times New Roman" w:eastAsia="Times New Roman" w:hAnsi="Times New Roman" w:cs="Times New Roman"/>
                      <w:sz w:val="28"/>
                      <w:szCs w:val="28"/>
                    </w:rPr>
                    <w:t>гиперсексуальности</w:t>
                  </w:r>
                  <w:proofErr w:type="spellEnd"/>
                  <w:r w:rsidRPr="002A56DF">
                    <w:rPr>
                      <w:rFonts w:ascii="Times New Roman" w:eastAsia="Times New Roman" w:hAnsi="Times New Roman" w:cs="Times New Roman"/>
                      <w:sz w:val="28"/>
                      <w:szCs w:val="28"/>
                    </w:rPr>
                    <w:t>, продолжающейся до 18-19 лет.</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Развитие навыков личной гигиены и здорового образа жизни.</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беседы о гигиене половых органов с однополыми группами;</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беседа с девочками о сущности менструального цикла, правилах личной гигиены и использования индивидуальных гигиенических средств;</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беседа с мальчиками о сущности поллюций (подготовка к первым поллюциям);</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беседы профилактике инфекционных заболеваний (в том числе заболеваний, передающихся половым путем, ВИЧ/СПИД);</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беседы о влиянии вредных привычек на растущий организм;</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беседы о сущности беременности и основных способах контрацепции;</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беседы о сущности аборта и его последствиях;</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lastRenderedPageBreak/>
                    <w:t>беседы о влиянии алкоголя, никотина, наркотиков на потомство;</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здоровый образ жизни – основа здоровья будущих детей.</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Формирование анатомо-физиологических представлений о человеке.</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беседы с девочками о воспалительных заболеваниях женской половой системы, их причинах и последствиях;</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формирование представлений о сексуальной зрелости.</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Формирование культурно-нравственных представлений о человеке.</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совместный просмотр и обсуждение кинофильмов о любви;</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совместный просмотр и обсуждение фильмов о проблемах наркомании, ВИЧ/СПИД и т.п.;</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беседы об этике поведения в общественных местах;</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ответственность мужчины за женщину, вступающую с ним в интимные отношения;</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беседы с девочками о красоте, моде, вкусе и женской индивидуальности (одежда, косметика, украшения и т.д.);</w:t>
                  </w:r>
                </w:p>
                <w:p w:rsidR="00396996" w:rsidRPr="002A56DF" w:rsidRDefault="00396996" w:rsidP="00396996">
                  <w:pPr>
                    <w:numPr>
                      <w:ilvl w:val="0"/>
                      <w:numId w:val="1"/>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беседы с мальчиками о мужественности (соотношение мужественности и агрессивности).</w:t>
                  </w:r>
                </w:p>
                <w:p w:rsidR="002A56DF" w:rsidRDefault="002A56DF" w:rsidP="00396996">
                  <w:pPr>
                    <w:spacing w:before="100" w:beforeAutospacing="1" w:after="100" w:afterAutospacing="1" w:line="640" w:lineRule="atLeast"/>
                    <w:outlineLvl w:val="2"/>
                    <w:rPr>
                      <w:rFonts w:ascii="Times New Roman" w:eastAsia="Times New Roman" w:hAnsi="Times New Roman" w:cs="Times New Roman"/>
                      <w:b/>
                      <w:bCs/>
                      <w:caps/>
                      <w:color w:val="346BA0"/>
                      <w:sz w:val="28"/>
                      <w:szCs w:val="28"/>
                    </w:rPr>
                  </w:pPr>
                </w:p>
                <w:p w:rsidR="002A56DF" w:rsidRDefault="002A56DF" w:rsidP="00396996">
                  <w:pPr>
                    <w:spacing w:before="100" w:beforeAutospacing="1" w:after="100" w:afterAutospacing="1" w:line="640" w:lineRule="atLeast"/>
                    <w:outlineLvl w:val="2"/>
                    <w:rPr>
                      <w:rFonts w:ascii="Times New Roman" w:eastAsia="Times New Roman" w:hAnsi="Times New Roman" w:cs="Times New Roman"/>
                      <w:b/>
                      <w:bCs/>
                      <w:caps/>
                      <w:color w:val="346BA0"/>
                      <w:sz w:val="28"/>
                      <w:szCs w:val="28"/>
                    </w:rPr>
                  </w:pPr>
                </w:p>
                <w:p w:rsidR="002A56DF" w:rsidRDefault="002A56DF" w:rsidP="00396996">
                  <w:pPr>
                    <w:spacing w:before="100" w:beforeAutospacing="1" w:after="100" w:afterAutospacing="1" w:line="640" w:lineRule="atLeast"/>
                    <w:outlineLvl w:val="2"/>
                    <w:rPr>
                      <w:rFonts w:ascii="Times New Roman" w:eastAsia="Times New Roman" w:hAnsi="Times New Roman" w:cs="Times New Roman"/>
                      <w:b/>
                      <w:bCs/>
                      <w:caps/>
                      <w:color w:val="346BA0"/>
                      <w:sz w:val="28"/>
                      <w:szCs w:val="28"/>
                    </w:rPr>
                  </w:pPr>
                </w:p>
                <w:p w:rsidR="002A56DF" w:rsidRDefault="002A56DF" w:rsidP="00396996">
                  <w:pPr>
                    <w:spacing w:before="100" w:beforeAutospacing="1" w:after="100" w:afterAutospacing="1" w:line="640" w:lineRule="atLeast"/>
                    <w:outlineLvl w:val="2"/>
                    <w:rPr>
                      <w:rFonts w:ascii="Times New Roman" w:eastAsia="Times New Roman" w:hAnsi="Times New Roman" w:cs="Times New Roman"/>
                      <w:b/>
                      <w:bCs/>
                      <w:caps/>
                      <w:color w:val="346BA0"/>
                      <w:sz w:val="28"/>
                      <w:szCs w:val="28"/>
                    </w:rPr>
                  </w:pPr>
                </w:p>
                <w:p w:rsidR="002A56DF" w:rsidRDefault="002A56DF" w:rsidP="00396996">
                  <w:pPr>
                    <w:spacing w:before="100" w:beforeAutospacing="1" w:after="100" w:afterAutospacing="1" w:line="640" w:lineRule="atLeast"/>
                    <w:outlineLvl w:val="2"/>
                    <w:rPr>
                      <w:rFonts w:ascii="Times New Roman" w:eastAsia="Times New Roman" w:hAnsi="Times New Roman" w:cs="Times New Roman"/>
                      <w:b/>
                      <w:bCs/>
                      <w:caps/>
                      <w:color w:val="346BA0"/>
                      <w:sz w:val="28"/>
                      <w:szCs w:val="28"/>
                    </w:rPr>
                  </w:pPr>
                </w:p>
                <w:p w:rsidR="002A56DF" w:rsidRDefault="002A56DF" w:rsidP="00396996">
                  <w:pPr>
                    <w:spacing w:before="100" w:beforeAutospacing="1" w:after="100" w:afterAutospacing="1" w:line="640" w:lineRule="atLeast"/>
                    <w:outlineLvl w:val="2"/>
                    <w:rPr>
                      <w:rFonts w:ascii="Times New Roman" w:eastAsia="Times New Roman" w:hAnsi="Times New Roman" w:cs="Times New Roman"/>
                      <w:b/>
                      <w:bCs/>
                      <w:caps/>
                      <w:color w:val="346BA0"/>
                      <w:sz w:val="28"/>
                      <w:szCs w:val="28"/>
                    </w:rPr>
                  </w:pPr>
                </w:p>
                <w:p w:rsidR="002A56DF" w:rsidRDefault="002A56DF" w:rsidP="00396996">
                  <w:pPr>
                    <w:spacing w:before="100" w:beforeAutospacing="1" w:after="100" w:afterAutospacing="1" w:line="640" w:lineRule="atLeast"/>
                    <w:outlineLvl w:val="2"/>
                    <w:rPr>
                      <w:rFonts w:ascii="Times New Roman" w:eastAsia="Times New Roman" w:hAnsi="Times New Roman" w:cs="Times New Roman"/>
                      <w:b/>
                      <w:bCs/>
                      <w:caps/>
                      <w:color w:val="346BA0"/>
                      <w:sz w:val="28"/>
                      <w:szCs w:val="28"/>
                    </w:rPr>
                  </w:pPr>
                </w:p>
                <w:p w:rsidR="002A56DF" w:rsidRDefault="002A56DF" w:rsidP="00396996">
                  <w:pPr>
                    <w:spacing w:before="100" w:beforeAutospacing="1" w:after="100" w:afterAutospacing="1" w:line="640" w:lineRule="atLeast"/>
                    <w:outlineLvl w:val="2"/>
                    <w:rPr>
                      <w:rFonts w:ascii="Times New Roman" w:eastAsia="Times New Roman" w:hAnsi="Times New Roman" w:cs="Times New Roman"/>
                      <w:b/>
                      <w:bCs/>
                      <w:caps/>
                      <w:color w:val="346BA0"/>
                      <w:sz w:val="28"/>
                      <w:szCs w:val="28"/>
                    </w:rPr>
                  </w:pPr>
                </w:p>
                <w:p w:rsidR="00396996" w:rsidRPr="002A56DF" w:rsidRDefault="00396996" w:rsidP="00396996">
                  <w:pPr>
                    <w:spacing w:before="100" w:beforeAutospacing="1" w:after="100" w:afterAutospacing="1" w:line="640" w:lineRule="atLeast"/>
                    <w:outlineLvl w:val="2"/>
                    <w:rPr>
                      <w:rFonts w:ascii="Times New Roman" w:eastAsia="Times New Roman" w:hAnsi="Times New Roman" w:cs="Times New Roman"/>
                      <w:b/>
                      <w:bCs/>
                      <w:caps/>
                      <w:color w:val="346BA0"/>
                      <w:sz w:val="28"/>
                      <w:szCs w:val="28"/>
                    </w:rPr>
                  </w:pPr>
                  <w:r w:rsidRPr="002A56DF">
                    <w:rPr>
                      <w:rFonts w:ascii="Times New Roman" w:eastAsia="Times New Roman" w:hAnsi="Times New Roman" w:cs="Times New Roman"/>
                      <w:b/>
                      <w:bCs/>
                      <w:caps/>
                      <w:color w:val="346BA0"/>
                      <w:sz w:val="28"/>
                      <w:szCs w:val="28"/>
                    </w:rPr>
                    <w:lastRenderedPageBreak/>
                    <w:t>Особенности работы с подростками 15-16 лет</w:t>
                  </w:r>
                </w:p>
                <w:p w:rsidR="00396996" w:rsidRPr="002A56DF" w:rsidRDefault="00396996" w:rsidP="00396996">
                  <w:pPr>
                    <w:spacing w:before="100" w:beforeAutospacing="1" w:after="100" w:afterAutospacing="1" w:line="240" w:lineRule="auto"/>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 xml:space="preserve">Возраст 15 лет совпадает с переходом сексуального созревания в стадию пробуждения сексуальности. Многие девушки осознанно, вернее </w:t>
                  </w:r>
                  <w:proofErr w:type="gramStart"/>
                  <w:r w:rsidRPr="002A56DF">
                    <w:rPr>
                      <w:rFonts w:ascii="Times New Roman" w:eastAsia="Times New Roman" w:hAnsi="Times New Roman" w:cs="Times New Roman"/>
                      <w:sz w:val="28"/>
                      <w:szCs w:val="28"/>
                    </w:rPr>
                    <w:t>эмоционально-чувственно</w:t>
                  </w:r>
                  <w:proofErr w:type="gramEnd"/>
                  <w:r w:rsidRPr="002A56DF">
                    <w:rPr>
                      <w:rFonts w:ascii="Times New Roman" w:eastAsia="Times New Roman" w:hAnsi="Times New Roman" w:cs="Times New Roman"/>
                      <w:sz w:val="28"/>
                      <w:szCs w:val="28"/>
                    </w:rPr>
                    <w:t xml:space="preserve">, принимают решение о начале интимной жизни. У юношей продолжается стадия юношеской </w:t>
                  </w:r>
                  <w:proofErr w:type="spellStart"/>
                  <w:r w:rsidRPr="002A56DF">
                    <w:rPr>
                      <w:rFonts w:ascii="Times New Roman" w:eastAsia="Times New Roman" w:hAnsi="Times New Roman" w:cs="Times New Roman"/>
                      <w:sz w:val="28"/>
                      <w:szCs w:val="28"/>
                    </w:rPr>
                    <w:t>гиперсексуальности</w:t>
                  </w:r>
                  <w:proofErr w:type="spellEnd"/>
                  <w:r w:rsidRPr="002A56DF">
                    <w:rPr>
                      <w:rFonts w:ascii="Times New Roman" w:eastAsia="Times New Roman" w:hAnsi="Times New Roman" w:cs="Times New Roman"/>
                      <w:sz w:val="28"/>
                      <w:szCs w:val="28"/>
                    </w:rPr>
                    <w:t>, высокого уровня потребности в интимных отношениях.</w:t>
                  </w:r>
                </w:p>
                <w:p w:rsidR="00396996" w:rsidRPr="002A56DF" w:rsidRDefault="00396996" w:rsidP="00396996">
                  <w:pPr>
                    <w:spacing w:before="100" w:beforeAutospacing="1" w:after="100" w:afterAutospacing="1" w:line="240" w:lineRule="auto"/>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К 16 годам мы имеем дело уже с половозрелыми молодыми людьми, вполне готовыми к репродукции.</w:t>
                  </w:r>
                </w:p>
                <w:p w:rsidR="00396996" w:rsidRPr="002A56DF" w:rsidRDefault="00396996" w:rsidP="00396996">
                  <w:pPr>
                    <w:numPr>
                      <w:ilvl w:val="0"/>
                      <w:numId w:val="2"/>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Развитие навыков личной гигиены и здорового образа жизни.</w:t>
                  </w:r>
                </w:p>
                <w:p w:rsidR="00396996" w:rsidRPr="002A56DF" w:rsidRDefault="00396996" w:rsidP="00396996">
                  <w:pPr>
                    <w:numPr>
                      <w:ilvl w:val="0"/>
                      <w:numId w:val="2"/>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беседы о влиянии алкоголя, никотина, наркотических и токсических веществ;</w:t>
                  </w:r>
                </w:p>
                <w:p w:rsidR="00396996" w:rsidRPr="002A56DF" w:rsidRDefault="00396996" w:rsidP="00396996">
                  <w:pPr>
                    <w:numPr>
                      <w:ilvl w:val="0"/>
                      <w:numId w:val="2"/>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беседы о ВИЧ/СПИД, ЗППП, путях заражения и мерах профилактики;</w:t>
                  </w:r>
                </w:p>
                <w:p w:rsidR="00396996" w:rsidRPr="002A56DF" w:rsidRDefault="00396996" w:rsidP="00396996">
                  <w:pPr>
                    <w:numPr>
                      <w:ilvl w:val="0"/>
                      <w:numId w:val="2"/>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беседа с юношами о причинах и последствиях воспалительного заболевания половых органов. Меры профилактики этих заболеваний;</w:t>
                  </w:r>
                </w:p>
                <w:p w:rsidR="00396996" w:rsidRPr="002A56DF" w:rsidRDefault="00396996" w:rsidP="00396996">
                  <w:pPr>
                    <w:numPr>
                      <w:ilvl w:val="0"/>
                      <w:numId w:val="2"/>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беседа с девушками о заболеваниях женских половых органов. Нарушения менструального цикла;</w:t>
                  </w:r>
                </w:p>
                <w:p w:rsidR="00396996" w:rsidRPr="002A56DF" w:rsidRDefault="00396996" w:rsidP="00396996">
                  <w:pPr>
                    <w:numPr>
                      <w:ilvl w:val="0"/>
                      <w:numId w:val="2"/>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 xml:space="preserve">беседы </w:t>
                  </w:r>
                  <w:proofErr w:type="gramStart"/>
                  <w:r w:rsidRPr="002A56DF">
                    <w:rPr>
                      <w:rFonts w:ascii="Times New Roman" w:eastAsia="Times New Roman" w:hAnsi="Times New Roman" w:cs="Times New Roman"/>
                      <w:sz w:val="28"/>
                      <w:szCs w:val="28"/>
                    </w:rPr>
                    <w:t>об</w:t>
                  </w:r>
                  <w:proofErr w:type="gramEnd"/>
                  <w:r w:rsidRPr="002A56DF">
                    <w:rPr>
                      <w:rFonts w:ascii="Times New Roman" w:eastAsia="Times New Roman" w:hAnsi="Times New Roman" w:cs="Times New Roman"/>
                      <w:sz w:val="28"/>
                      <w:szCs w:val="28"/>
                    </w:rPr>
                    <w:t xml:space="preserve"> наркомании и токсикомании. Сущность заболеваний, их течение и меры излечение;</w:t>
                  </w:r>
                </w:p>
                <w:p w:rsidR="00396996" w:rsidRPr="002A56DF" w:rsidRDefault="00396996" w:rsidP="00396996">
                  <w:pPr>
                    <w:numPr>
                      <w:ilvl w:val="0"/>
                      <w:numId w:val="2"/>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Формирование культурно-нравственных представлений о человеке.</w:t>
                  </w:r>
                </w:p>
                <w:p w:rsidR="00396996" w:rsidRPr="002A56DF" w:rsidRDefault="00396996" w:rsidP="00396996">
                  <w:pPr>
                    <w:numPr>
                      <w:ilvl w:val="0"/>
                      <w:numId w:val="2"/>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совместный просмотр и обсуждение фильмов о проблемах наркомании, ВИЧ/СПИД, ИППП;</w:t>
                  </w:r>
                </w:p>
                <w:p w:rsidR="00396996" w:rsidRPr="002A56DF" w:rsidRDefault="00396996" w:rsidP="00396996">
                  <w:pPr>
                    <w:numPr>
                      <w:ilvl w:val="0"/>
                      <w:numId w:val="2"/>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беседы на тему взаимоотношений с родителями;</w:t>
                  </w:r>
                </w:p>
                <w:p w:rsidR="00396996" w:rsidRPr="002A56DF" w:rsidRDefault="00396996" w:rsidP="00396996">
                  <w:pPr>
                    <w:numPr>
                      <w:ilvl w:val="0"/>
                      <w:numId w:val="2"/>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беседы о дружбе и любви;</w:t>
                  </w:r>
                </w:p>
                <w:p w:rsidR="00396996" w:rsidRPr="002A56DF" w:rsidRDefault="00396996" w:rsidP="00396996">
                  <w:pPr>
                    <w:numPr>
                      <w:ilvl w:val="0"/>
                      <w:numId w:val="2"/>
                    </w:numPr>
                    <w:spacing w:before="100" w:beforeAutospacing="1" w:after="100" w:afterAutospacing="1" w:line="240" w:lineRule="auto"/>
                    <w:ind w:left="960"/>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t>представления о личностном кризисе и его переживаниях;</w:t>
                  </w:r>
                </w:p>
              </w:tc>
            </w:tr>
          </w:tbl>
          <w:p w:rsidR="00396996" w:rsidRDefault="00396996" w:rsidP="00396996">
            <w:pPr>
              <w:spacing w:after="0" w:line="240" w:lineRule="auto"/>
              <w:rPr>
                <w:rFonts w:ascii="Times New Roman" w:eastAsia="Times New Roman" w:hAnsi="Times New Roman" w:cs="Times New Roman"/>
                <w:sz w:val="28"/>
                <w:szCs w:val="28"/>
              </w:rPr>
            </w:pPr>
            <w:r w:rsidRPr="002A56DF">
              <w:rPr>
                <w:rFonts w:ascii="Times New Roman" w:eastAsia="Times New Roman" w:hAnsi="Times New Roman" w:cs="Times New Roman"/>
                <w:sz w:val="28"/>
                <w:szCs w:val="28"/>
              </w:rPr>
              <w:lastRenderedPageBreak/>
              <w:t xml:space="preserve">  </w:t>
            </w:r>
          </w:p>
          <w:p w:rsidR="002A56DF" w:rsidRDefault="002A56DF" w:rsidP="00396996">
            <w:pPr>
              <w:spacing w:after="0" w:line="240" w:lineRule="auto"/>
              <w:rPr>
                <w:rFonts w:ascii="Times New Roman" w:eastAsia="Times New Roman" w:hAnsi="Times New Roman" w:cs="Times New Roman"/>
                <w:sz w:val="28"/>
                <w:szCs w:val="28"/>
              </w:rPr>
            </w:pPr>
          </w:p>
          <w:p w:rsidR="002A56DF" w:rsidRDefault="002A56DF" w:rsidP="00396996">
            <w:pPr>
              <w:spacing w:after="0" w:line="240" w:lineRule="auto"/>
              <w:rPr>
                <w:rFonts w:ascii="Times New Roman" w:eastAsia="Times New Roman" w:hAnsi="Times New Roman" w:cs="Times New Roman"/>
                <w:sz w:val="28"/>
                <w:szCs w:val="28"/>
              </w:rPr>
            </w:pPr>
          </w:p>
          <w:p w:rsidR="002A56DF" w:rsidRDefault="002A56DF" w:rsidP="00396996">
            <w:pPr>
              <w:spacing w:after="0" w:line="240" w:lineRule="auto"/>
              <w:rPr>
                <w:rFonts w:ascii="Times New Roman" w:eastAsia="Times New Roman" w:hAnsi="Times New Roman" w:cs="Times New Roman"/>
                <w:sz w:val="28"/>
                <w:szCs w:val="28"/>
              </w:rPr>
            </w:pPr>
          </w:p>
          <w:p w:rsidR="002A56DF" w:rsidRDefault="002A56DF" w:rsidP="00396996">
            <w:pPr>
              <w:spacing w:after="0" w:line="240" w:lineRule="auto"/>
              <w:rPr>
                <w:rFonts w:ascii="Times New Roman" w:eastAsia="Times New Roman" w:hAnsi="Times New Roman" w:cs="Times New Roman"/>
                <w:sz w:val="28"/>
                <w:szCs w:val="28"/>
              </w:rPr>
            </w:pPr>
          </w:p>
          <w:p w:rsidR="002A56DF" w:rsidRPr="002A56DF" w:rsidRDefault="002A56DF" w:rsidP="00396996">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396996" w:rsidRPr="002A56DF" w:rsidRDefault="00396996" w:rsidP="00396996">
            <w:pPr>
              <w:spacing w:after="0" w:line="240" w:lineRule="auto"/>
              <w:rPr>
                <w:rFonts w:ascii="Times New Roman" w:eastAsia="Times New Roman" w:hAnsi="Times New Roman" w:cs="Times New Roman"/>
                <w:sz w:val="28"/>
                <w:szCs w:val="28"/>
              </w:rPr>
            </w:pPr>
          </w:p>
        </w:tc>
      </w:tr>
      <w:tr w:rsidR="00396996" w:rsidRPr="002A56DF" w:rsidTr="002A56DF">
        <w:trPr>
          <w:gridAfter w:val="2"/>
          <w:trHeight w:val="544"/>
          <w:tblCellSpacing w:w="15" w:type="dxa"/>
        </w:trPr>
        <w:tc>
          <w:tcPr>
            <w:tcW w:w="8081" w:type="dxa"/>
            <w:shd w:val="clear" w:color="auto" w:fill="FFFFFF"/>
            <w:vAlign w:val="center"/>
            <w:hideMark/>
          </w:tcPr>
          <w:p w:rsidR="00396996" w:rsidRPr="002A56DF" w:rsidRDefault="00396996" w:rsidP="00396996">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396996" w:rsidRPr="002A56DF" w:rsidRDefault="00396996" w:rsidP="00396996">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396996" w:rsidRPr="002A56DF" w:rsidRDefault="00396996" w:rsidP="00396996">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396996" w:rsidRPr="002A56DF" w:rsidRDefault="00396996" w:rsidP="00396996">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396996" w:rsidRPr="002A56DF" w:rsidRDefault="00396996" w:rsidP="00396996">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396996" w:rsidRPr="002A56DF" w:rsidRDefault="00396996" w:rsidP="00396996">
            <w:pPr>
              <w:spacing w:after="0" w:line="240" w:lineRule="auto"/>
              <w:rPr>
                <w:rFonts w:ascii="Times New Roman" w:eastAsia="Times New Roman" w:hAnsi="Times New Roman" w:cs="Times New Roman"/>
                <w:sz w:val="28"/>
                <w:szCs w:val="28"/>
              </w:rPr>
            </w:pPr>
          </w:p>
        </w:tc>
      </w:tr>
      <w:tr w:rsidR="00396996" w:rsidRPr="002A56DF" w:rsidTr="002A56DF">
        <w:trPr>
          <w:trHeight w:val="1344"/>
          <w:tblCellSpacing w:w="15" w:type="dxa"/>
        </w:trPr>
        <w:tc>
          <w:tcPr>
            <w:tcW w:w="8081" w:type="dxa"/>
            <w:shd w:val="clear" w:color="auto" w:fill="FFFFFF"/>
            <w:vAlign w:val="center"/>
            <w:hideMark/>
          </w:tcPr>
          <w:p w:rsidR="00396996" w:rsidRPr="002A56DF" w:rsidRDefault="00396996" w:rsidP="00396996">
            <w:pPr>
              <w:pStyle w:val="1"/>
              <w:shd w:val="clear" w:color="auto" w:fill="FFFFFF"/>
              <w:spacing w:before="0" w:after="160"/>
              <w:rPr>
                <w:color w:val="375E93"/>
                <w:sz w:val="28"/>
                <w:szCs w:val="28"/>
              </w:rPr>
            </w:pPr>
            <w:r w:rsidRPr="002A56DF">
              <w:rPr>
                <w:color w:val="375E93"/>
                <w:sz w:val="28"/>
                <w:szCs w:val="28"/>
              </w:rPr>
              <w:lastRenderedPageBreak/>
              <w:t xml:space="preserve">План-конспект </w:t>
            </w:r>
            <w:r w:rsidR="002A56DF">
              <w:rPr>
                <w:color w:val="375E93"/>
                <w:sz w:val="28"/>
                <w:szCs w:val="28"/>
              </w:rPr>
              <w:t xml:space="preserve">беседы </w:t>
            </w:r>
            <w:r w:rsidRPr="002A56DF">
              <w:rPr>
                <w:color w:val="375E93"/>
                <w:sz w:val="28"/>
                <w:szCs w:val="28"/>
              </w:rPr>
              <w:t>на тему: "Мальчики и девочки".</w:t>
            </w:r>
          </w:p>
          <w:p w:rsidR="00396996" w:rsidRPr="002A56DF" w:rsidRDefault="00396996" w:rsidP="00396996">
            <w:pPr>
              <w:shd w:val="clear" w:color="auto" w:fill="FFFFFF"/>
              <w:rPr>
                <w:rFonts w:ascii="Times New Roman" w:hAnsi="Times New Roman" w:cs="Times New Roman"/>
                <w:sz w:val="28"/>
                <w:szCs w:val="28"/>
              </w:rPr>
            </w:pPr>
            <w:r w:rsidRPr="002A56DF">
              <w:rPr>
                <w:rFonts w:ascii="Times New Roman" w:hAnsi="Times New Roman" w:cs="Times New Roman"/>
                <w:sz w:val="28"/>
                <w:szCs w:val="28"/>
              </w:rPr>
              <w:t>Предварительная работа:  </w:t>
            </w:r>
            <w:r w:rsidRPr="002A56DF">
              <w:rPr>
                <w:rFonts w:ascii="Times New Roman" w:hAnsi="Times New Roman" w:cs="Times New Roman"/>
                <w:sz w:val="28"/>
                <w:szCs w:val="28"/>
              </w:rPr>
              <w:br/>
              <w:t xml:space="preserve">• беседа с мальчиками «Мальчики защитники </w:t>
            </w:r>
            <w:proofErr w:type="gramStart"/>
            <w:r w:rsidRPr="002A56DF">
              <w:rPr>
                <w:rFonts w:ascii="Times New Roman" w:hAnsi="Times New Roman" w:cs="Times New Roman"/>
                <w:sz w:val="28"/>
                <w:szCs w:val="28"/>
              </w:rPr>
              <w:t>слабых</w:t>
            </w:r>
            <w:proofErr w:type="gramEnd"/>
            <w:r w:rsidRPr="002A56DF">
              <w:rPr>
                <w:rFonts w:ascii="Times New Roman" w:hAnsi="Times New Roman" w:cs="Times New Roman"/>
                <w:sz w:val="28"/>
                <w:szCs w:val="28"/>
              </w:rPr>
              <w:t>»</w:t>
            </w:r>
            <w:r w:rsidRPr="002A56DF">
              <w:rPr>
                <w:rFonts w:ascii="Times New Roman" w:hAnsi="Times New Roman" w:cs="Times New Roman"/>
                <w:sz w:val="28"/>
                <w:szCs w:val="28"/>
              </w:rPr>
              <w:br/>
              <w:t>• беседа с девочками:  «Девочки – маленькие хранительницы и утешительницы»</w:t>
            </w:r>
            <w:r w:rsidRPr="002A56DF">
              <w:rPr>
                <w:rFonts w:ascii="Times New Roman" w:hAnsi="Times New Roman" w:cs="Times New Roman"/>
                <w:sz w:val="28"/>
                <w:szCs w:val="28"/>
              </w:rPr>
              <w:br/>
              <w:t>• рассматривание картин с изображением женщин и мужчин;</w:t>
            </w:r>
            <w:r w:rsidRPr="002A56DF">
              <w:rPr>
                <w:rFonts w:ascii="Times New Roman" w:hAnsi="Times New Roman" w:cs="Times New Roman"/>
                <w:sz w:val="28"/>
                <w:szCs w:val="28"/>
              </w:rPr>
              <w:br/>
              <w:t>• знакомство с мужскими и женскими профессиями</w:t>
            </w:r>
            <w:proofErr w:type="gramStart"/>
            <w:r w:rsidRPr="002A56DF">
              <w:rPr>
                <w:rFonts w:ascii="Times New Roman" w:hAnsi="Times New Roman" w:cs="Times New Roman"/>
                <w:sz w:val="28"/>
                <w:szCs w:val="28"/>
              </w:rPr>
              <w:t>.</w:t>
            </w:r>
            <w:proofErr w:type="gramEnd"/>
            <w:r w:rsidRPr="002A56DF">
              <w:rPr>
                <w:rFonts w:ascii="Times New Roman" w:hAnsi="Times New Roman" w:cs="Times New Roman"/>
                <w:sz w:val="28"/>
                <w:szCs w:val="28"/>
              </w:rPr>
              <w:t xml:space="preserve"> </w:t>
            </w:r>
            <w:r w:rsidRPr="002A56DF">
              <w:rPr>
                <w:rFonts w:ascii="Times New Roman" w:hAnsi="Times New Roman" w:cs="Times New Roman"/>
                <w:sz w:val="28"/>
                <w:szCs w:val="28"/>
              </w:rPr>
              <w:br/>
              <w:t xml:space="preserve">• </w:t>
            </w:r>
            <w:proofErr w:type="gramStart"/>
            <w:r w:rsidRPr="002A56DF">
              <w:rPr>
                <w:rFonts w:ascii="Times New Roman" w:hAnsi="Times New Roman" w:cs="Times New Roman"/>
                <w:sz w:val="28"/>
                <w:szCs w:val="28"/>
              </w:rPr>
              <w:t>ч</w:t>
            </w:r>
            <w:proofErr w:type="gramEnd"/>
            <w:r w:rsidRPr="002A56DF">
              <w:rPr>
                <w:rFonts w:ascii="Times New Roman" w:hAnsi="Times New Roman" w:cs="Times New Roman"/>
                <w:sz w:val="28"/>
                <w:szCs w:val="28"/>
              </w:rPr>
              <w:t>тение стихотворения  В.В. Маяковского « Кем быть?», сказки  «Гуси-лебеди».</w:t>
            </w:r>
            <w:r w:rsidRPr="002A56DF">
              <w:rPr>
                <w:rFonts w:ascii="Times New Roman" w:hAnsi="Times New Roman" w:cs="Times New Roman"/>
                <w:sz w:val="28"/>
                <w:szCs w:val="28"/>
              </w:rPr>
              <w:br/>
              <w:t xml:space="preserve">Задачи: </w:t>
            </w:r>
            <w:r w:rsidRPr="002A56DF">
              <w:rPr>
                <w:rFonts w:ascii="Times New Roman" w:hAnsi="Times New Roman" w:cs="Times New Roman"/>
                <w:sz w:val="28"/>
                <w:szCs w:val="28"/>
              </w:rPr>
              <w:br/>
              <w:t>1. Учить детей быть внимательными друг к другу. Воспитывать доброжелательные отношения между мальчиками и девочками.</w:t>
            </w:r>
            <w:r w:rsidRPr="002A56DF">
              <w:rPr>
                <w:rFonts w:ascii="Times New Roman" w:hAnsi="Times New Roman" w:cs="Times New Roman"/>
                <w:sz w:val="28"/>
                <w:szCs w:val="28"/>
              </w:rPr>
              <w:br/>
              <w:t>2. Развивать  классификационные умения на примере   предметов одежды и предметах трудовой деятельности мужчин и женщин</w:t>
            </w:r>
            <w:r w:rsidRPr="002A56DF">
              <w:rPr>
                <w:rFonts w:ascii="Times New Roman" w:hAnsi="Times New Roman" w:cs="Times New Roman"/>
                <w:sz w:val="28"/>
                <w:szCs w:val="28"/>
              </w:rPr>
              <w:br/>
              <w:t>3. Воспитывать  у детей культуру взаимоотношений полов, адекватную полу модель поведения, понимание роли мужчины и женщины в семье.</w:t>
            </w:r>
            <w:r w:rsidRPr="002A56DF">
              <w:rPr>
                <w:rFonts w:ascii="Times New Roman" w:hAnsi="Times New Roman" w:cs="Times New Roman"/>
                <w:sz w:val="28"/>
                <w:szCs w:val="28"/>
              </w:rPr>
              <w:br/>
              <w:t>Методы и приемы: беседа,  символическая игра, дидактическая игра, специально организованная проблемная ситуация,  подвижная игра.</w:t>
            </w:r>
            <w:r w:rsidRPr="002A56DF">
              <w:rPr>
                <w:rFonts w:ascii="Times New Roman" w:hAnsi="Times New Roman" w:cs="Times New Roman"/>
                <w:sz w:val="28"/>
                <w:szCs w:val="28"/>
              </w:rPr>
              <w:br/>
              <w:t xml:space="preserve">Оборудование:  мужская и женская одежда, предметы труда, игрушка-сердечко, кукла-мальчик, кукла-девочка,  шапочки пчел и цветов, картинки </w:t>
            </w:r>
            <w:r w:rsidRPr="002A56DF">
              <w:rPr>
                <w:rFonts w:ascii="Times New Roman" w:hAnsi="Times New Roman" w:cs="Times New Roman"/>
                <w:sz w:val="28"/>
                <w:szCs w:val="28"/>
              </w:rPr>
              <w:br/>
              <w:t>Ход деятельности:</w:t>
            </w:r>
            <w:r w:rsidRPr="002A56DF">
              <w:rPr>
                <w:rFonts w:ascii="Times New Roman" w:hAnsi="Times New Roman" w:cs="Times New Roman"/>
                <w:sz w:val="28"/>
                <w:szCs w:val="28"/>
              </w:rPr>
              <w:br/>
              <w:t xml:space="preserve">Воспитатель: </w:t>
            </w:r>
            <w:r w:rsidRPr="002A56DF">
              <w:rPr>
                <w:rFonts w:ascii="Times New Roman" w:hAnsi="Times New Roman" w:cs="Times New Roman"/>
                <w:sz w:val="28"/>
                <w:szCs w:val="28"/>
              </w:rPr>
              <w:br/>
              <w:t>1. Здравствуйте,  ребята, здравствуйте девочки и мальчики! Давайте с вами знакомиться! Посмотрите, какой у меня красивый пакет. Он необычный, можно сказать волшебный, потому что помогает мне совершать превращения и делать сюрпризы для детей. Я возьму свое имя и положу в этот пакет – Яна Александровна. Положите и вы свои имена в пакет  (собирает имена).</w:t>
            </w:r>
            <w:proofErr w:type="gramStart"/>
            <w:r w:rsidRPr="002A56DF">
              <w:rPr>
                <w:rFonts w:ascii="Times New Roman" w:hAnsi="Times New Roman" w:cs="Times New Roman"/>
                <w:sz w:val="28"/>
                <w:szCs w:val="28"/>
              </w:rPr>
              <w:br/>
              <w:t>-</w:t>
            </w:r>
            <w:proofErr w:type="gramEnd"/>
            <w:r w:rsidRPr="002A56DF">
              <w:rPr>
                <w:rFonts w:ascii="Times New Roman" w:hAnsi="Times New Roman" w:cs="Times New Roman"/>
                <w:sz w:val="28"/>
                <w:szCs w:val="28"/>
              </w:rPr>
              <w:t xml:space="preserve">Когда я была маленькой, меня называли ласково: </w:t>
            </w:r>
            <w:proofErr w:type="spellStart"/>
            <w:r w:rsidRPr="002A56DF">
              <w:rPr>
                <w:rFonts w:ascii="Times New Roman" w:hAnsi="Times New Roman" w:cs="Times New Roman"/>
                <w:sz w:val="28"/>
                <w:szCs w:val="28"/>
              </w:rPr>
              <w:t>Яночка</w:t>
            </w:r>
            <w:proofErr w:type="spellEnd"/>
            <w:r w:rsidRPr="002A56DF">
              <w:rPr>
                <w:rFonts w:ascii="Times New Roman" w:hAnsi="Times New Roman" w:cs="Times New Roman"/>
                <w:sz w:val="28"/>
                <w:szCs w:val="28"/>
              </w:rPr>
              <w:t>.  Я тоже положу это имя в пакет. А вас как ласково называют мамы?  Хотите положить и свое ласковое имя в пакет? (собирает имена)</w:t>
            </w:r>
            <w:proofErr w:type="gramStart"/>
            <w:r w:rsidRPr="002A56DF">
              <w:rPr>
                <w:rFonts w:ascii="Times New Roman" w:hAnsi="Times New Roman" w:cs="Times New Roman"/>
                <w:sz w:val="28"/>
                <w:szCs w:val="28"/>
              </w:rPr>
              <w:br/>
              <w:t>-</w:t>
            </w:r>
            <w:proofErr w:type="gramEnd"/>
            <w:r w:rsidRPr="002A56DF">
              <w:rPr>
                <w:rFonts w:ascii="Times New Roman" w:hAnsi="Times New Roman" w:cs="Times New Roman"/>
                <w:sz w:val="28"/>
                <w:szCs w:val="28"/>
              </w:rPr>
              <w:t xml:space="preserve">Ой, что это, подул ветер, и все наши имена разлетелись… Что же нам теперь делать? Как же я буду теперь без имени? ( Если дети не </w:t>
            </w:r>
            <w:r w:rsidRPr="002A56DF">
              <w:rPr>
                <w:rFonts w:ascii="Times New Roman" w:hAnsi="Times New Roman" w:cs="Times New Roman"/>
                <w:sz w:val="28"/>
                <w:szCs w:val="28"/>
              </w:rPr>
              <w:lastRenderedPageBreak/>
              <w:t xml:space="preserve">предложат, продолжает радостно) Я поймала имя Олечка. Это девочка или мальчик? Где у нас Олечка? Возьми свое имя, Олечка. </w:t>
            </w:r>
            <w:proofErr w:type="gramStart"/>
            <w:r w:rsidRPr="002A56DF">
              <w:rPr>
                <w:rFonts w:ascii="Times New Roman" w:hAnsi="Times New Roman" w:cs="Times New Roman"/>
                <w:sz w:val="28"/>
                <w:szCs w:val="28"/>
              </w:rPr>
              <w:t>( Отдавая, говорит:</w:t>
            </w:r>
            <w:proofErr w:type="gramEnd"/>
            <w:r w:rsidRPr="002A56DF">
              <w:rPr>
                <w:rFonts w:ascii="Times New Roman" w:hAnsi="Times New Roman" w:cs="Times New Roman"/>
                <w:sz w:val="28"/>
                <w:szCs w:val="28"/>
              </w:rPr>
              <w:t xml:space="preserve"> </w:t>
            </w:r>
            <w:proofErr w:type="gramStart"/>
            <w:r w:rsidRPr="002A56DF">
              <w:rPr>
                <w:rFonts w:ascii="Times New Roman" w:hAnsi="Times New Roman" w:cs="Times New Roman"/>
                <w:sz w:val="28"/>
                <w:szCs w:val="28"/>
              </w:rPr>
              <w:t>«Очень приятно с тобой  познакомиться,   Олечка!»)  и  т.д.</w:t>
            </w:r>
            <w:proofErr w:type="gramEnd"/>
            <w:r w:rsidRPr="002A56DF">
              <w:rPr>
                <w:rFonts w:ascii="Times New Roman" w:hAnsi="Times New Roman" w:cs="Times New Roman"/>
                <w:sz w:val="28"/>
                <w:szCs w:val="28"/>
              </w:rPr>
              <w:t xml:space="preserve"> Заключая  начало занятие говорит: «Вот мы и познакомились: у нас здесь собрались замечательные ребята мальчики и девочки - дружные и приветливые». Приглашаю вас  взяться за руки и сделать большой круг.  (Проводится игра  «Мы – разные)</w:t>
            </w:r>
            <w:r w:rsidRPr="002A56DF">
              <w:rPr>
                <w:rFonts w:ascii="Times New Roman" w:hAnsi="Times New Roman" w:cs="Times New Roman"/>
                <w:sz w:val="28"/>
                <w:szCs w:val="28"/>
              </w:rPr>
              <w:br/>
              <w:t>2.   Мы — разные</w:t>
            </w:r>
            <w:r w:rsidRPr="002A56DF">
              <w:rPr>
                <w:rFonts w:ascii="Times New Roman" w:hAnsi="Times New Roman" w:cs="Times New Roman"/>
                <w:sz w:val="28"/>
                <w:szCs w:val="28"/>
              </w:rPr>
              <w:br/>
              <w:t>Цель: Игра развивает внимание, наблюдательность, умение различать индивидуальные особенности других детей.</w:t>
            </w:r>
            <w:r w:rsidRPr="002A56DF">
              <w:rPr>
                <w:rFonts w:ascii="Times New Roman" w:hAnsi="Times New Roman" w:cs="Times New Roman"/>
                <w:sz w:val="28"/>
                <w:szCs w:val="28"/>
              </w:rPr>
              <w:br/>
              <w:t>Ход игры. Дети вместе с педагогом встают в круг. По желанию вызывается один из детей. Педагог, выступающий в роли ведущего, задает вопросы:</w:t>
            </w:r>
            <w:r w:rsidRPr="002A56DF">
              <w:rPr>
                <w:rFonts w:ascii="Times New Roman" w:hAnsi="Times New Roman" w:cs="Times New Roman"/>
                <w:sz w:val="28"/>
                <w:szCs w:val="28"/>
              </w:rPr>
              <w:br/>
              <w:t>— Кто из мальчиков самый высокий?</w:t>
            </w:r>
            <w:r w:rsidRPr="002A56DF">
              <w:rPr>
                <w:rFonts w:ascii="Times New Roman" w:hAnsi="Times New Roman" w:cs="Times New Roman"/>
                <w:sz w:val="28"/>
                <w:szCs w:val="28"/>
              </w:rPr>
              <w:br/>
              <w:t>— Кто из девочек самая высокая?</w:t>
            </w:r>
            <w:r w:rsidRPr="002A56DF">
              <w:rPr>
                <w:rFonts w:ascii="Times New Roman" w:hAnsi="Times New Roman" w:cs="Times New Roman"/>
                <w:sz w:val="28"/>
                <w:szCs w:val="28"/>
              </w:rPr>
              <w:br/>
              <w:t>— Кто из детей низкого роста?</w:t>
            </w:r>
            <w:r w:rsidRPr="002A56DF">
              <w:rPr>
                <w:rFonts w:ascii="Times New Roman" w:hAnsi="Times New Roman" w:cs="Times New Roman"/>
                <w:sz w:val="28"/>
                <w:szCs w:val="28"/>
              </w:rPr>
              <w:br/>
              <w:t>— У кого самые темные (светлые), вьющиеся, кучерявые и т.д. волосы?</w:t>
            </w:r>
            <w:r w:rsidRPr="002A56DF">
              <w:rPr>
                <w:rFonts w:ascii="Times New Roman" w:hAnsi="Times New Roman" w:cs="Times New Roman"/>
                <w:sz w:val="28"/>
                <w:szCs w:val="28"/>
              </w:rPr>
              <w:br/>
              <w:t>— Посмотрите на соседа и скажите, какого цвета его глаза?</w:t>
            </w:r>
            <w:r w:rsidRPr="002A56DF">
              <w:rPr>
                <w:rFonts w:ascii="Times New Roman" w:hAnsi="Times New Roman" w:cs="Times New Roman"/>
                <w:sz w:val="28"/>
                <w:szCs w:val="28"/>
              </w:rPr>
              <w:br/>
              <w:t>— У кого на голове есть бант (два банта), заколки, резинки, обручи?</w:t>
            </w:r>
            <w:r w:rsidRPr="002A56DF">
              <w:rPr>
                <w:rFonts w:ascii="Times New Roman" w:hAnsi="Times New Roman" w:cs="Times New Roman"/>
                <w:sz w:val="28"/>
                <w:szCs w:val="28"/>
              </w:rPr>
              <w:br/>
              <w:t>— Кто носит платья, сарафаны, юбки?</w:t>
            </w:r>
            <w:r w:rsidRPr="002A56DF">
              <w:rPr>
                <w:rFonts w:ascii="Times New Roman" w:hAnsi="Times New Roman" w:cs="Times New Roman"/>
                <w:sz w:val="28"/>
                <w:szCs w:val="28"/>
              </w:rPr>
              <w:br/>
              <w:t xml:space="preserve">— У кого в одежде присутствует </w:t>
            </w:r>
            <w:proofErr w:type="spellStart"/>
            <w:r w:rsidRPr="002A56DF">
              <w:rPr>
                <w:rFonts w:ascii="Times New Roman" w:hAnsi="Times New Roman" w:cs="Times New Roman"/>
                <w:sz w:val="28"/>
                <w:szCs w:val="28"/>
              </w:rPr>
              <w:t>розовый</w:t>
            </w:r>
            <w:proofErr w:type="spellEnd"/>
            <w:r w:rsidRPr="002A56DF">
              <w:rPr>
                <w:rFonts w:ascii="Times New Roman" w:hAnsi="Times New Roman" w:cs="Times New Roman"/>
                <w:sz w:val="28"/>
                <w:szCs w:val="28"/>
              </w:rPr>
              <w:t>, красный (синий, коричневый, серый, зеленый и пр.) цвет?</w:t>
            </w:r>
            <w:r w:rsidRPr="002A56DF">
              <w:rPr>
                <w:rFonts w:ascii="Times New Roman" w:hAnsi="Times New Roman" w:cs="Times New Roman"/>
                <w:sz w:val="28"/>
                <w:szCs w:val="28"/>
              </w:rPr>
              <w:br/>
              <w:t>— Какую обувь носят девочки (мальчики)?</w:t>
            </w:r>
            <w:r w:rsidRPr="002A56DF">
              <w:rPr>
                <w:rFonts w:ascii="Times New Roman" w:hAnsi="Times New Roman" w:cs="Times New Roman"/>
                <w:sz w:val="28"/>
                <w:szCs w:val="28"/>
              </w:rPr>
              <w:br/>
              <w:t>— Какие украшения носят девочки (мальчики)?</w:t>
            </w:r>
            <w:r w:rsidRPr="002A56DF">
              <w:rPr>
                <w:rFonts w:ascii="Times New Roman" w:hAnsi="Times New Roman" w:cs="Times New Roman"/>
                <w:sz w:val="28"/>
                <w:szCs w:val="28"/>
              </w:rPr>
              <w:br/>
              <w:t>В конце игры педагог обращает внимание на то, что дети смогли убедиться в наличии у каждого из них чего-то такого, чего нет у других, и объясняет им понятие «разные», «непохожие». Все люди отличаются друг от друга.</w:t>
            </w:r>
            <w:r w:rsidRPr="002A56DF">
              <w:rPr>
                <w:rFonts w:ascii="Times New Roman" w:hAnsi="Times New Roman" w:cs="Times New Roman"/>
                <w:sz w:val="28"/>
                <w:szCs w:val="28"/>
              </w:rPr>
              <w:br/>
            </w:r>
            <w:r w:rsidRPr="002A56DF">
              <w:rPr>
                <w:rFonts w:ascii="Times New Roman" w:hAnsi="Times New Roman" w:cs="Times New Roman"/>
                <w:sz w:val="28"/>
                <w:szCs w:val="28"/>
              </w:rPr>
              <w:br/>
              <w:t xml:space="preserve">3.Воспитатель:  Мы  с вами убедились. Что все люди похожи и </w:t>
            </w:r>
            <w:proofErr w:type="gramStart"/>
            <w:r w:rsidRPr="002A56DF">
              <w:rPr>
                <w:rFonts w:ascii="Times New Roman" w:hAnsi="Times New Roman" w:cs="Times New Roman"/>
                <w:sz w:val="28"/>
                <w:szCs w:val="28"/>
              </w:rPr>
              <w:t>непохожи</w:t>
            </w:r>
            <w:proofErr w:type="gramEnd"/>
            <w:r w:rsidRPr="002A56DF">
              <w:rPr>
                <w:rFonts w:ascii="Times New Roman" w:hAnsi="Times New Roman" w:cs="Times New Roman"/>
                <w:sz w:val="28"/>
                <w:szCs w:val="28"/>
              </w:rPr>
              <w:t xml:space="preserve"> друг на друга. Знаем, как можно отличить девочку от мальчика. Маша и Витя – брат и сестра. Им срочно нужна помощь.  Вся их одежда перепуталась, вот какая куча одежды, как тут разберешь,  где чья.  ( Детям предлагаются силуэты мальчика и девочки,  вырезанные из картона,  и</w:t>
            </w:r>
            <w:proofErr w:type="gramStart"/>
            <w:r w:rsidRPr="002A56DF">
              <w:rPr>
                <w:rFonts w:ascii="Times New Roman" w:hAnsi="Times New Roman" w:cs="Times New Roman"/>
                <w:sz w:val="28"/>
                <w:szCs w:val="28"/>
              </w:rPr>
              <w:t xml:space="preserve"> ,</w:t>
            </w:r>
            <w:proofErr w:type="gramEnd"/>
            <w:r w:rsidRPr="002A56DF">
              <w:rPr>
                <w:rFonts w:ascii="Times New Roman" w:hAnsi="Times New Roman" w:cs="Times New Roman"/>
                <w:sz w:val="28"/>
                <w:szCs w:val="28"/>
              </w:rPr>
              <w:t xml:space="preserve"> достаточное количество для всех детей,   одежды из бумаги )  </w:t>
            </w:r>
            <w:r w:rsidRPr="002A56DF">
              <w:rPr>
                <w:rFonts w:ascii="Times New Roman" w:hAnsi="Times New Roman" w:cs="Times New Roman"/>
                <w:sz w:val="28"/>
                <w:szCs w:val="28"/>
              </w:rPr>
              <w:br/>
            </w:r>
            <w:r w:rsidRPr="002A56DF">
              <w:rPr>
                <w:rFonts w:ascii="Times New Roman" w:hAnsi="Times New Roman" w:cs="Times New Roman"/>
                <w:sz w:val="28"/>
                <w:szCs w:val="28"/>
              </w:rPr>
              <w:lastRenderedPageBreak/>
              <w:t>Проводится игра « Одень куклу-мальчика  и куклу девочку». Дети берут одежду и классифицируют её, обсуждают правильность выбора,  «одевают» силуэты девочки и мальчика.</w:t>
            </w:r>
            <w:r w:rsidRPr="002A56DF">
              <w:rPr>
                <w:rFonts w:ascii="Times New Roman" w:hAnsi="Times New Roman" w:cs="Times New Roman"/>
                <w:sz w:val="28"/>
                <w:szCs w:val="28"/>
              </w:rPr>
              <w:br/>
              <w:t>А сейчас с помощью моего волшебного пакета я превращаю нашу группу в цветочную полянку.  (Проводится Подвижная игра «Цветы и пчелы»</w:t>
            </w:r>
            <w:proofErr w:type="gramStart"/>
            <w:r w:rsidRPr="002A56DF">
              <w:rPr>
                <w:rFonts w:ascii="Times New Roman" w:hAnsi="Times New Roman" w:cs="Times New Roman"/>
                <w:sz w:val="28"/>
                <w:szCs w:val="28"/>
              </w:rPr>
              <w:t xml:space="preserve"> )</w:t>
            </w:r>
            <w:proofErr w:type="gramEnd"/>
            <w:r w:rsidRPr="002A56DF">
              <w:rPr>
                <w:rFonts w:ascii="Times New Roman" w:hAnsi="Times New Roman" w:cs="Times New Roman"/>
                <w:sz w:val="28"/>
                <w:szCs w:val="28"/>
              </w:rPr>
              <w:br/>
              <w:t>4. Цель:  Игра учит детей  выразительным  образным движениям,  </w:t>
            </w:r>
            <w:proofErr w:type="spellStart"/>
            <w:r w:rsidRPr="002A56DF">
              <w:rPr>
                <w:rFonts w:ascii="Times New Roman" w:hAnsi="Times New Roman" w:cs="Times New Roman"/>
                <w:sz w:val="28"/>
                <w:szCs w:val="28"/>
              </w:rPr>
              <w:t>соответ¬ствующим</w:t>
            </w:r>
            <w:proofErr w:type="spellEnd"/>
            <w:r w:rsidRPr="002A56DF">
              <w:rPr>
                <w:rFonts w:ascii="Times New Roman" w:hAnsi="Times New Roman" w:cs="Times New Roman"/>
                <w:sz w:val="28"/>
                <w:szCs w:val="28"/>
              </w:rPr>
              <w:t xml:space="preserve"> представлению о женском и мужском поле. </w:t>
            </w:r>
            <w:r w:rsidRPr="002A56DF">
              <w:rPr>
                <w:rFonts w:ascii="Times New Roman" w:hAnsi="Times New Roman" w:cs="Times New Roman"/>
                <w:sz w:val="28"/>
                <w:szCs w:val="28"/>
              </w:rPr>
              <w:br/>
              <w:t>Оборудование: шапочки в виде цветов, маска пчёл и шмелей.</w:t>
            </w:r>
            <w:r w:rsidRPr="002A56DF">
              <w:rPr>
                <w:rFonts w:ascii="Times New Roman" w:hAnsi="Times New Roman" w:cs="Times New Roman"/>
                <w:sz w:val="28"/>
                <w:szCs w:val="28"/>
              </w:rPr>
              <w:br/>
              <w:t>Ход игры:</w:t>
            </w:r>
            <w:r w:rsidRPr="002A56DF">
              <w:rPr>
                <w:rFonts w:ascii="Times New Roman" w:hAnsi="Times New Roman" w:cs="Times New Roman"/>
                <w:sz w:val="28"/>
                <w:szCs w:val="28"/>
              </w:rPr>
              <w:br/>
              <w:t>Педагог предлагает детям распределиться на две команды — девочек и мальчиков. Педагог договаривается с ними о том, что девочки будут изображать пчелок, а мальчики — шмелей.</w:t>
            </w:r>
            <w:r w:rsidRPr="002A56DF">
              <w:rPr>
                <w:rFonts w:ascii="Times New Roman" w:hAnsi="Times New Roman" w:cs="Times New Roman"/>
                <w:sz w:val="28"/>
                <w:szCs w:val="28"/>
              </w:rPr>
              <w:br/>
              <w:t>Дети разбегаются по группе. По сигналу педагога они начинают выполнять заранее распределенные роли. Девочки изображают пчелок: передвигаются грациозно, машут крылышками, изящно качают головами, подражая жужжанию пчелы: «</w:t>
            </w:r>
            <w:proofErr w:type="spellStart"/>
            <w:r w:rsidRPr="002A56DF">
              <w:rPr>
                <w:rFonts w:ascii="Times New Roman" w:hAnsi="Times New Roman" w:cs="Times New Roman"/>
                <w:sz w:val="28"/>
                <w:szCs w:val="28"/>
              </w:rPr>
              <w:t>в-з-з-з-з</w:t>
            </w:r>
            <w:proofErr w:type="spellEnd"/>
            <w:r w:rsidRPr="002A56DF">
              <w:rPr>
                <w:rFonts w:ascii="Times New Roman" w:hAnsi="Times New Roman" w:cs="Times New Roman"/>
                <w:sz w:val="28"/>
                <w:szCs w:val="28"/>
              </w:rPr>
              <w:t>». Дети изображают цветы</w:t>
            </w:r>
            <w:proofErr w:type="gramStart"/>
            <w:r w:rsidRPr="002A56DF">
              <w:rPr>
                <w:rFonts w:ascii="Times New Roman" w:hAnsi="Times New Roman" w:cs="Times New Roman"/>
                <w:sz w:val="28"/>
                <w:szCs w:val="28"/>
              </w:rPr>
              <w:t xml:space="preserve"> :</w:t>
            </w:r>
            <w:proofErr w:type="gramEnd"/>
            <w:r w:rsidRPr="002A56DF">
              <w:rPr>
                <w:rFonts w:ascii="Times New Roman" w:hAnsi="Times New Roman" w:cs="Times New Roman"/>
                <w:sz w:val="28"/>
                <w:szCs w:val="28"/>
              </w:rPr>
              <w:t xml:space="preserve"> встают на одно колено, расправляют руки, как лепестки.</w:t>
            </w:r>
            <w:r w:rsidRPr="002A56DF">
              <w:rPr>
                <w:rFonts w:ascii="Times New Roman" w:hAnsi="Times New Roman" w:cs="Times New Roman"/>
                <w:sz w:val="28"/>
                <w:szCs w:val="28"/>
              </w:rPr>
              <w:br/>
              <w:t xml:space="preserve">По сигналу педагога дети меняются ролями. Мальчики становятся шмелями: машут руками, словно крыльями, притоптывая ногами, жужжат, словно большие шмели: «ж-ж-ж...», а девочки изображают красивые цветы. </w:t>
            </w:r>
            <w:r w:rsidRPr="002A56DF">
              <w:rPr>
                <w:rFonts w:ascii="Times New Roman" w:hAnsi="Times New Roman" w:cs="Times New Roman"/>
                <w:sz w:val="28"/>
                <w:szCs w:val="28"/>
              </w:rPr>
              <w:br/>
              <w:t>Вся  пчелиная семья улетела, цветочки закрыли свои головки и уснули, а мы с вами вернулись назад в свою группу.</w:t>
            </w:r>
            <w:r w:rsidRPr="002A56DF">
              <w:rPr>
                <w:rFonts w:ascii="Times New Roman" w:hAnsi="Times New Roman" w:cs="Times New Roman"/>
                <w:sz w:val="28"/>
                <w:szCs w:val="28"/>
              </w:rPr>
              <w:br/>
            </w:r>
            <w:r w:rsidRPr="002A56DF">
              <w:rPr>
                <w:rFonts w:ascii="Times New Roman" w:hAnsi="Times New Roman" w:cs="Times New Roman"/>
                <w:sz w:val="28"/>
                <w:szCs w:val="28"/>
              </w:rPr>
              <w:br/>
              <w:t>5. – Дети, у каждого из вас есть своя семья (мама, папа, Братик, сестричка и т.д.).</w:t>
            </w:r>
            <w:r w:rsidRPr="002A56DF">
              <w:rPr>
                <w:rFonts w:ascii="Times New Roman" w:hAnsi="Times New Roman" w:cs="Times New Roman"/>
                <w:sz w:val="28"/>
                <w:szCs w:val="28"/>
              </w:rPr>
              <w:br/>
              <w:t xml:space="preserve">У каждого из них есть свои обязанности по дому. Папа выполняет мужскую работу, мама - женскую. </w:t>
            </w:r>
            <w:r w:rsidRPr="002A56DF">
              <w:rPr>
                <w:rFonts w:ascii="Times New Roman" w:hAnsi="Times New Roman" w:cs="Times New Roman"/>
                <w:sz w:val="28"/>
                <w:szCs w:val="28"/>
              </w:rPr>
              <w:br/>
              <w:t>- Какую работу выполняет папа? (  ремонтирует мебель</w:t>
            </w:r>
            <w:proofErr w:type="gramStart"/>
            <w:r w:rsidRPr="002A56DF">
              <w:rPr>
                <w:rFonts w:ascii="Times New Roman" w:hAnsi="Times New Roman" w:cs="Times New Roman"/>
                <w:sz w:val="28"/>
                <w:szCs w:val="28"/>
              </w:rPr>
              <w:t xml:space="preserve"> ,</w:t>
            </w:r>
            <w:proofErr w:type="gramEnd"/>
            <w:r w:rsidRPr="002A56DF">
              <w:rPr>
                <w:rFonts w:ascii="Times New Roman" w:hAnsi="Times New Roman" w:cs="Times New Roman"/>
                <w:sz w:val="28"/>
                <w:szCs w:val="28"/>
              </w:rPr>
              <w:t xml:space="preserve"> краны и т.п.).</w:t>
            </w:r>
            <w:r w:rsidRPr="002A56DF">
              <w:rPr>
                <w:rFonts w:ascii="Times New Roman" w:hAnsi="Times New Roman" w:cs="Times New Roman"/>
                <w:sz w:val="28"/>
                <w:szCs w:val="28"/>
              </w:rPr>
              <w:br/>
              <w:t>- А какую работу выполняет мама?  (готовит еду, стирает, убирает, гладит и т.п.).</w:t>
            </w:r>
            <w:r w:rsidRPr="002A56DF">
              <w:rPr>
                <w:rFonts w:ascii="Times New Roman" w:hAnsi="Times New Roman" w:cs="Times New Roman"/>
                <w:sz w:val="28"/>
                <w:szCs w:val="28"/>
              </w:rPr>
              <w:br/>
              <w:t>-  А как вы думаете, чем мужская работа отличается от женской? (дети отвечают)  (Проводится дидактическая игра «Наша семья»)</w:t>
            </w:r>
            <w:r w:rsidRPr="002A56DF">
              <w:rPr>
                <w:rFonts w:ascii="Times New Roman" w:hAnsi="Times New Roman" w:cs="Times New Roman"/>
                <w:sz w:val="28"/>
                <w:szCs w:val="28"/>
              </w:rPr>
              <w:br/>
              <w:t>- Описание игры: на столе разложены картинки, детям дается задание — определить, что делают члены семья.</w:t>
            </w:r>
            <w:r w:rsidRPr="002A56DF">
              <w:rPr>
                <w:rFonts w:ascii="Times New Roman" w:hAnsi="Times New Roman" w:cs="Times New Roman"/>
                <w:sz w:val="28"/>
                <w:szCs w:val="28"/>
              </w:rPr>
              <w:br/>
            </w:r>
            <w:r w:rsidRPr="002A56DF">
              <w:rPr>
                <w:rFonts w:ascii="Times New Roman" w:hAnsi="Times New Roman" w:cs="Times New Roman"/>
                <w:sz w:val="28"/>
                <w:szCs w:val="28"/>
              </w:rPr>
              <w:lastRenderedPageBreak/>
              <w:t>Посмотрите, пожалуйста, на столе лежат предметы труда, которыми пользуются мамы и папы, бабушки и дедушки.  Вам нужно  распределить эти предметы между всеми членами семьи. (Дети классифицируют предметы труда).</w:t>
            </w:r>
            <w:r w:rsidRPr="002A56DF">
              <w:rPr>
                <w:rFonts w:ascii="Times New Roman" w:hAnsi="Times New Roman" w:cs="Times New Roman"/>
                <w:sz w:val="28"/>
                <w:szCs w:val="28"/>
              </w:rPr>
              <w:br/>
              <w:t>Молодцы, вы сделал и доброе дело, я думаю,  бабушка и дедушка, папа и мама  останутся довольны.</w:t>
            </w:r>
            <w:r w:rsidRPr="002A56DF">
              <w:rPr>
                <w:rFonts w:ascii="Times New Roman" w:hAnsi="Times New Roman" w:cs="Times New Roman"/>
                <w:sz w:val="28"/>
                <w:szCs w:val="28"/>
              </w:rPr>
              <w:br/>
            </w:r>
            <w:r w:rsidRPr="002A56DF">
              <w:rPr>
                <w:rFonts w:ascii="Times New Roman" w:hAnsi="Times New Roman" w:cs="Times New Roman"/>
                <w:sz w:val="28"/>
                <w:szCs w:val="28"/>
              </w:rPr>
              <w:br/>
              <w:t>В моем волшебном пакете есть еще один  необычный предмет. Это вот такое доброе сердце. Тот,  кто берет его в руки</w:t>
            </w:r>
            <w:proofErr w:type="gramStart"/>
            <w:r w:rsidRPr="002A56DF">
              <w:rPr>
                <w:rFonts w:ascii="Times New Roman" w:hAnsi="Times New Roman" w:cs="Times New Roman"/>
                <w:sz w:val="28"/>
                <w:szCs w:val="28"/>
              </w:rPr>
              <w:t xml:space="preserve"> ,</w:t>
            </w:r>
            <w:proofErr w:type="gramEnd"/>
            <w:r w:rsidRPr="002A56DF">
              <w:rPr>
                <w:rFonts w:ascii="Times New Roman" w:hAnsi="Times New Roman" w:cs="Times New Roman"/>
                <w:sz w:val="28"/>
                <w:szCs w:val="28"/>
              </w:rPr>
              <w:t xml:space="preserve"> может говорить другому человеку только добрые, хорошие слова и  пожелания. (Проводится игра «Пожелание»)  (звучит песенка Кота Леопольда) Давайте сделаем большой круг, посмотрим друг – другу в глаза и скажем хорошие, добрые слова. </w:t>
            </w:r>
            <w:r w:rsidRPr="002A56DF">
              <w:rPr>
                <w:rFonts w:ascii="Times New Roman" w:hAnsi="Times New Roman" w:cs="Times New Roman"/>
                <w:sz w:val="28"/>
                <w:szCs w:val="28"/>
              </w:rPr>
              <w:br/>
              <w:t xml:space="preserve">  Игра « Пожелание». Дети становятся в круг, передают друг другу игрушку-сердечко  и говорят пожелания: « Я желаю тебе…» </w:t>
            </w:r>
          </w:p>
          <w:p w:rsidR="00396996" w:rsidRDefault="00396996" w:rsidP="00396996">
            <w:pPr>
              <w:shd w:val="clear" w:color="auto" w:fill="FFFFFF"/>
              <w:rPr>
                <w:rFonts w:ascii="Times New Roman" w:hAnsi="Times New Roman" w:cs="Times New Roman"/>
                <w:sz w:val="28"/>
                <w:szCs w:val="28"/>
              </w:rPr>
            </w:pPr>
          </w:p>
          <w:p w:rsidR="002A56DF" w:rsidRDefault="002A56DF" w:rsidP="00396996">
            <w:pPr>
              <w:shd w:val="clear" w:color="auto" w:fill="FFFFFF"/>
              <w:rPr>
                <w:rFonts w:ascii="Times New Roman" w:hAnsi="Times New Roman" w:cs="Times New Roman"/>
                <w:sz w:val="28"/>
                <w:szCs w:val="28"/>
              </w:rPr>
            </w:pPr>
          </w:p>
          <w:p w:rsidR="002A56DF" w:rsidRDefault="002A56DF" w:rsidP="00396996">
            <w:pPr>
              <w:shd w:val="clear" w:color="auto" w:fill="FFFFFF"/>
              <w:rPr>
                <w:rFonts w:ascii="Times New Roman" w:hAnsi="Times New Roman" w:cs="Times New Roman"/>
                <w:sz w:val="28"/>
                <w:szCs w:val="28"/>
              </w:rPr>
            </w:pPr>
          </w:p>
          <w:p w:rsidR="002A56DF" w:rsidRDefault="002A56DF" w:rsidP="00396996">
            <w:pPr>
              <w:shd w:val="clear" w:color="auto" w:fill="FFFFFF"/>
              <w:rPr>
                <w:rFonts w:ascii="Times New Roman" w:hAnsi="Times New Roman" w:cs="Times New Roman"/>
                <w:sz w:val="28"/>
                <w:szCs w:val="28"/>
              </w:rPr>
            </w:pPr>
          </w:p>
          <w:p w:rsidR="002A56DF" w:rsidRDefault="002A56DF" w:rsidP="00396996">
            <w:pPr>
              <w:shd w:val="clear" w:color="auto" w:fill="FFFFFF"/>
              <w:rPr>
                <w:rFonts w:ascii="Times New Roman" w:hAnsi="Times New Roman" w:cs="Times New Roman"/>
                <w:sz w:val="28"/>
                <w:szCs w:val="28"/>
              </w:rPr>
            </w:pPr>
          </w:p>
          <w:p w:rsidR="002A56DF" w:rsidRDefault="002A56DF" w:rsidP="00396996">
            <w:pPr>
              <w:shd w:val="clear" w:color="auto" w:fill="FFFFFF"/>
              <w:rPr>
                <w:rFonts w:ascii="Times New Roman" w:hAnsi="Times New Roman" w:cs="Times New Roman"/>
                <w:sz w:val="28"/>
                <w:szCs w:val="28"/>
              </w:rPr>
            </w:pPr>
          </w:p>
          <w:p w:rsidR="002A56DF" w:rsidRDefault="002A56DF" w:rsidP="00396996">
            <w:pPr>
              <w:shd w:val="clear" w:color="auto" w:fill="FFFFFF"/>
              <w:rPr>
                <w:rFonts w:ascii="Times New Roman" w:hAnsi="Times New Roman" w:cs="Times New Roman"/>
                <w:sz w:val="28"/>
                <w:szCs w:val="28"/>
              </w:rPr>
            </w:pPr>
          </w:p>
          <w:p w:rsidR="002A56DF" w:rsidRDefault="002A56DF" w:rsidP="00396996">
            <w:pPr>
              <w:shd w:val="clear" w:color="auto" w:fill="FFFFFF"/>
              <w:rPr>
                <w:rFonts w:ascii="Times New Roman" w:hAnsi="Times New Roman" w:cs="Times New Roman"/>
                <w:sz w:val="28"/>
                <w:szCs w:val="28"/>
              </w:rPr>
            </w:pPr>
          </w:p>
          <w:p w:rsidR="002A56DF" w:rsidRDefault="002A56DF" w:rsidP="00396996">
            <w:pPr>
              <w:shd w:val="clear" w:color="auto" w:fill="FFFFFF"/>
              <w:rPr>
                <w:rFonts w:ascii="Times New Roman" w:hAnsi="Times New Roman" w:cs="Times New Roman"/>
                <w:sz w:val="28"/>
                <w:szCs w:val="28"/>
              </w:rPr>
            </w:pPr>
          </w:p>
          <w:p w:rsidR="002A56DF" w:rsidRDefault="002A56DF" w:rsidP="00396996">
            <w:pPr>
              <w:shd w:val="clear" w:color="auto" w:fill="FFFFFF"/>
              <w:rPr>
                <w:rFonts w:ascii="Times New Roman" w:hAnsi="Times New Roman" w:cs="Times New Roman"/>
                <w:sz w:val="28"/>
                <w:szCs w:val="28"/>
              </w:rPr>
            </w:pPr>
          </w:p>
          <w:p w:rsidR="002A56DF" w:rsidRDefault="002A56DF" w:rsidP="00396996">
            <w:pPr>
              <w:shd w:val="clear" w:color="auto" w:fill="FFFFFF"/>
              <w:rPr>
                <w:rFonts w:ascii="Times New Roman" w:hAnsi="Times New Roman" w:cs="Times New Roman"/>
                <w:sz w:val="28"/>
                <w:szCs w:val="28"/>
              </w:rPr>
            </w:pPr>
          </w:p>
          <w:p w:rsidR="002A56DF" w:rsidRDefault="002A56DF" w:rsidP="00396996">
            <w:pPr>
              <w:shd w:val="clear" w:color="auto" w:fill="FFFFFF"/>
              <w:rPr>
                <w:rFonts w:ascii="Times New Roman" w:hAnsi="Times New Roman" w:cs="Times New Roman"/>
                <w:sz w:val="28"/>
                <w:szCs w:val="28"/>
              </w:rPr>
            </w:pPr>
          </w:p>
          <w:p w:rsidR="002A56DF" w:rsidRDefault="002A56DF" w:rsidP="00396996">
            <w:pPr>
              <w:shd w:val="clear" w:color="auto" w:fill="FFFFFF"/>
              <w:rPr>
                <w:rFonts w:ascii="Times New Roman" w:hAnsi="Times New Roman" w:cs="Times New Roman"/>
                <w:sz w:val="28"/>
                <w:szCs w:val="28"/>
              </w:rPr>
            </w:pPr>
          </w:p>
          <w:p w:rsidR="002A56DF" w:rsidRDefault="002A56DF" w:rsidP="00396996">
            <w:pPr>
              <w:shd w:val="clear" w:color="auto" w:fill="FFFFFF"/>
              <w:rPr>
                <w:rFonts w:ascii="Times New Roman" w:hAnsi="Times New Roman" w:cs="Times New Roman"/>
                <w:sz w:val="28"/>
                <w:szCs w:val="28"/>
              </w:rPr>
            </w:pPr>
          </w:p>
          <w:p w:rsidR="002A56DF" w:rsidRPr="002A56DF" w:rsidRDefault="002A56DF" w:rsidP="00396996">
            <w:pPr>
              <w:shd w:val="clear" w:color="auto" w:fill="FFFFFF"/>
              <w:rPr>
                <w:rFonts w:ascii="Times New Roman" w:hAnsi="Times New Roman" w:cs="Times New Roman"/>
                <w:sz w:val="28"/>
                <w:szCs w:val="28"/>
              </w:rPr>
            </w:pPr>
          </w:p>
          <w:p w:rsidR="00396996" w:rsidRPr="002A56DF" w:rsidRDefault="00396996" w:rsidP="00396996">
            <w:pPr>
              <w:spacing w:after="0" w:line="240" w:lineRule="auto"/>
              <w:rPr>
                <w:rFonts w:ascii="Times New Roman" w:eastAsia="Times New Roman" w:hAnsi="Times New Roman" w:cs="Times New Roman"/>
                <w:sz w:val="28"/>
                <w:szCs w:val="28"/>
              </w:rPr>
            </w:pPr>
          </w:p>
        </w:tc>
        <w:tc>
          <w:tcPr>
            <w:tcW w:w="0" w:type="auto"/>
            <w:gridSpan w:val="6"/>
            <w:shd w:val="clear" w:color="auto" w:fill="FFFFFF"/>
            <w:vAlign w:val="center"/>
            <w:hideMark/>
          </w:tcPr>
          <w:p w:rsidR="00396996" w:rsidRPr="002A56DF" w:rsidRDefault="00396996" w:rsidP="00396996">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396996" w:rsidRPr="002A56DF" w:rsidRDefault="00396996" w:rsidP="00396996">
            <w:pPr>
              <w:spacing w:after="0" w:line="240" w:lineRule="auto"/>
              <w:rPr>
                <w:rFonts w:ascii="Times New Roman" w:eastAsia="Times New Roman" w:hAnsi="Times New Roman" w:cs="Times New Roman"/>
                <w:sz w:val="28"/>
                <w:szCs w:val="28"/>
              </w:rPr>
            </w:pPr>
          </w:p>
        </w:tc>
      </w:tr>
      <w:tr w:rsidR="00396996" w:rsidRPr="002A56DF" w:rsidTr="002A56DF">
        <w:trPr>
          <w:trHeight w:val="32"/>
          <w:tblCellSpacing w:w="15" w:type="dxa"/>
        </w:trPr>
        <w:tc>
          <w:tcPr>
            <w:tcW w:w="8081" w:type="dxa"/>
            <w:shd w:val="clear" w:color="auto" w:fill="FFFFFF"/>
            <w:tcMar>
              <w:top w:w="64" w:type="dxa"/>
              <w:left w:w="0" w:type="dxa"/>
              <w:bottom w:w="64" w:type="dxa"/>
              <w:right w:w="0" w:type="dxa"/>
            </w:tcMar>
            <w:vAlign w:val="center"/>
            <w:hideMark/>
          </w:tcPr>
          <w:p w:rsidR="00396996" w:rsidRPr="002A56DF" w:rsidRDefault="00396996" w:rsidP="00396996">
            <w:pPr>
              <w:spacing w:after="0" w:line="240" w:lineRule="auto"/>
              <w:rPr>
                <w:rFonts w:ascii="Times New Roman" w:eastAsia="Times New Roman" w:hAnsi="Times New Roman" w:cs="Times New Roman"/>
                <w:sz w:val="28"/>
                <w:szCs w:val="28"/>
              </w:rPr>
            </w:pPr>
          </w:p>
        </w:tc>
        <w:tc>
          <w:tcPr>
            <w:tcW w:w="0" w:type="auto"/>
            <w:gridSpan w:val="6"/>
            <w:shd w:val="clear" w:color="auto" w:fill="FFFFFF"/>
            <w:tcMar>
              <w:top w:w="64" w:type="dxa"/>
              <w:left w:w="0" w:type="dxa"/>
              <w:bottom w:w="64" w:type="dxa"/>
              <w:right w:w="0" w:type="dxa"/>
            </w:tcMar>
            <w:vAlign w:val="center"/>
            <w:hideMark/>
          </w:tcPr>
          <w:p w:rsidR="00396996" w:rsidRPr="002A56DF" w:rsidRDefault="00396996" w:rsidP="00396996">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396996" w:rsidRPr="002A56DF" w:rsidRDefault="00396996" w:rsidP="00396996">
            <w:pPr>
              <w:spacing w:after="0" w:line="240" w:lineRule="auto"/>
              <w:rPr>
                <w:rFonts w:ascii="Times New Roman" w:eastAsia="Times New Roman" w:hAnsi="Times New Roman" w:cs="Times New Roman"/>
                <w:sz w:val="28"/>
                <w:szCs w:val="28"/>
              </w:rPr>
            </w:pPr>
          </w:p>
        </w:tc>
      </w:tr>
    </w:tbl>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b/>
          <w:bCs/>
          <w:color w:val="000000"/>
          <w:sz w:val="28"/>
          <w:szCs w:val="28"/>
        </w:rPr>
        <w:t>Половое воспитание и подготовка к семейной жизни воспитанников детских домов и школ-интернатов</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 xml:space="preserve">Последние годы вывели на первый план проблему сексуального образования и воспитания детей и молодежи. Во </w:t>
      </w:r>
      <w:proofErr w:type="spellStart"/>
      <w:r w:rsidRPr="002A56DF">
        <w:rPr>
          <w:rFonts w:ascii="Times New Roman" w:eastAsia="Times New Roman" w:hAnsi="Times New Roman" w:cs="Times New Roman"/>
          <w:color w:val="000000"/>
          <w:sz w:val="28"/>
          <w:szCs w:val="28"/>
        </w:rPr>
        <w:t>все</w:t>
      </w:r>
      <w:proofErr w:type="gramStart"/>
      <w:r w:rsidRPr="002A56DF">
        <w:rPr>
          <w:rFonts w:ascii="Times New Roman" w:eastAsia="Times New Roman" w:hAnsi="Times New Roman" w:cs="Times New Roman"/>
          <w:color w:val="000000"/>
          <w:sz w:val="28"/>
          <w:szCs w:val="28"/>
        </w:rPr>
        <w:t>x</w:t>
      </w:r>
      <w:proofErr w:type="spellEnd"/>
      <w:proofErr w:type="gramEnd"/>
      <w:r w:rsidRPr="002A56DF">
        <w:rPr>
          <w:rFonts w:ascii="Times New Roman" w:eastAsia="Times New Roman" w:hAnsi="Times New Roman" w:cs="Times New Roman"/>
          <w:color w:val="000000"/>
          <w:sz w:val="28"/>
          <w:szCs w:val="28"/>
        </w:rPr>
        <w:t xml:space="preserve"> исторических формациях оно составляет часть культуры. У большинства цивилизованных</w:t>
      </w:r>
      <w:proofErr w:type="gramStart"/>
      <w:r w:rsidRPr="002A56DF">
        <w:rPr>
          <w:rFonts w:ascii="Times New Roman" w:eastAsia="Times New Roman" w:hAnsi="Times New Roman" w:cs="Times New Roman"/>
          <w:color w:val="000000"/>
          <w:sz w:val="28"/>
          <w:szCs w:val="28"/>
        </w:rPr>
        <w:t>.н</w:t>
      </w:r>
      <w:proofErr w:type="gramEnd"/>
      <w:r w:rsidRPr="002A56DF">
        <w:rPr>
          <w:rFonts w:ascii="Times New Roman" w:eastAsia="Times New Roman" w:hAnsi="Times New Roman" w:cs="Times New Roman"/>
          <w:color w:val="000000"/>
          <w:sz w:val="28"/>
          <w:szCs w:val="28"/>
        </w:rPr>
        <w:t>ародов основная нагрузка в области полового воспитания, как и воспитания вообще, лежит на трех основных институтах: семьи, школы и церкви, или идеологической надстройки общества, заменяющей религиозную. Легко предположить, что отсутствие влияния одного из перечисленных институтов влечет за собой недостаточность воздействия, невозможность достижения желаемого результата. Особенно это сказывается на детях, лишенных полностью либо частично воспитательного воздействия семьи.</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В этих условиях особую значимость приобретает создание системы сексуального воспитания, учитывающей дефицит воспитательных факторов и хотя бы частично заменяющей их целенаправленным воздействием. Основными его целями являются:</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 xml:space="preserve">1. Формирование </w:t>
      </w:r>
      <w:proofErr w:type="spellStart"/>
      <w:r w:rsidRPr="002A56DF">
        <w:rPr>
          <w:rFonts w:ascii="Times New Roman" w:eastAsia="Times New Roman" w:hAnsi="Times New Roman" w:cs="Times New Roman"/>
          <w:color w:val="000000"/>
          <w:sz w:val="28"/>
          <w:szCs w:val="28"/>
        </w:rPr>
        <w:t>маскулинности</w:t>
      </w:r>
      <w:proofErr w:type="spellEnd"/>
      <w:r w:rsidRPr="002A56DF">
        <w:rPr>
          <w:rFonts w:ascii="Times New Roman" w:eastAsia="Times New Roman" w:hAnsi="Times New Roman" w:cs="Times New Roman"/>
          <w:color w:val="000000"/>
          <w:sz w:val="28"/>
          <w:szCs w:val="28"/>
        </w:rPr>
        <w:t xml:space="preserve"> (мужественности) и </w:t>
      </w:r>
      <w:proofErr w:type="spellStart"/>
      <w:r w:rsidRPr="002A56DF">
        <w:rPr>
          <w:rFonts w:ascii="Times New Roman" w:eastAsia="Times New Roman" w:hAnsi="Times New Roman" w:cs="Times New Roman"/>
          <w:color w:val="000000"/>
          <w:sz w:val="28"/>
          <w:szCs w:val="28"/>
        </w:rPr>
        <w:t>феминности</w:t>
      </w:r>
      <w:proofErr w:type="spellEnd"/>
      <w:r w:rsidRPr="002A56DF">
        <w:rPr>
          <w:rFonts w:ascii="Times New Roman" w:eastAsia="Times New Roman" w:hAnsi="Times New Roman" w:cs="Times New Roman"/>
          <w:color w:val="000000"/>
          <w:sz w:val="28"/>
          <w:szCs w:val="28"/>
        </w:rPr>
        <w:t xml:space="preserve"> (женственности) в поведении детей.</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2. Сохранение репродуктивного здоровья подрастающего поколения (способности к воспроизведению потомства).</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3. Формирование у детей установок на семейную жизнь.</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 xml:space="preserve">4. Снижение уровня </w:t>
      </w:r>
      <w:proofErr w:type="spellStart"/>
      <w:r w:rsidRPr="002A56DF">
        <w:rPr>
          <w:rFonts w:ascii="Times New Roman" w:eastAsia="Times New Roman" w:hAnsi="Times New Roman" w:cs="Times New Roman"/>
          <w:color w:val="000000"/>
          <w:sz w:val="28"/>
          <w:szCs w:val="28"/>
        </w:rPr>
        <w:t>криминогенности</w:t>
      </w:r>
      <w:proofErr w:type="spellEnd"/>
      <w:r w:rsidRPr="002A56DF">
        <w:rPr>
          <w:rFonts w:ascii="Times New Roman" w:eastAsia="Times New Roman" w:hAnsi="Times New Roman" w:cs="Times New Roman"/>
          <w:color w:val="000000"/>
          <w:sz w:val="28"/>
          <w:szCs w:val="28"/>
        </w:rPr>
        <w:t xml:space="preserve"> в обществе.</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Для реализации предложенной программы полового воспитания в детских домах и школах-интернатах необходимы:</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 xml:space="preserve">1). Организация сексуального воспитания в </w:t>
      </w:r>
      <w:proofErr w:type="spellStart"/>
      <w:r w:rsidRPr="002A56DF">
        <w:rPr>
          <w:rFonts w:ascii="Times New Roman" w:eastAsia="Times New Roman" w:hAnsi="Times New Roman" w:cs="Times New Roman"/>
          <w:color w:val="000000"/>
          <w:sz w:val="28"/>
          <w:szCs w:val="28"/>
        </w:rPr>
        <w:t>интернатных</w:t>
      </w:r>
      <w:proofErr w:type="spellEnd"/>
      <w:r w:rsidRPr="002A56DF">
        <w:rPr>
          <w:rFonts w:ascii="Times New Roman" w:eastAsia="Times New Roman" w:hAnsi="Times New Roman" w:cs="Times New Roman"/>
          <w:color w:val="000000"/>
          <w:sz w:val="28"/>
          <w:szCs w:val="28"/>
        </w:rPr>
        <w:t xml:space="preserve"> учреждениях.</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2). Разработка программы работы воспитателей.</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3). Разработка учебной программы по основам сексологии.</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lastRenderedPageBreak/>
        <w:t>Решение каждой из этих задач принесет несомненную пользу, но оптимального         результата воспитания репродуктивно здорового поколения можно добиться только при их комплексной реализации.</w:t>
      </w:r>
    </w:p>
    <w:p w:rsidR="002A56DF" w:rsidRDefault="002A56DF" w:rsidP="00396996">
      <w:pPr>
        <w:spacing w:before="320" w:after="320" w:line="240" w:lineRule="auto"/>
        <w:jc w:val="both"/>
        <w:rPr>
          <w:rFonts w:ascii="Times New Roman" w:eastAsia="Times New Roman" w:hAnsi="Times New Roman" w:cs="Times New Roman"/>
          <w:b/>
          <w:bCs/>
          <w:color w:val="000000"/>
          <w:sz w:val="28"/>
          <w:szCs w:val="28"/>
        </w:rPr>
      </w:pPr>
    </w:p>
    <w:p w:rsidR="002A56DF" w:rsidRDefault="002A56DF" w:rsidP="00396996">
      <w:pPr>
        <w:spacing w:before="320" w:after="320" w:line="240" w:lineRule="auto"/>
        <w:jc w:val="both"/>
        <w:rPr>
          <w:rFonts w:ascii="Times New Roman" w:eastAsia="Times New Roman" w:hAnsi="Times New Roman" w:cs="Times New Roman"/>
          <w:b/>
          <w:bCs/>
          <w:color w:val="000000"/>
          <w:sz w:val="28"/>
          <w:szCs w:val="28"/>
        </w:rPr>
      </w:pP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b/>
          <w:bCs/>
          <w:color w:val="000000"/>
          <w:sz w:val="28"/>
          <w:szCs w:val="28"/>
        </w:rPr>
        <w:t xml:space="preserve">Организация сексуального воспитания в </w:t>
      </w:r>
      <w:proofErr w:type="spellStart"/>
      <w:r w:rsidRPr="002A56DF">
        <w:rPr>
          <w:rFonts w:ascii="Times New Roman" w:eastAsia="Times New Roman" w:hAnsi="Times New Roman" w:cs="Times New Roman"/>
          <w:b/>
          <w:bCs/>
          <w:color w:val="000000"/>
          <w:sz w:val="28"/>
          <w:szCs w:val="28"/>
        </w:rPr>
        <w:t>интернатных</w:t>
      </w:r>
      <w:proofErr w:type="spellEnd"/>
      <w:r w:rsidRPr="002A56DF">
        <w:rPr>
          <w:rFonts w:ascii="Times New Roman" w:eastAsia="Times New Roman" w:hAnsi="Times New Roman" w:cs="Times New Roman"/>
          <w:b/>
          <w:bCs/>
          <w:color w:val="000000"/>
          <w:sz w:val="28"/>
          <w:szCs w:val="28"/>
        </w:rPr>
        <w:t xml:space="preserve"> учреждениях </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 xml:space="preserve">Задача воспитания репродуктивно здорового поколения ставит целый ряд организационных вопросов перед администрацией </w:t>
      </w:r>
      <w:proofErr w:type="spellStart"/>
      <w:r w:rsidRPr="002A56DF">
        <w:rPr>
          <w:rFonts w:ascii="Times New Roman" w:eastAsia="Times New Roman" w:hAnsi="Times New Roman" w:cs="Times New Roman"/>
          <w:color w:val="000000"/>
          <w:sz w:val="28"/>
          <w:szCs w:val="28"/>
        </w:rPr>
        <w:t>интернатных</w:t>
      </w:r>
      <w:proofErr w:type="spellEnd"/>
      <w:r w:rsidRPr="002A56DF">
        <w:rPr>
          <w:rFonts w:ascii="Times New Roman" w:eastAsia="Times New Roman" w:hAnsi="Times New Roman" w:cs="Times New Roman"/>
          <w:color w:val="000000"/>
          <w:sz w:val="28"/>
          <w:szCs w:val="28"/>
        </w:rPr>
        <w:t xml:space="preserve"> учреждений, органами здравоохранения и образования. Необходимо создать условия, способствующие формированию и закреплению у детей общегигиенических навыков, навыков рефлексии, обеспечить материальную базу воспитательной и просветительской работы, в том числе по профилактике возможных трудностей, связанных с интимными проблемами детей. В связи с этим необходимы:</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 xml:space="preserve">1. Глобальные обследования девочек, воспитывающихся в детских домах и школах-интернатах, с целью раннего выявления у них патологии развития (проводятся региональными органами здравоохранения при участии медицинских работников </w:t>
      </w:r>
      <w:proofErr w:type="spellStart"/>
      <w:r w:rsidRPr="002A56DF">
        <w:rPr>
          <w:rFonts w:ascii="Times New Roman" w:eastAsia="Times New Roman" w:hAnsi="Times New Roman" w:cs="Times New Roman"/>
          <w:color w:val="000000"/>
          <w:sz w:val="28"/>
          <w:szCs w:val="28"/>
        </w:rPr>
        <w:t>интернатного</w:t>
      </w:r>
      <w:proofErr w:type="spellEnd"/>
      <w:r w:rsidRPr="002A56DF">
        <w:rPr>
          <w:rFonts w:ascii="Times New Roman" w:eastAsia="Times New Roman" w:hAnsi="Times New Roman" w:cs="Times New Roman"/>
          <w:color w:val="000000"/>
          <w:sz w:val="28"/>
          <w:szCs w:val="28"/>
        </w:rPr>
        <w:t xml:space="preserve"> учреждения с момента поступления ребенка и далее не реже 1 раза в год).</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2. Обязательное консультирование всех воспитанниц и лечение в региональных учреждениях здравоохранения   девочек с выявленной патологией.</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3. Подготовка консультантов из числа воспитателей, пользующихся наибольшим   доверием у детей, или воспитанников 16 лет и старше, проявляющих, по результатам тестирования способности к работе в системе "человек-человек", для консультирования подростков в трудных случаях, связанных с интимными вопросами.</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 xml:space="preserve">4. Организация во всех </w:t>
      </w:r>
      <w:proofErr w:type="spellStart"/>
      <w:r w:rsidRPr="002A56DF">
        <w:rPr>
          <w:rFonts w:ascii="Times New Roman" w:eastAsia="Times New Roman" w:hAnsi="Times New Roman" w:cs="Times New Roman"/>
          <w:color w:val="000000"/>
          <w:sz w:val="28"/>
          <w:szCs w:val="28"/>
        </w:rPr>
        <w:t>интернатных</w:t>
      </w:r>
      <w:proofErr w:type="spellEnd"/>
      <w:r w:rsidRPr="002A56DF">
        <w:rPr>
          <w:rFonts w:ascii="Times New Roman" w:eastAsia="Times New Roman" w:hAnsi="Times New Roman" w:cs="Times New Roman"/>
          <w:color w:val="000000"/>
          <w:sz w:val="28"/>
          <w:szCs w:val="28"/>
        </w:rPr>
        <w:t xml:space="preserve"> учреждениях комнат гигиены девочек в соответствии с последними требованиями ВОЗ по сохранению репродуктивного здоровья подростков.</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 xml:space="preserve">5. Регулярная совместная работа руководителей </w:t>
      </w:r>
      <w:proofErr w:type="spellStart"/>
      <w:r w:rsidRPr="002A56DF">
        <w:rPr>
          <w:rFonts w:ascii="Times New Roman" w:eastAsia="Times New Roman" w:hAnsi="Times New Roman" w:cs="Times New Roman"/>
          <w:color w:val="000000"/>
          <w:sz w:val="28"/>
          <w:szCs w:val="28"/>
        </w:rPr>
        <w:t>интернатных</w:t>
      </w:r>
      <w:proofErr w:type="spellEnd"/>
      <w:r w:rsidRPr="002A56DF">
        <w:rPr>
          <w:rFonts w:ascii="Times New Roman" w:eastAsia="Times New Roman" w:hAnsi="Times New Roman" w:cs="Times New Roman"/>
          <w:color w:val="000000"/>
          <w:sz w:val="28"/>
          <w:szCs w:val="28"/>
        </w:rPr>
        <w:t xml:space="preserve"> учреждений, психологов и медицинских работников с персоналом учреждения по предотвращению развратных </w:t>
      </w:r>
      <w:proofErr w:type="spellStart"/>
      <w:r w:rsidRPr="002A56DF">
        <w:rPr>
          <w:rFonts w:ascii="Times New Roman" w:eastAsia="Times New Roman" w:hAnsi="Times New Roman" w:cs="Times New Roman"/>
          <w:color w:val="000000"/>
          <w:sz w:val="28"/>
          <w:szCs w:val="28"/>
        </w:rPr>
        <w:t>дейстгвий</w:t>
      </w:r>
      <w:proofErr w:type="spellEnd"/>
      <w:r w:rsidRPr="002A56DF">
        <w:rPr>
          <w:rFonts w:ascii="Times New Roman" w:eastAsia="Times New Roman" w:hAnsi="Times New Roman" w:cs="Times New Roman"/>
          <w:color w:val="000000"/>
          <w:sz w:val="28"/>
          <w:szCs w:val="28"/>
        </w:rPr>
        <w:t xml:space="preserve"> по отношению к воспитанникам со стороны лиц с </w:t>
      </w:r>
      <w:proofErr w:type="spellStart"/>
      <w:r w:rsidRPr="002A56DF">
        <w:rPr>
          <w:rFonts w:ascii="Times New Roman" w:eastAsia="Times New Roman" w:hAnsi="Times New Roman" w:cs="Times New Roman"/>
          <w:color w:val="000000"/>
          <w:sz w:val="28"/>
          <w:szCs w:val="28"/>
        </w:rPr>
        <w:t>педофилической</w:t>
      </w:r>
      <w:proofErr w:type="spellEnd"/>
      <w:r w:rsidRPr="002A56DF">
        <w:rPr>
          <w:rFonts w:ascii="Times New Roman" w:eastAsia="Times New Roman" w:hAnsi="Times New Roman" w:cs="Times New Roman"/>
          <w:color w:val="000000"/>
          <w:sz w:val="28"/>
          <w:szCs w:val="28"/>
        </w:rPr>
        <w:t xml:space="preserve"> (сексуальная тяга к детям), педерастической (сексуальная тяга к мальчикам) и гомосексуальной ориентацией.</w:t>
      </w:r>
    </w:p>
    <w:p w:rsidR="002A56DF" w:rsidRDefault="002A56DF" w:rsidP="00396996">
      <w:pPr>
        <w:spacing w:before="320" w:after="320" w:line="240" w:lineRule="auto"/>
        <w:jc w:val="both"/>
        <w:rPr>
          <w:rFonts w:ascii="Times New Roman" w:eastAsia="Times New Roman" w:hAnsi="Times New Roman" w:cs="Times New Roman"/>
          <w:b/>
          <w:bCs/>
          <w:color w:val="000000"/>
          <w:sz w:val="28"/>
          <w:szCs w:val="28"/>
        </w:rPr>
      </w:pPr>
    </w:p>
    <w:p w:rsidR="002A56DF" w:rsidRDefault="002A56DF" w:rsidP="00396996">
      <w:pPr>
        <w:spacing w:before="320" w:after="320" w:line="240" w:lineRule="auto"/>
        <w:jc w:val="both"/>
        <w:rPr>
          <w:rFonts w:ascii="Times New Roman" w:eastAsia="Times New Roman" w:hAnsi="Times New Roman" w:cs="Times New Roman"/>
          <w:b/>
          <w:bCs/>
          <w:color w:val="000000"/>
          <w:sz w:val="28"/>
          <w:szCs w:val="28"/>
        </w:rPr>
      </w:pPr>
    </w:p>
    <w:p w:rsidR="002A56DF" w:rsidRDefault="002A56DF" w:rsidP="00396996">
      <w:pPr>
        <w:spacing w:before="320" w:after="320" w:line="240" w:lineRule="auto"/>
        <w:jc w:val="both"/>
        <w:rPr>
          <w:rFonts w:ascii="Times New Roman" w:eastAsia="Times New Roman" w:hAnsi="Times New Roman" w:cs="Times New Roman"/>
          <w:b/>
          <w:bCs/>
          <w:color w:val="000000"/>
          <w:sz w:val="28"/>
          <w:szCs w:val="28"/>
        </w:rPr>
      </w:pPr>
    </w:p>
    <w:p w:rsidR="002A56DF" w:rsidRDefault="002A56DF" w:rsidP="00396996">
      <w:pPr>
        <w:spacing w:before="320" w:after="320" w:line="240" w:lineRule="auto"/>
        <w:jc w:val="both"/>
        <w:rPr>
          <w:rFonts w:ascii="Times New Roman" w:eastAsia="Times New Roman" w:hAnsi="Times New Roman" w:cs="Times New Roman"/>
          <w:b/>
          <w:bCs/>
          <w:color w:val="000000"/>
          <w:sz w:val="28"/>
          <w:szCs w:val="28"/>
        </w:rPr>
      </w:pP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b/>
          <w:bCs/>
          <w:color w:val="000000"/>
          <w:sz w:val="28"/>
          <w:szCs w:val="28"/>
        </w:rPr>
        <w:t>Программа работы воспитателей</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i/>
          <w:iCs/>
          <w:color w:val="000000"/>
          <w:sz w:val="28"/>
          <w:szCs w:val="28"/>
        </w:rPr>
        <w:t>Объяснительная записка</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 xml:space="preserve">Основные задачи полового, или сексуального, воспитания вытекают из самого понятия сексуальности. Сексуальность - это психофизиологические проявления, связанные с половой принадлежностью. </w:t>
      </w:r>
      <w:proofErr w:type="gramStart"/>
      <w:r w:rsidRPr="002A56DF">
        <w:rPr>
          <w:rFonts w:ascii="Times New Roman" w:eastAsia="Times New Roman" w:hAnsi="Times New Roman" w:cs="Times New Roman"/>
          <w:color w:val="000000"/>
          <w:sz w:val="28"/>
          <w:szCs w:val="28"/>
        </w:rPr>
        <w:t xml:space="preserve">Сексуальность имеет три фазы: платоническую (на уровне взглядов, идей, духовного общения), эротическую (выражающуюся во внешних проявлениях половой дифференциации: одежда, манера поведения, пластика, голос, запах, телесные контакты, за исключением коитуса) и </w:t>
      </w:r>
      <w:proofErr w:type="spellStart"/>
      <w:r w:rsidRPr="002A56DF">
        <w:rPr>
          <w:rFonts w:ascii="Times New Roman" w:eastAsia="Times New Roman" w:hAnsi="Times New Roman" w:cs="Times New Roman"/>
          <w:color w:val="000000"/>
          <w:sz w:val="28"/>
          <w:szCs w:val="28"/>
        </w:rPr>
        <w:t>коитальную</w:t>
      </w:r>
      <w:proofErr w:type="spellEnd"/>
      <w:r w:rsidRPr="002A56DF">
        <w:rPr>
          <w:rFonts w:ascii="Times New Roman" w:eastAsia="Times New Roman" w:hAnsi="Times New Roman" w:cs="Times New Roman"/>
          <w:color w:val="000000"/>
          <w:sz w:val="28"/>
          <w:szCs w:val="28"/>
        </w:rPr>
        <w:t xml:space="preserve"> (от лат «коитус» соитие).</w:t>
      </w:r>
      <w:proofErr w:type="gramEnd"/>
      <w:r w:rsidRPr="002A56DF">
        <w:rPr>
          <w:rFonts w:ascii="Times New Roman" w:eastAsia="Times New Roman" w:hAnsi="Times New Roman" w:cs="Times New Roman"/>
          <w:color w:val="000000"/>
          <w:sz w:val="28"/>
          <w:szCs w:val="28"/>
        </w:rPr>
        <w:t xml:space="preserve"> Исходя из этого, можно определить следующие задачи полового воспитания:</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1) адекватная половая идентификация;</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2) расширение знаний о себе и человеке в целом;</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 xml:space="preserve">3) формирование эталонов </w:t>
      </w:r>
      <w:proofErr w:type="spellStart"/>
      <w:r w:rsidRPr="002A56DF">
        <w:rPr>
          <w:rFonts w:ascii="Times New Roman" w:eastAsia="Times New Roman" w:hAnsi="Times New Roman" w:cs="Times New Roman"/>
          <w:color w:val="000000"/>
          <w:sz w:val="28"/>
          <w:szCs w:val="28"/>
        </w:rPr>
        <w:t>маскулинности</w:t>
      </w:r>
      <w:proofErr w:type="spellEnd"/>
      <w:r w:rsidRPr="002A56DF">
        <w:rPr>
          <w:rFonts w:ascii="Times New Roman" w:eastAsia="Times New Roman" w:hAnsi="Times New Roman" w:cs="Times New Roman"/>
          <w:color w:val="000000"/>
          <w:sz w:val="28"/>
          <w:szCs w:val="28"/>
        </w:rPr>
        <w:t xml:space="preserve"> и </w:t>
      </w:r>
      <w:proofErr w:type="spellStart"/>
      <w:r w:rsidRPr="002A56DF">
        <w:rPr>
          <w:rFonts w:ascii="Times New Roman" w:eastAsia="Times New Roman" w:hAnsi="Times New Roman" w:cs="Times New Roman"/>
          <w:color w:val="000000"/>
          <w:sz w:val="28"/>
          <w:szCs w:val="28"/>
        </w:rPr>
        <w:t>феминности</w:t>
      </w:r>
      <w:proofErr w:type="spellEnd"/>
      <w:r w:rsidRPr="002A56DF">
        <w:rPr>
          <w:rFonts w:ascii="Times New Roman" w:eastAsia="Times New Roman" w:hAnsi="Times New Roman" w:cs="Times New Roman"/>
          <w:color w:val="000000"/>
          <w:sz w:val="28"/>
          <w:szCs w:val="28"/>
        </w:rPr>
        <w:t>;</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4) развитие эмоциональной сферы детей; снижение</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половой агрессивности;</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5) привитие и закрепление гигиенических навыков;</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6) профилактика ранней беременности;</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 xml:space="preserve">7) профилактика венерических заболеваний и </w:t>
      </w:r>
      <w:proofErr w:type="spellStart"/>
      <w:r w:rsidRPr="002A56DF">
        <w:rPr>
          <w:rFonts w:ascii="Times New Roman" w:eastAsia="Times New Roman" w:hAnsi="Times New Roman" w:cs="Times New Roman"/>
          <w:color w:val="000000"/>
          <w:sz w:val="28"/>
          <w:szCs w:val="28"/>
        </w:rPr>
        <w:t>СПИДа</w:t>
      </w:r>
      <w:proofErr w:type="spellEnd"/>
      <w:r w:rsidRPr="002A56DF">
        <w:rPr>
          <w:rFonts w:ascii="Times New Roman" w:eastAsia="Times New Roman" w:hAnsi="Times New Roman" w:cs="Times New Roman"/>
          <w:color w:val="000000"/>
          <w:sz w:val="28"/>
          <w:szCs w:val="28"/>
        </w:rPr>
        <w:t>;</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8) формирование навыков взаимоотношений в семье.</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 xml:space="preserve">Привитие навыков сексуального самосохранения наряду с - общим сексуальным просвещением - особенность работы с детьми, лишенными опеки родителей. </w:t>
      </w:r>
      <w:proofErr w:type="gramStart"/>
      <w:r w:rsidRPr="002A56DF">
        <w:rPr>
          <w:rFonts w:ascii="Times New Roman" w:eastAsia="Times New Roman" w:hAnsi="Times New Roman" w:cs="Times New Roman"/>
          <w:color w:val="000000"/>
          <w:sz w:val="28"/>
          <w:szCs w:val="28"/>
        </w:rPr>
        <w:t xml:space="preserve">Перед воспитателями детских домов и школ-интернатов на сегодняшнем этапе развития российского общества стоит чрезвычайно трудная задача: с одной стороны, заполнение вакуума семейного воспитания, </w:t>
      </w:r>
      <w:r w:rsidRPr="002A56DF">
        <w:rPr>
          <w:rFonts w:ascii="Times New Roman" w:eastAsia="Times New Roman" w:hAnsi="Times New Roman" w:cs="Times New Roman"/>
          <w:color w:val="000000"/>
          <w:sz w:val="28"/>
          <w:szCs w:val="28"/>
        </w:rPr>
        <w:lastRenderedPageBreak/>
        <w:t xml:space="preserve">а с другой - коррекция негативных последствий массированного воздействия средств информации, делающих ребенка и подростка потребителями </w:t>
      </w:r>
      <w:proofErr w:type="spellStart"/>
      <w:r w:rsidRPr="002A56DF">
        <w:rPr>
          <w:rFonts w:ascii="Times New Roman" w:eastAsia="Times New Roman" w:hAnsi="Times New Roman" w:cs="Times New Roman"/>
          <w:color w:val="000000"/>
          <w:sz w:val="28"/>
          <w:szCs w:val="28"/>
        </w:rPr>
        <w:t>порнопродукции</w:t>
      </w:r>
      <w:proofErr w:type="spellEnd"/>
      <w:r w:rsidRPr="002A56DF">
        <w:rPr>
          <w:rFonts w:ascii="Times New Roman" w:eastAsia="Times New Roman" w:hAnsi="Times New Roman" w:cs="Times New Roman"/>
          <w:color w:val="000000"/>
          <w:sz w:val="28"/>
          <w:szCs w:val="28"/>
        </w:rPr>
        <w:t xml:space="preserve"> (слово "порнография" происходит от греческого "порно" - развратники, обозначает вульгарно-натуралистическое изображение половой жизни в любой форме).</w:t>
      </w:r>
      <w:proofErr w:type="gramEnd"/>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 xml:space="preserve">Задача воспитателей осложняется еще и тем, что далеко не во всех регионах России (даже в ее центральной части) в школах преподаются основы сексология. Следовательно, дети лишаются воздействия еще одного института - школы. Кроме того, Россия - политеистическая страна. Большая часть населения имеет религиозные корни либо мусульманского, либо православного характера. Достаточно широко представлены в России и такие религиозные </w:t>
      </w:r>
      <w:proofErr w:type="spellStart"/>
      <w:r w:rsidRPr="002A56DF">
        <w:rPr>
          <w:rFonts w:ascii="Times New Roman" w:eastAsia="Times New Roman" w:hAnsi="Times New Roman" w:cs="Times New Roman"/>
          <w:color w:val="000000"/>
          <w:sz w:val="28"/>
          <w:szCs w:val="28"/>
        </w:rPr>
        <w:t>конфессии</w:t>
      </w:r>
      <w:proofErr w:type="spellEnd"/>
      <w:r w:rsidRPr="002A56DF">
        <w:rPr>
          <w:rFonts w:ascii="Times New Roman" w:eastAsia="Times New Roman" w:hAnsi="Times New Roman" w:cs="Times New Roman"/>
          <w:color w:val="000000"/>
          <w:sz w:val="28"/>
          <w:szCs w:val="28"/>
        </w:rPr>
        <w:t>, как буддизм, различные формы православного протестантизма (</w:t>
      </w:r>
      <w:proofErr w:type="spellStart"/>
      <w:r w:rsidRPr="002A56DF">
        <w:rPr>
          <w:rFonts w:ascii="Times New Roman" w:eastAsia="Times New Roman" w:hAnsi="Times New Roman" w:cs="Times New Roman"/>
          <w:color w:val="000000"/>
          <w:sz w:val="28"/>
          <w:szCs w:val="28"/>
        </w:rPr>
        <w:t>адвентизм</w:t>
      </w:r>
      <w:proofErr w:type="spellEnd"/>
      <w:r w:rsidRPr="002A56DF">
        <w:rPr>
          <w:rFonts w:ascii="Times New Roman" w:eastAsia="Times New Roman" w:hAnsi="Times New Roman" w:cs="Times New Roman"/>
          <w:color w:val="000000"/>
          <w:sz w:val="28"/>
          <w:szCs w:val="28"/>
        </w:rPr>
        <w:t>, баптизм ив пр.), иудаизм. Поэтому в работе необходимо учитывать особенности региона, в котором находится воспитательное учреждение, и состав детей каждой группы.</w:t>
      </w:r>
    </w:p>
    <w:p w:rsidR="00396996" w:rsidRPr="002A56DF" w:rsidRDefault="00396996" w:rsidP="00396996">
      <w:pPr>
        <w:spacing w:before="320" w:after="320" w:line="240" w:lineRule="auto"/>
        <w:jc w:val="both"/>
        <w:rPr>
          <w:rFonts w:ascii="Times New Roman" w:eastAsia="Times New Roman" w:hAnsi="Times New Roman" w:cs="Times New Roman"/>
          <w:color w:val="000000"/>
          <w:sz w:val="28"/>
          <w:szCs w:val="28"/>
        </w:rPr>
      </w:pPr>
      <w:r w:rsidRPr="002A56DF">
        <w:rPr>
          <w:rFonts w:ascii="Times New Roman" w:eastAsia="Times New Roman" w:hAnsi="Times New Roman" w:cs="Times New Roman"/>
          <w:color w:val="000000"/>
          <w:sz w:val="28"/>
          <w:szCs w:val="28"/>
        </w:rPr>
        <w:t xml:space="preserve">Программа предлагает работу с детьми и подростками по трем основным направлениям; общегигиеническому, историко-культурному, социально значимому. Данная программа не является жесткой конструкцией, она может трансформироваться воспитателем в зависимости от региональных условий, этнического, религиозного, полового состава группы, наличия в ней детей, имеющих периодические, продолжительные контакты с семьей, характера </w:t>
      </w:r>
      <w:proofErr w:type="spellStart"/>
      <w:r w:rsidRPr="002A56DF">
        <w:rPr>
          <w:rFonts w:ascii="Times New Roman" w:eastAsia="Times New Roman" w:hAnsi="Times New Roman" w:cs="Times New Roman"/>
          <w:color w:val="000000"/>
          <w:sz w:val="28"/>
          <w:szCs w:val="28"/>
        </w:rPr>
        <w:t>интернатного</w:t>
      </w:r>
      <w:proofErr w:type="spellEnd"/>
      <w:r w:rsidRPr="002A56DF">
        <w:rPr>
          <w:rFonts w:ascii="Times New Roman" w:eastAsia="Times New Roman" w:hAnsi="Times New Roman" w:cs="Times New Roman"/>
          <w:color w:val="000000"/>
          <w:sz w:val="28"/>
          <w:szCs w:val="28"/>
        </w:rPr>
        <w:t xml:space="preserve"> учреждения, опыта и особенностей самого воспитателя. Очень полезно разнообразить данную программу методиками, имеющимися в арсенале воспитателя, воспитательного учреждения, и теми методиками, которые упоминаются в прилагаемом списке литературы.</w:t>
      </w:r>
    </w:p>
    <w:p w:rsidR="00396996" w:rsidRPr="002A56DF" w:rsidRDefault="00396996">
      <w:pPr>
        <w:rPr>
          <w:rFonts w:ascii="Times New Roman" w:hAnsi="Times New Roman" w:cs="Times New Roman"/>
          <w:sz w:val="28"/>
          <w:szCs w:val="28"/>
        </w:rPr>
      </w:pPr>
    </w:p>
    <w:p w:rsidR="00396996" w:rsidRPr="002A56DF" w:rsidRDefault="00396996">
      <w:pPr>
        <w:rPr>
          <w:rFonts w:ascii="Times New Roman" w:hAnsi="Times New Roman" w:cs="Times New Roman"/>
          <w:sz w:val="28"/>
          <w:szCs w:val="28"/>
        </w:rPr>
      </w:pPr>
    </w:p>
    <w:sectPr w:rsidR="00396996" w:rsidRPr="002A56DF" w:rsidSect="00C45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E0314"/>
    <w:multiLevelType w:val="multilevel"/>
    <w:tmpl w:val="68061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4C63F3"/>
    <w:multiLevelType w:val="multilevel"/>
    <w:tmpl w:val="9E26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characterSpacingControl w:val="doNotCompress"/>
  <w:compat>
    <w:useFELayout/>
  </w:compat>
  <w:rsids>
    <w:rsidRoot w:val="00396996"/>
    <w:rsid w:val="001E35AD"/>
    <w:rsid w:val="00254464"/>
    <w:rsid w:val="002A56DF"/>
    <w:rsid w:val="00396996"/>
    <w:rsid w:val="00C45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FC8"/>
  </w:style>
  <w:style w:type="paragraph" w:styleId="1">
    <w:name w:val="heading 1"/>
    <w:basedOn w:val="a"/>
    <w:link w:val="10"/>
    <w:uiPriority w:val="9"/>
    <w:qFormat/>
    <w:rsid w:val="00396996"/>
    <w:pPr>
      <w:spacing w:before="480" w:after="480" w:line="240" w:lineRule="auto"/>
      <w:outlineLvl w:val="0"/>
    </w:pPr>
    <w:rPr>
      <w:rFonts w:ascii="Times New Roman" w:eastAsia="Times New Roman" w:hAnsi="Times New Roman" w:cs="Times New Roman"/>
      <w:color w:val="F5C348"/>
      <w:kern w:val="36"/>
      <w:sz w:val="83"/>
      <w:szCs w:val="8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69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96996"/>
    <w:rPr>
      <w:color w:val="0000FF"/>
      <w:u w:val="single"/>
    </w:rPr>
  </w:style>
  <w:style w:type="character" w:styleId="a5">
    <w:name w:val="Strong"/>
    <w:basedOn w:val="a0"/>
    <w:uiPriority w:val="22"/>
    <w:qFormat/>
    <w:rsid w:val="00396996"/>
    <w:rPr>
      <w:b/>
      <w:bCs/>
    </w:rPr>
  </w:style>
  <w:style w:type="character" w:customStyle="1" w:styleId="articleseparator">
    <w:name w:val="article_separator"/>
    <w:basedOn w:val="a0"/>
    <w:rsid w:val="00396996"/>
  </w:style>
  <w:style w:type="paragraph" w:styleId="a6">
    <w:name w:val="Balloon Text"/>
    <w:basedOn w:val="a"/>
    <w:link w:val="a7"/>
    <w:uiPriority w:val="99"/>
    <w:semiHidden/>
    <w:unhideWhenUsed/>
    <w:rsid w:val="003969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6996"/>
    <w:rPr>
      <w:rFonts w:ascii="Tahoma" w:hAnsi="Tahoma" w:cs="Tahoma"/>
      <w:sz w:val="16"/>
      <w:szCs w:val="16"/>
    </w:rPr>
  </w:style>
  <w:style w:type="character" w:customStyle="1" w:styleId="10">
    <w:name w:val="Заголовок 1 Знак"/>
    <w:basedOn w:val="a0"/>
    <w:link w:val="1"/>
    <w:uiPriority w:val="9"/>
    <w:rsid w:val="00396996"/>
    <w:rPr>
      <w:rFonts w:ascii="Times New Roman" w:eastAsia="Times New Roman" w:hAnsi="Times New Roman" w:cs="Times New Roman"/>
      <w:color w:val="F5C348"/>
      <w:kern w:val="36"/>
      <w:sz w:val="83"/>
      <w:szCs w:val="83"/>
    </w:rPr>
  </w:style>
</w:styles>
</file>

<file path=word/webSettings.xml><?xml version="1.0" encoding="utf-8"?>
<w:webSettings xmlns:r="http://schemas.openxmlformats.org/officeDocument/2006/relationships" xmlns:w="http://schemas.openxmlformats.org/wordprocessingml/2006/main">
  <w:divs>
    <w:div w:id="551623129">
      <w:bodyDiv w:val="1"/>
      <w:marLeft w:val="0"/>
      <w:marRight w:val="0"/>
      <w:marTop w:val="0"/>
      <w:marBottom w:val="0"/>
      <w:divBdr>
        <w:top w:val="none" w:sz="0" w:space="0" w:color="auto"/>
        <w:left w:val="none" w:sz="0" w:space="0" w:color="auto"/>
        <w:bottom w:val="none" w:sz="0" w:space="0" w:color="auto"/>
        <w:right w:val="none" w:sz="0" w:space="0" w:color="auto"/>
      </w:divBdr>
      <w:divsChild>
        <w:div w:id="995111561">
          <w:marLeft w:val="0"/>
          <w:marRight w:val="0"/>
          <w:marTop w:val="0"/>
          <w:marBottom w:val="0"/>
          <w:divBdr>
            <w:top w:val="none" w:sz="0" w:space="0" w:color="auto"/>
            <w:left w:val="none" w:sz="0" w:space="0" w:color="auto"/>
            <w:bottom w:val="none" w:sz="0" w:space="0" w:color="auto"/>
            <w:right w:val="none" w:sz="0" w:space="0" w:color="auto"/>
          </w:divBdr>
          <w:divsChild>
            <w:div w:id="1011027770">
              <w:marLeft w:val="0"/>
              <w:marRight w:val="0"/>
              <w:marTop w:val="0"/>
              <w:marBottom w:val="0"/>
              <w:divBdr>
                <w:top w:val="none" w:sz="0" w:space="0" w:color="auto"/>
                <w:left w:val="none" w:sz="0" w:space="0" w:color="auto"/>
                <w:bottom w:val="none" w:sz="0" w:space="0" w:color="auto"/>
                <w:right w:val="none" w:sz="0" w:space="0" w:color="auto"/>
              </w:divBdr>
            </w:div>
          </w:divsChild>
        </w:div>
        <w:div w:id="1030060585">
          <w:marLeft w:val="0"/>
          <w:marRight w:val="0"/>
          <w:marTop w:val="0"/>
          <w:marBottom w:val="0"/>
          <w:divBdr>
            <w:top w:val="none" w:sz="0" w:space="0" w:color="auto"/>
            <w:left w:val="none" w:sz="0" w:space="0" w:color="auto"/>
            <w:bottom w:val="none" w:sz="0" w:space="0" w:color="auto"/>
            <w:right w:val="none" w:sz="0" w:space="0" w:color="auto"/>
          </w:divBdr>
          <w:divsChild>
            <w:div w:id="8588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42152">
      <w:bodyDiv w:val="1"/>
      <w:marLeft w:val="0"/>
      <w:marRight w:val="0"/>
      <w:marTop w:val="0"/>
      <w:marBottom w:val="0"/>
      <w:divBdr>
        <w:top w:val="none" w:sz="0" w:space="0" w:color="auto"/>
        <w:left w:val="none" w:sz="0" w:space="0" w:color="auto"/>
        <w:bottom w:val="none" w:sz="0" w:space="0" w:color="auto"/>
        <w:right w:val="none" w:sz="0" w:space="0" w:color="auto"/>
      </w:divBdr>
      <w:divsChild>
        <w:div w:id="938635316">
          <w:marLeft w:val="0"/>
          <w:marRight w:val="0"/>
          <w:marTop w:val="0"/>
          <w:marBottom w:val="0"/>
          <w:divBdr>
            <w:top w:val="none" w:sz="0" w:space="0" w:color="auto"/>
            <w:left w:val="none" w:sz="0" w:space="0" w:color="auto"/>
            <w:bottom w:val="none" w:sz="0" w:space="0" w:color="auto"/>
            <w:right w:val="none" w:sz="0" w:space="0" w:color="auto"/>
          </w:divBdr>
          <w:divsChild>
            <w:div w:id="1799686162">
              <w:marLeft w:val="0"/>
              <w:marRight w:val="0"/>
              <w:marTop w:val="0"/>
              <w:marBottom w:val="0"/>
              <w:divBdr>
                <w:top w:val="none" w:sz="0" w:space="0" w:color="auto"/>
                <w:left w:val="none" w:sz="0" w:space="0" w:color="auto"/>
                <w:bottom w:val="none" w:sz="0" w:space="0" w:color="auto"/>
                <w:right w:val="none" w:sz="0" w:space="0" w:color="auto"/>
              </w:divBdr>
              <w:divsChild>
                <w:div w:id="1153446882">
                  <w:marLeft w:val="0"/>
                  <w:marRight w:val="0"/>
                  <w:marTop w:val="0"/>
                  <w:marBottom w:val="0"/>
                  <w:divBdr>
                    <w:top w:val="none" w:sz="0" w:space="0" w:color="auto"/>
                    <w:left w:val="none" w:sz="0" w:space="0" w:color="auto"/>
                    <w:bottom w:val="none" w:sz="0" w:space="0" w:color="auto"/>
                    <w:right w:val="none" w:sz="0" w:space="0" w:color="auto"/>
                  </w:divBdr>
                  <w:divsChild>
                    <w:div w:id="313876759">
                      <w:marLeft w:val="0"/>
                      <w:marRight w:val="0"/>
                      <w:marTop w:val="0"/>
                      <w:marBottom w:val="0"/>
                      <w:divBdr>
                        <w:top w:val="none" w:sz="0" w:space="0" w:color="auto"/>
                        <w:left w:val="none" w:sz="0" w:space="0" w:color="auto"/>
                        <w:bottom w:val="none" w:sz="0" w:space="0" w:color="auto"/>
                        <w:right w:val="none" w:sz="0" w:space="0" w:color="auto"/>
                      </w:divBdr>
                      <w:divsChild>
                        <w:div w:id="2056849489">
                          <w:marLeft w:val="320"/>
                          <w:marRight w:val="320"/>
                          <w:marTop w:val="0"/>
                          <w:marBottom w:val="0"/>
                          <w:divBdr>
                            <w:top w:val="none" w:sz="0" w:space="0" w:color="auto"/>
                            <w:left w:val="none" w:sz="0" w:space="0" w:color="auto"/>
                            <w:bottom w:val="none" w:sz="0" w:space="0" w:color="auto"/>
                            <w:right w:val="none" w:sz="0" w:space="0" w:color="auto"/>
                          </w:divBdr>
                          <w:divsChild>
                            <w:div w:id="312029044">
                              <w:marLeft w:val="0"/>
                              <w:marRight w:val="0"/>
                              <w:marTop w:val="0"/>
                              <w:marBottom w:val="640"/>
                              <w:divBdr>
                                <w:top w:val="none" w:sz="0" w:space="0" w:color="auto"/>
                                <w:left w:val="none" w:sz="0" w:space="0" w:color="auto"/>
                                <w:bottom w:val="none" w:sz="0" w:space="0" w:color="auto"/>
                                <w:right w:val="none" w:sz="0" w:space="0" w:color="auto"/>
                              </w:divBdr>
                              <w:divsChild>
                                <w:div w:id="1703285457">
                                  <w:marLeft w:val="0"/>
                                  <w:marRight w:val="320"/>
                                  <w:marTop w:val="0"/>
                                  <w:marBottom w:val="0"/>
                                  <w:divBdr>
                                    <w:top w:val="single" w:sz="2" w:space="3" w:color="375E93"/>
                                    <w:left w:val="single" w:sz="2" w:space="3" w:color="375E93"/>
                                    <w:bottom w:val="single" w:sz="2" w:space="3" w:color="375E93"/>
                                    <w:right w:val="single" w:sz="2" w:space="3" w:color="375E93"/>
                                  </w:divBdr>
                                </w:div>
                                <w:div w:id="538200201">
                                  <w:marLeft w:val="0"/>
                                  <w:marRight w:val="0"/>
                                  <w:marTop w:val="0"/>
                                  <w:marBottom w:val="0"/>
                                  <w:divBdr>
                                    <w:top w:val="none" w:sz="0" w:space="0" w:color="auto"/>
                                    <w:left w:val="none" w:sz="0" w:space="0" w:color="auto"/>
                                    <w:bottom w:val="none" w:sz="0" w:space="0" w:color="auto"/>
                                    <w:right w:val="none" w:sz="0" w:space="0" w:color="auto"/>
                                  </w:divBdr>
                                  <w:divsChild>
                                    <w:div w:id="1996185380">
                                      <w:marLeft w:val="0"/>
                                      <w:marRight w:val="0"/>
                                      <w:marTop w:val="0"/>
                                      <w:marBottom w:val="0"/>
                                      <w:divBdr>
                                        <w:top w:val="none" w:sz="0" w:space="0" w:color="auto"/>
                                        <w:left w:val="none" w:sz="0" w:space="0" w:color="auto"/>
                                        <w:bottom w:val="none" w:sz="0" w:space="0" w:color="auto"/>
                                        <w:right w:val="none" w:sz="0" w:space="0" w:color="auto"/>
                                      </w:divBdr>
                                    </w:div>
                                    <w:div w:id="201602651">
                                      <w:marLeft w:val="0"/>
                                      <w:marRight w:val="0"/>
                                      <w:marTop w:val="0"/>
                                      <w:marBottom w:val="0"/>
                                      <w:divBdr>
                                        <w:top w:val="none" w:sz="0" w:space="0" w:color="auto"/>
                                        <w:left w:val="none" w:sz="0" w:space="0" w:color="auto"/>
                                        <w:bottom w:val="none" w:sz="0" w:space="0" w:color="auto"/>
                                        <w:right w:val="none" w:sz="0" w:space="0" w:color="auto"/>
                                      </w:divBdr>
                                    </w:div>
                                    <w:div w:id="1236747016">
                                      <w:marLeft w:val="0"/>
                                      <w:marRight w:val="0"/>
                                      <w:marTop w:val="0"/>
                                      <w:marBottom w:val="0"/>
                                      <w:divBdr>
                                        <w:top w:val="none" w:sz="0" w:space="0" w:color="auto"/>
                                        <w:left w:val="none" w:sz="0" w:space="0" w:color="auto"/>
                                        <w:bottom w:val="none" w:sz="0" w:space="0" w:color="auto"/>
                                        <w:right w:val="none" w:sz="0" w:space="0" w:color="auto"/>
                                      </w:divBdr>
                                    </w:div>
                                  </w:divsChild>
                                </w:div>
                                <w:div w:id="1571385765">
                                  <w:marLeft w:val="0"/>
                                  <w:marRight w:val="0"/>
                                  <w:marTop w:val="0"/>
                                  <w:marBottom w:val="0"/>
                                  <w:divBdr>
                                    <w:top w:val="none" w:sz="0" w:space="0" w:color="auto"/>
                                    <w:left w:val="none" w:sz="0" w:space="0" w:color="auto"/>
                                    <w:bottom w:val="none" w:sz="0" w:space="0" w:color="auto"/>
                                    <w:right w:val="none" w:sz="0" w:space="0" w:color="auto"/>
                                  </w:divBdr>
                                </w:div>
                                <w:div w:id="1656255008">
                                  <w:marLeft w:val="0"/>
                                  <w:marRight w:val="0"/>
                                  <w:marTop w:val="0"/>
                                  <w:marBottom w:val="0"/>
                                  <w:divBdr>
                                    <w:top w:val="none" w:sz="0" w:space="0" w:color="auto"/>
                                    <w:left w:val="none" w:sz="0" w:space="0" w:color="auto"/>
                                    <w:bottom w:val="none" w:sz="0" w:space="0" w:color="auto"/>
                                    <w:right w:val="none" w:sz="0" w:space="0" w:color="auto"/>
                                  </w:divBdr>
                                </w:div>
                                <w:div w:id="135226322">
                                  <w:marLeft w:val="0"/>
                                  <w:marRight w:val="0"/>
                                  <w:marTop w:val="480"/>
                                  <w:marBottom w:val="480"/>
                                  <w:divBdr>
                                    <w:top w:val="none" w:sz="0" w:space="0" w:color="auto"/>
                                    <w:left w:val="none" w:sz="0" w:space="0" w:color="auto"/>
                                    <w:bottom w:val="none" w:sz="0" w:space="0" w:color="auto"/>
                                    <w:right w:val="none" w:sz="0" w:space="0" w:color="auto"/>
                                  </w:divBdr>
                                  <w:divsChild>
                                    <w:div w:id="13071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8036">
      <w:bodyDiv w:val="1"/>
      <w:marLeft w:val="0"/>
      <w:marRight w:val="0"/>
      <w:marTop w:val="0"/>
      <w:marBottom w:val="0"/>
      <w:divBdr>
        <w:top w:val="none" w:sz="0" w:space="0" w:color="auto"/>
        <w:left w:val="none" w:sz="0" w:space="0" w:color="auto"/>
        <w:bottom w:val="none" w:sz="0" w:space="0" w:color="auto"/>
        <w:right w:val="none" w:sz="0" w:space="0" w:color="auto"/>
      </w:divBdr>
      <w:divsChild>
        <w:div w:id="1444350762">
          <w:marLeft w:val="0"/>
          <w:marRight w:val="0"/>
          <w:marTop w:val="0"/>
          <w:marBottom w:val="0"/>
          <w:divBdr>
            <w:top w:val="none" w:sz="0" w:space="0" w:color="auto"/>
            <w:left w:val="none" w:sz="0" w:space="0" w:color="auto"/>
            <w:bottom w:val="none" w:sz="0" w:space="0" w:color="auto"/>
            <w:right w:val="none" w:sz="0" w:space="0" w:color="auto"/>
          </w:divBdr>
          <w:divsChild>
            <w:div w:id="936207426">
              <w:marLeft w:val="0"/>
              <w:marRight w:val="0"/>
              <w:marTop w:val="0"/>
              <w:marBottom w:val="0"/>
              <w:divBdr>
                <w:top w:val="none" w:sz="0" w:space="0" w:color="auto"/>
                <w:left w:val="none" w:sz="0" w:space="0" w:color="auto"/>
                <w:bottom w:val="none" w:sz="0" w:space="0" w:color="auto"/>
                <w:right w:val="none" w:sz="0" w:space="0" w:color="auto"/>
              </w:divBdr>
              <w:divsChild>
                <w:div w:id="97261544">
                  <w:marLeft w:val="0"/>
                  <w:marRight w:val="0"/>
                  <w:marTop w:val="100"/>
                  <w:marBottom w:val="100"/>
                  <w:divBdr>
                    <w:top w:val="none" w:sz="0" w:space="0" w:color="auto"/>
                    <w:left w:val="none" w:sz="0" w:space="0" w:color="auto"/>
                    <w:bottom w:val="none" w:sz="0" w:space="0" w:color="auto"/>
                    <w:right w:val="none" w:sz="0" w:space="0" w:color="auto"/>
                  </w:divBdr>
                  <w:divsChild>
                    <w:div w:id="619993104">
                      <w:marLeft w:val="0"/>
                      <w:marRight w:val="0"/>
                      <w:marTop w:val="0"/>
                      <w:marBottom w:val="0"/>
                      <w:divBdr>
                        <w:top w:val="none" w:sz="0" w:space="0" w:color="auto"/>
                        <w:left w:val="none" w:sz="0" w:space="0" w:color="auto"/>
                        <w:bottom w:val="none" w:sz="0" w:space="0" w:color="auto"/>
                        <w:right w:val="none" w:sz="0" w:space="0" w:color="auto"/>
                      </w:divBdr>
                      <w:divsChild>
                        <w:div w:id="2138526927">
                          <w:marLeft w:val="0"/>
                          <w:marRight w:val="0"/>
                          <w:marTop w:val="0"/>
                          <w:marBottom w:val="0"/>
                          <w:divBdr>
                            <w:top w:val="none" w:sz="0" w:space="0" w:color="auto"/>
                            <w:left w:val="none" w:sz="0" w:space="0" w:color="auto"/>
                            <w:bottom w:val="none" w:sz="0" w:space="0" w:color="auto"/>
                            <w:right w:val="none" w:sz="0" w:space="0" w:color="auto"/>
                          </w:divBdr>
                          <w:divsChild>
                            <w:div w:id="1324822608">
                              <w:marLeft w:val="0"/>
                              <w:marRight w:val="0"/>
                              <w:marTop w:val="0"/>
                              <w:marBottom w:val="0"/>
                              <w:divBdr>
                                <w:top w:val="none" w:sz="0" w:space="0" w:color="auto"/>
                                <w:left w:val="none" w:sz="0" w:space="0" w:color="auto"/>
                                <w:bottom w:val="none" w:sz="0" w:space="0" w:color="auto"/>
                                <w:right w:val="none" w:sz="0" w:space="0" w:color="auto"/>
                              </w:divBdr>
                              <w:divsChild>
                                <w:div w:id="5523176">
                                  <w:marLeft w:val="160"/>
                                  <w:marRight w:val="160"/>
                                  <w:marTop w:val="0"/>
                                  <w:marBottom w:val="0"/>
                                  <w:divBdr>
                                    <w:top w:val="single" w:sz="12" w:space="0" w:color="266487"/>
                                    <w:left w:val="single" w:sz="12" w:space="0" w:color="266487"/>
                                    <w:bottom w:val="single" w:sz="12" w:space="0" w:color="266487"/>
                                    <w:right w:val="single" w:sz="12" w:space="0" w:color="266487"/>
                                  </w:divBdr>
                                  <w:divsChild>
                                    <w:div w:id="2140882031">
                                      <w:marLeft w:val="0"/>
                                      <w:marRight w:val="0"/>
                                      <w:marTop w:val="0"/>
                                      <w:marBottom w:val="0"/>
                                      <w:divBdr>
                                        <w:top w:val="none" w:sz="0" w:space="0" w:color="auto"/>
                                        <w:left w:val="none" w:sz="0" w:space="0" w:color="auto"/>
                                        <w:bottom w:val="none" w:sz="0" w:space="0" w:color="auto"/>
                                        <w:right w:val="none" w:sz="0" w:space="0" w:color="auto"/>
                                      </w:divBdr>
                                      <w:divsChild>
                                        <w:div w:id="1758745372">
                                          <w:marLeft w:val="0"/>
                                          <w:marRight w:val="0"/>
                                          <w:marTop w:val="0"/>
                                          <w:marBottom w:val="0"/>
                                          <w:divBdr>
                                            <w:top w:val="none" w:sz="0" w:space="0" w:color="auto"/>
                                            <w:left w:val="none" w:sz="0" w:space="0" w:color="auto"/>
                                            <w:bottom w:val="none" w:sz="0" w:space="0" w:color="auto"/>
                                            <w:right w:val="none" w:sz="0" w:space="0" w:color="auto"/>
                                          </w:divBdr>
                                          <w:divsChild>
                                            <w:div w:id="18803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717802">
      <w:bodyDiv w:val="1"/>
      <w:marLeft w:val="0"/>
      <w:marRight w:val="0"/>
      <w:marTop w:val="0"/>
      <w:marBottom w:val="0"/>
      <w:divBdr>
        <w:top w:val="none" w:sz="0" w:space="0" w:color="auto"/>
        <w:left w:val="none" w:sz="0" w:space="0" w:color="auto"/>
        <w:bottom w:val="none" w:sz="0" w:space="0" w:color="auto"/>
        <w:right w:val="none" w:sz="0" w:space="0" w:color="auto"/>
      </w:divBdr>
      <w:divsChild>
        <w:div w:id="98918419">
          <w:marLeft w:val="0"/>
          <w:marRight w:val="0"/>
          <w:marTop w:val="0"/>
          <w:marBottom w:val="0"/>
          <w:divBdr>
            <w:top w:val="none" w:sz="0" w:space="0" w:color="auto"/>
            <w:left w:val="none" w:sz="0" w:space="0" w:color="auto"/>
            <w:bottom w:val="none" w:sz="0" w:space="0" w:color="auto"/>
            <w:right w:val="none" w:sz="0" w:space="0" w:color="auto"/>
          </w:divBdr>
          <w:divsChild>
            <w:div w:id="4843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10507</Words>
  <Characters>59894</Characters>
  <Application>Microsoft Office Word</Application>
  <DocSecurity>0</DocSecurity>
  <Lines>499</Lines>
  <Paragraphs>140</Paragraphs>
  <ScaleCrop>false</ScaleCrop>
  <Company>Microsoft</Company>
  <LinksUpToDate>false</LinksUpToDate>
  <CharactersWithSpaces>70261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7</cp:revision>
  <cp:lastPrinted>2012-08-13T18:42:00Z</cp:lastPrinted>
  <dcterms:created xsi:type="dcterms:W3CDTF">2012-01-12T11:16:00Z</dcterms:created>
  <dcterms:modified xsi:type="dcterms:W3CDTF">2012-08-13T18:44:00Z</dcterms:modified>
</cp:coreProperties>
</file>