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4A" w:rsidRDefault="005B3D4A" w:rsidP="005B3D4A">
      <w:pPr>
        <w:jc w:val="center"/>
        <w:rPr>
          <w:b/>
        </w:rPr>
      </w:pPr>
      <w:r>
        <w:rPr>
          <w:b/>
        </w:rPr>
        <w:t>План-конспект урока по русскому языку в 6 классе.</w:t>
      </w:r>
    </w:p>
    <w:p w:rsidR="005B3D4A" w:rsidRDefault="005B3D4A" w:rsidP="005B3D4A">
      <w:pPr>
        <w:jc w:val="center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Савлохова</w:t>
      </w:r>
      <w:proofErr w:type="spellEnd"/>
      <w:r>
        <w:rPr>
          <w:b/>
        </w:rPr>
        <w:t xml:space="preserve"> И.Н.</w:t>
      </w:r>
    </w:p>
    <w:p w:rsidR="005B3D4A" w:rsidRDefault="005B3D4A" w:rsidP="005B3D4A">
      <w:pPr>
        <w:jc w:val="center"/>
        <w:rPr>
          <w:b/>
        </w:rPr>
      </w:pPr>
    </w:p>
    <w:p w:rsidR="005B3D4A" w:rsidRDefault="005B3D4A" w:rsidP="005B3D4A">
      <w:pPr>
        <w:rPr>
          <w:b/>
          <w:i/>
        </w:rPr>
      </w:pPr>
      <w:r>
        <w:rPr>
          <w:b/>
        </w:rPr>
        <w:t xml:space="preserve">Тема: Общеупотребительные слова и профессионализмы. </w:t>
      </w:r>
      <w:r>
        <w:rPr>
          <w:b/>
          <w:i/>
        </w:rPr>
        <w:t>Словарный диктант.</w:t>
      </w:r>
    </w:p>
    <w:p w:rsidR="005B3D4A" w:rsidRDefault="005B3D4A" w:rsidP="005B3D4A">
      <w:r>
        <w:rPr>
          <w:b/>
        </w:rPr>
        <w:t xml:space="preserve">Цель: </w:t>
      </w:r>
      <w:r>
        <w:t>сформировать понятие об общеупотребительных, необщеупотребительных словах, а также о профессионализмах.</w:t>
      </w:r>
    </w:p>
    <w:p w:rsidR="005B3D4A" w:rsidRDefault="005B3D4A" w:rsidP="005B3D4A">
      <w:pPr>
        <w:jc w:val="center"/>
        <w:rPr>
          <w:b/>
        </w:rPr>
      </w:pPr>
      <w:r>
        <w:rPr>
          <w:b/>
        </w:rPr>
        <w:t>Ход урока.</w:t>
      </w:r>
    </w:p>
    <w:p w:rsidR="005B3D4A" w:rsidRDefault="005B3D4A" w:rsidP="005B3D4A">
      <w:pPr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Словарная работа.</w:t>
      </w:r>
      <w:bookmarkStart w:id="0" w:name="_GoBack"/>
      <w:bookmarkEnd w:id="0"/>
    </w:p>
    <w:p w:rsidR="005B3D4A" w:rsidRDefault="005B3D4A" w:rsidP="005B3D4A">
      <w:pPr>
        <w:autoSpaceDE w:val="0"/>
        <w:autoSpaceDN w:val="0"/>
        <w:adjustRightInd w:val="0"/>
        <w:spacing w:before="45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доске написаны слова: </w:t>
      </w:r>
    </w:p>
    <w:p w:rsidR="005B3D4A" w:rsidRDefault="005B3D4A" w:rsidP="005B3D4A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Украинский, ле</w:t>
      </w:r>
      <w:r>
        <w:rPr>
          <w:i/>
          <w:iCs/>
          <w:sz w:val="20"/>
          <w:szCs w:val="20"/>
          <w:u w:val="single"/>
        </w:rPr>
        <w:t>гк</w:t>
      </w:r>
      <w:r>
        <w:rPr>
          <w:i/>
          <w:iCs/>
          <w:sz w:val="20"/>
          <w:szCs w:val="20"/>
        </w:rPr>
        <w:t>оатлет, и</w:t>
      </w:r>
      <w:r>
        <w:rPr>
          <w:i/>
          <w:iCs/>
          <w:sz w:val="20"/>
          <w:szCs w:val="20"/>
          <w:u w:val="single"/>
        </w:rPr>
        <w:t>з</w:t>
      </w:r>
      <w:r>
        <w:rPr>
          <w:i/>
          <w:iCs/>
          <w:sz w:val="20"/>
          <w:szCs w:val="20"/>
        </w:rPr>
        <w:t>балованный, ум</w:t>
      </w:r>
      <w:r>
        <w:rPr>
          <w:i/>
          <w:iCs/>
          <w:sz w:val="20"/>
          <w:szCs w:val="20"/>
          <w:u w:val="single"/>
        </w:rPr>
        <w:t>о</w:t>
      </w:r>
      <w:r>
        <w:rPr>
          <w:i/>
          <w:iCs/>
          <w:sz w:val="20"/>
          <w:szCs w:val="20"/>
        </w:rPr>
        <w:t>ренный, п</w:t>
      </w:r>
      <w:r>
        <w:rPr>
          <w:i/>
          <w:iCs/>
          <w:sz w:val="20"/>
          <w:szCs w:val="20"/>
          <w:u w:val="single"/>
        </w:rPr>
        <w:t>о</w:t>
      </w:r>
      <w:r>
        <w:rPr>
          <w:i/>
          <w:iCs/>
          <w:sz w:val="20"/>
          <w:szCs w:val="20"/>
        </w:rPr>
        <w:t>лудр</w:t>
      </w:r>
      <w:r>
        <w:rPr>
          <w:i/>
          <w:iCs/>
          <w:sz w:val="20"/>
          <w:szCs w:val="20"/>
          <w:u w:val="single"/>
        </w:rPr>
        <w:t>е</w:t>
      </w:r>
      <w:r>
        <w:rPr>
          <w:i/>
          <w:iCs/>
          <w:sz w:val="20"/>
          <w:szCs w:val="20"/>
        </w:rPr>
        <w:t>мота, украин</w:t>
      </w:r>
      <w:r>
        <w:rPr>
          <w:i/>
          <w:iCs/>
          <w:sz w:val="20"/>
          <w:szCs w:val="20"/>
          <w:u w:val="single"/>
        </w:rPr>
        <w:t>е</w:t>
      </w:r>
      <w:r>
        <w:rPr>
          <w:i/>
          <w:iCs/>
          <w:sz w:val="20"/>
          <w:szCs w:val="20"/>
        </w:rPr>
        <w:t>ц, жалюзи, мизантропия, звонит, м</w:t>
      </w:r>
      <w:r>
        <w:rPr>
          <w:i/>
          <w:iCs/>
          <w:sz w:val="20"/>
          <w:szCs w:val="20"/>
          <w:u w:val="single"/>
        </w:rPr>
        <w:t>е</w:t>
      </w:r>
      <w:r>
        <w:rPr>
          <w:i/>
          <w:iCs/>
          <w:sz w:val="20"/>
          <w:szCs w:val="20"/>
        </w:rPr>
        <w:t>д</w:t>
      </w:r>
      <w:r>
        <w:rPr>
          <w:i/>
          <w:iCs/>
          <w:sz w:val="20"/>
          <w:szCs w:val="20"/>
          <w:u w:val="single"/>
        </w:rPr>
        <w:t>и</w:t>
      </w:r>
      <w:r>
        <w:rPr>
          <w:i/>
          <w:iCs/>
          <w:sz w:val="20"/>
          <w:szCs w:val="20"/>
        </w:rPr>
        <w:t>каменты.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Сейчас я прочитаю текст, в котором будут употреблены эти слова. Ваша задача – услышать и запомнить их произношение. </w:t>
      </w:r>
    </w:p>
    <w:p w:rsidR="005B3D4A" w:rsidRDefault="005B3D4A" w:rsidP="005B3D4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Украинский легкоатлет, избалованный вниманием, уморенный бесцеремонными журналистами, находился в состоянии полудремоты. Когда в дверь гостиничного номера позвонили, украинец поднял жалюзи и в приступе мизантропии, теряясь в догадках, кто же звонит, пошел открывать. На пороге стояла женщина гренадерского роста, держа в руках коробку с медикаментами.</w:t>
      </w:r>
    </w:p>
    <w:p w:rsidR="005B3D4A" w:rsidRDefault="005B3D4A" w:rsidP="005B3D4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После прочтения текста учащиеся хором читают слова, написанные на доске, объясняют написание подчеркнутых букв, значение непонятных слов, проставляя ударения. Листы сдаются учителю.</w:t>
      </w:r>
    </w:p>
    <w:p w:rsidR="005B3D4A" w:rsidRDefault="005B3D4A" w:rsidP="005B3D4A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Определение целей урока.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Учитель записывает на доске слово </w:t>
      </w:r>
      <w:r>
        <w:rPr>
          <w:i/>
          <w:iCs/>
          <w:sz w:val="20"/>
          <w:szCs w:val="20"/>
        </w:rPr>
        <w:t>компас</w:t>
      </w:r>
      <w:r>
        <w:rPr>
          <w:sz w:val="20"/>
          <w:szCs w:val="20"/>
        </w:rPr>
        <w:t xml:space="preserve"> и подчеркивает буквы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</w:t>
      </w:r>
      <w:proofErr w:type="gramEnd"/>
      <w:r>
        <w:rPr>
          <w:sz w:val="20"/>
          <w:szCs w:val="20"/>
        </w:rPr>
        <w:t xml:space="preserve"> и </w:t>
      </w:r>
      <w:r>
        <w:rPr>
          <w:sz w:val="20"/>
          <w:szCs w:val="20"/>
          <w:u w:val="single"/>
        </w:rPr>
        <w:t>А</w:t>
      </w:r>
      <w:r>
        <w:rPr>
          <w:sz w:val="20"/>
          <w:szCs w:val="20"/>
        </w:rPr>
        <w:t xml:space="preserve">. Написание какой буквы может вызвать у нас сомнения? </w:t>
      </w:r>
      <w:r>
        <w:rPr>
          <w:i/>
          <w:iCs/>
          <w:sz w:val="20"/>
          <w:szCs w:val="20"/>
        </w:rPr>
        <w:t>(Буквы а.)</w:t>
      </w:r>
      <w:r>
        <w:rPr>
          <w:sz w:val="20"/>
          <w:szCs w:val="20"/>
        </w:rPr>
        <w:t xml:space="preserve"> Почему? </w:t>
      </w:r>
      <w:r>
        <w:rPr>
          <w:i/>
          <w:iCs/>
          <w:sz w:val="20"/>
          <w:szCs w:val="20"/>
        </w:rPr>
        <w:t>(Она без ударения.)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Если бы вы были моряком, то ответили бы по-другому. Почему?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Дело в том, что произносить это слово с ударением на первом слоге – общепринято. На последнем же слоге ставят ударение только моряки.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Слова, связанные с определенной профессией, называются профессионализмами.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Сегодня на уроке мы сравним эти слова с </w:t>
      </w:r>
      <w:proofErr w:type="gramStart"/>
      <w:r>
        <w:rPr>
          <w:sz w:val="20"/>
          <w:szCs w:val="20"/>
        </w:rPr>
        <w:t>общеупотребительными</w:t>
      </w:r>
      <w:proofErr w:type="gramEnd"/>
      <w:r>
        <w:rPr>
          <w:sz w:val="20"/>
          <w:szCs w:val="20"/>
        </w:rPr>
        <w:t xml:space="preserve">, рассмотрим их назначение. 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Учащиеся записывают тему урока.</w:t>
      </w:r>
    </w:p>
    <w:p w:rsidR="005B3D4A" w:rsidRDefault="005B3D4A" w:rsidP="005B3D4A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Работа с учебником.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На стр. 29 учебника прочитайте о профессионализмах.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Вспомните, что такое многозначные слова.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В чем комичность рисунка, изображенного на стр. 30 учебника?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Что означают общеупотребительные слова «ковш» и «башмак»? А специальные?</w:t>
      </w:r>
    </w:p>
    <w:p w:rsidR="005B3D4A" w:rsidRDefault="005B3D4A" w:rsidP="005B3D4A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Игра «Кто вперед?»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Упражнение 68. 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 в а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и а н т – 1-й и 2-й столбец.</w:t>
      </w:r>
    </w:p>
    <w:p w:rsidR="005B3D4A" w:rsidRDefault="005B3D4A" w:rsidP="005B3D4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  в а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и а н т – 3-й и 4-й столбец.</w:t>
      </w:r>
    </w:p>
    <w:p w:rsidR="005B3D4A" w:rsidRDefault="005B3D4A" w:rsidP="005B3D4A">
      <w:pPr>
        <w:autoSpaceDE w:val="0"/>
        <w:autoSpaceDN w:val="0"/>
        <w:adjustRightInd w:val="0"/>
        <w:spacing w:before="45" w:line="252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 Словарный диктант.</w:t>
      </w:r>
    </w:p>
    <w:p w:rsidR="005B3D4A" w:rsidRDefault="005B3D4A" w:rsidP="005B3D4A">
      <w:pPr>
        <w:autoSpaceDE w:val="0"/>
        <w:autoSpaceDN w:val="0"/>
        <w:adjustRightInd w:val="0"/>
        <w:spacing w:before="45" w:line="252" w:lineRule="auto"/>
        <w:ind w:firstLine="360"/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Слышал новости; видел цыгана; строил здание вокзала; таяли на солнце; выкачал воду; обидел малыша; заклеил книгу; ездил в Москву; заполнил сосуд; ужалил щенка; ненавидел ложь; затеял возню; чистил клюв; развеял тучи; зависел от расписания.</w:t>
      </w:r>
      <w:proofErr w:type="gramEnd"/>
    </w:p>
    <w:p w:rsidR="005B3D4A" w:rsidRDefault="005B3D4A" w:rsidP="005B3D4A">
      <w:pPr>
        <w:autoSpaceDE w:val="0"/>
        <w:autoSpaceDN w:val="0"/>
        <w:adjustRightInd w:val="0"/>
        <w:spacing w:before="45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Итог урока.</w:t>
      </w:r>
    </w:p>
    <w:p w:rsidR="005B3D4A" w:rsidRDefault="005B3D4A" w:rsidP="005B3D4A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Прослушайте текст и скажите, нужны ли профессионализмы. Обоснуйте свой ответ. </w:t>
      </w:r>
    </w:p>
    <w:p w:rsidR="005B3D4A" w:rsidRDefault="005B3D4A" w:rsidP="005B3D4A">
      <w:pPr>
        <w:autoSpaceDE w:val="0"/>
        <w:autoSpaceDN w:val="0"/>
        <w:adjustRightInd w:val="0"/>
        <w:spacing w:before="45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Вся морская терминология, так же как и разговорный язык моряков, великолепна. Почти о каждом слове можно писать поэмы, начиная от «розы ветров» и кончая «гремящими сороковыми широтами» (это не поэтическая вольность, а наименование этих широт в морских документах).</w:t>
      </w:r>
    </w:p>
    <w:p w:rsidR="005B3D4A" w:rsidRDefault="005B3D4A" w:rsidP="005B3D4A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 какая крылатая романтика живет во всех этих фрегатах и </w:t>
      </w:r>
      <w:proofErr w:type="spellStart"/>
      <w:r>
        <w:rPr>
          <w:sz w:val="20"/>
          <w:szCs w:val="20"/>
        </w:rPr>
        <w:t>баркантинах</w:t>
      </w:r>
      <w:proofErr w:type="spellEnd"/>
      <w:r>
        <w:rPr>
          <w:sz w:val="20"/>
          <w:szCs w:val="20"/>
        </w:rPr>
        <w:t xml:space="preserve">, шхунах и </w:t>
      </w:r>
      <w:proofErr w:type="spellStart"/>
      <w:r>
        <w:rPr>
          <w:sz w:val="20"/>
          <w:szCs w:val="20"/>
        </w:rPr>
        <w:t>литперах</w:t>
      </w:r>
      <w:proofErr w:type="spellEnd"/>
      <w:r>
        <w:rPr>
          <w:sz w:val="20"/>
          <w:szCs w:val="20"/>
        </w:rPr>
        <w:t>, вантах и реях... гуле машинных турбин, сиренах, кормовых флагах, полных штормах, тайфунах, туманах, ослепительных штилях, плавучих маяках, «приглубых» берегах и «</w:t>
      </w:r>
      <w:proofErr w:type="spellStart"/>
      <w:r>
        <w:rPr>
          <w:sz w:val="20"/>
          <w:szCs w:val="20"/>
        </w:rPr>
        <w:t>обрубистых</w:t>
      </w:r>
      <w:proofErr w:type="spellEnd"/>
      <w:r>
        <w:rPr>
          <w:sz w:val="20"/>
          <w:szCs w:val="20"/>
        </w:rPr>
        <w:t>» мысах, узлах и кабельтовых – во всем том, что Александр Грин называл «живописным трудом мореплавания».</w:t>
      </w:r>
    </w:p>
    <w:p w:rsidR="005B3D4A" w:rsidRDefault="005B3D4A" w:rsidP="005B3D4A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Язык моряков крепок, свеж, полон спокойного юмора. Он заслуживает отдельного исследования, так же как и язык людей многих других профессий.</w:t>
      </w:r>
    </w:p>
    <w:p w:rsidR="005B3D4A" w:rsidRDefault="005B3D4A" w:rsidP="005B3D4A">
      <w:pPr>
        <w:autoSpaceDE w:val="0"/>
        <w:autoSpaceDN w:val="0"/>
        <w:adjustRightInd w:val="0"/>
        <w:ind w:firstLine="360"/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(По К. Паустовскому.)</w:t>
      </w:r>
    </w:p>
    <w:p w:rsidR="005B3D4A" w:rsidRDefault="005B3D4A" w:rsidP="005B3D4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Домашнее задание:</w:t>
      </w:r>
      <w:r>
        <w:rPr>
          <w:sz w:val="20"/>
          <w:szCs w:val="20"/>
        </w:rPr>
        <w:t xml:space="preserve"> расспросите своих родителей об их профессиях, узнайте, какие специальные слова они употребляют. Напишите небольшой рассказ о профессии одного из родителей, используя профессионализмы.</w:t>
      </w:r>
    </w:p>
    <w:p w:rsidR="004E0BAE" w:rsidRDefault="004E0BAE"/>
    <w:sectPr w:rsidR="004E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E7"/>
    <w:rsid w:val="004E0BAE"/>
    <w:rsid w:val="005B3D4A"/>
    <w:rsid w:val="00E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2014-06-04T08:06:00Z</dcterms:created>
  <dcterms:modified xsi:type="dcterms:W3CDTF">2014-06-04T08:07:00Z</dcterms:modified>
</cp:coreProperties>
</file>