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70" w:rsidRPr="00406F70" w:rsidRDefault="00406F70" w:rsidP="00406F7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Хотите узнать, какие вы родители?</w:t>
      </w:r>
    </w:p>
    <w:p w:rsidR="00406F70" w:rsidRPr="00406F70" w:rsidRDefault="00406F70" w:rsidP="00406F70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 xml:space="preserve">Варианты ответов: «да», «нет», «иногда». </w:t>
      </w:r>
    </w:p>
    <w:p w:rsidR="00406F70" w:rsidRPr="00406F70" w:rsidRDefault="00406F70" w:rsidP="00406F7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Вопросы: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Считаете ли Вы, что в вашей семье есть взаимопонимание с детьми?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Говорят ли с Вами дети по душам, советуются ли по личным делам?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Интересуются ли дети Вашей работой?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Знаете ли Вы друзей своих детей?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Бывают ли друзья Вашего ребенка у Вас дома?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Участвуют ли Ваши дети в хозяйственных делах?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Есть ли у Вас общие занятия и увлечения?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Участвуют ли дети в подготовке к праздникам?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Предпочитают ли дети, чтобы во время детских праздников Вы были вместе с ними?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Бываете ли Вы вместе с детьми на выставках, концертах, в театре?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 xml:space="preserve"> Обсуждаете ли Вы с детьми телепередачи?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 xml:space="preserve"> Обсуждаете ли Вы с детьми прочитанные книги?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Участвуете ли Вы в экскурсиях, походах, прогулках?</w:t>
      </w:r>
    </w:p>
    <w:p w:rsidR="00406F70" w:rsidRPr="00406F70" w:rsidRDefault="00406F70" w:rsidP="00406F7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Предпочитаете ли Вы проводить свободное время с детьми?</w:t>
      </w:r>
    </w:p>
    <w:p w:rsidR="00406F70" w:rsidRPr="00406F70" w:rsidRDefault="00406F70" w:rsidP="00406F7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Обработка результатов:</w:t>
      </w:r>
    </w:p>
    <w:p w:rsidR="00406F70" w:rsidRPr="00406F70" w:rsidRDefault="00406F70" w:rsidP="00406F70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За каждый положительный ответ – 2 балла.</w:t>
      </w:r>
    </w:p>
    <w:p w:rsidR="00406F70" w:rsidRPr="00406F70" w:rsidRDefault="00406F70" w:rsidP="00406F70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За ответ «иногда» - 1 балл.</w:t>
      </w:r>
    </w:p>
    <w:p w:rsidR="00406F70" w:rsidRPr="00406F70" w:rsidRDefault="00406F70" w:rsidP="00406F70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За отрицательный ответ – 0 баллов.</w:t>
      </w:r>
    </w:p>
    <w:p w:rsidR="00406F70" w:rsidRPr="00406F70" w:rsidRDefault="00406F70" w:rsidP="00406F70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Интерпретация:</w:t>
      </w:r>
    </w:p>
    <w:p w:rsidR="00406F70" w:rsidRPr="00406F70" w:rsidRDefault="00406F70" w:rsidP="00406F70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20 баллов – у Вас благополучные отношения с детьми. Так держать!</w:t>
      </w:r>
    </w:p>
    <w:p w:rsidR="00406F70" w:rsidRPr="00406F70" w:rsidRDefault="00406F70" w:rsidP="00406F70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10-19 баллов – отношения удовлетворительные, но односторонние. Посмотрите, где стоят у Вас отрицательные ответы, уделите этим вопросам внимание.</w:t>
      </w:r>
    </w:p>
    <w:p w:rsidR="00406F70" w:rsidRPr="00406F70" w:rsidRDefault="00406F70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406F70">
        <w:rPr>
          <w:rFonts w:ascii="Times New Roman" w:hAnsi="Times New Roman" w:cs="Times New Roman"/>
          <w:sz w:val="28"/>
        </w:rPr>
        <w:t>9 баллов и ниже – контакт с детьми не налажен. Уделяйте ребёнку больше своего времени, налаживайте отношения и не отдаляйтесь от него.</w:t>
      </w:r>
    </w:p>
    <w:sectPr w:rsidR="00406F70" w:rsidRPr="0040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55B91"/>
    <w:multiLevelType w:val="hybridMultilevel"/>
    <w:tmpl w:val="24C4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F70"/>
    <w:rsid w:val="0040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2014-01-30T12:37:00Z</dcterms:created>
  <dcterms:modified xsi:type="dcterms:W3CDTF">2014-01-30T12:39:00Z</dcterms:modified>
</cp:coreProperties>
</file>