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 Урок-обобщение по теме «Односоставные предложения»</w:t>
      </w:r>
    </w:p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>повторить и систематизировать теоретический материал по данной теме;</w:t>
      </w:r>
    </w:p>
    <w:p w:rsidR="00EB3765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>продолжить развивать способность видеть односоставные предложения в тексте</w:t>
      </w:r>
      <w:r w:rsidR="0038224F" w:rsidRPr="00621258">
        <w:rPr>
          <w:rFonts w:ascii="Times New Roman" w:hAnsi="Times New Roman" w:cs="Times New Roman"/>
          <w:sz w:val="24"/>
          <w:szCs w:val="24"/>
        </w:rPr>
        <w:t>, различать их</w:t>
      </w:r>
      <w:r w:rsidR="00CF17F7" w:rsidRPr="00621258">
        <w:rPr>
          <w:rFonts w:ascii="Times New Roman" w:hAnsi="Times New Roman" w:cs="Times New Roman"/>
          <w:sz w:val="24"/>
          <w:szCs w:val="24"/>
        </w:rPr>
        <w:t xml:space="preserve">, отличать </w:t>
      </w:r>
      <w:proofErr w:type="gramStart"/>
      <w:r w:rsidR="00CF17F7" w:rsidRPr="006212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F17F7" w:rsidRPr="00621258">
        <w:rPr>
          <w:rFonts w:ascii="Times New Roman" w:hAnsi="Times New Roman" w:cs="Times New Roman"/>
          <w:sz w:val="24"/>
          <w:szCs w:val="24"/>
        </w:rPr>
        <w:t xml:space="preserve"> двусоставных неполных</w:t>
      </w:r>
      <w:r w:rsidRPr="00621258">
        <w:rPr>
          <w:rFonts w:ascii="Times New Roman" w:hAnsi="Times New Roman" w:cs="Times New Roman"/>
          <w:sz w:val="24"/>
          <w:szCs w:val="24"/>
        </w:rPr>
        <w:t>;</w:t>
      </w:r>
    </w:p>
    <w:p w:rsidR="0038224F" w:rsidRPr="00621258" w:rsidRDefault="0038224F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 воспитать бережное отношение к языку ч</w:t>
      </w:r>
      <w:r w:rsidR="00D73C25">
        <w:rPr>
          <w:rFonts w:ascii="Times New Roman" w:hAnsi="Times New Roman" w:cs="Times New Roman"/>
          <w:sz w:val="24"/>
          <w:szCs w:val="24"/>
        </w:rPr>
        <w:t xml:space="preserve">ерез бережное отношение к слову, </w:t>
      </w:r>
      <w:r w:rsidR="00DE7A0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3C25">
        <w:rPr>
          <w:rFonts w:ascii="Times New Roman" w:hAnsi="Times New Roman" w:cs="Times New Roman"/>
          <w:sz w:val="24"/>
          <w:szCs w:val="24"/>
        </w:rPr>
        <w:t xml:space="preserve">любовь к чтению литературных произведений. </w:t>
      </w:r>
      <w:r w:rsidRPr="0062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                                                 Ход урока.</w:t>
      </w:r>
    </w:p>
    <w:p w:rsidR="0089649E" w:rsidRPr="00321D5B" w:rsidRDefault="0089649E" w:rsidP="005F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D5B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89649E" w:rsidRDefault="0089649E" w:rsidP="005F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D5B">
        <w:rPr>
          <w:rFonts w:ascii="Times New Roman" w:hAnsi="Times New Roman" w:cs="Times New Roman"/>
          <w:b/>
          <w:sz w:val="24"/>
          <w:szCs w:val="24"/>
        </w:rPr>
        <w:t xml:space="preserve">2. Постановка целей </w:t>
      </w:r>
      <w:r w:rsidR="00EF7020">
        <w:rPr>
          <w:rFonts w:ascii="Times New Roman" w:hAnsi="Times New Roman" w:cs="Times New Roman"/>
          <w:b/>
          <w:sz w:val="24"/>
          <w:szCs w:val="24"/>
        </w:rPr>
        <w:t>урока.</w:t>
      </w:r>
    </w:p>
    <w:p w:rsidR="000A3689" w:rsidRPr="00535394" w:rsidRDefault="00EF7020" w:rsidP="00535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Диктант на засыпку. </w:t>
      </w:r>
      <w:r>
        <w:rPr>
          <w:rFonts w:ascii="Times New Roman" w:hAnsi="Times New Roman" w:cs="Times New Roman"/>
          <w:sz w:val="24"/>
          <w:szCs w:val="24"/>
        </w:rPr>
        <w:t>Учащиеся записывают под диктовку предложения, анализируют их</w:t>
      </w:r>
      <w:r w:rsidR="00535394">
        <w:rPr>
          <w:rFonts w:ascii="Times New Roman" w:hAnsi="Times New Roman" w:cs="Times New Roman"/>
          <w:sz w:val="24"/>
          <w:szCs w:val="24"/>
        </w:rPr>
        <w:t xml:space="preserve"> и формулируют тему урока и его цели.</w:t>
      </w:r>
    </w:p>
    <w:p w:rsidR="000A3689" w:rsidRPr="00621258" w:rsidRDefault="000A3689" w:rsidP="005F7D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1258">
        <w:rPr>
          <w:rFonts w:ascii="Times New Roman" w:hAnsi="Times New Roman"/>
          <w:i/>
          <w:sz w:val="24"/>
          <w:szCs w:val="24"/>
        </w:rPr>
        <w:t>-Шёпот, робкое дыханье, трели соловья…(А.А. Фет)</w:t>
      </w:r>
    </w:p>
    <w:p w:rsidR="000A3689" w:rsidRPr="00621258" w:rsidRDefault="000A3689" w:rsidP="005F7D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1258">
        <w:rPr>
          <w:rFonts w:ascii="Times New Roman" w:hAnsi="Times New Roman"/>
          <w:i/>
          <w:sz w:val="24"/>
          <w:szCs w:val="24"/>
        </w:rPr>
        <w:t>-Отворите мне темницу,</w:t>
      </w:r>
    </w:p>
    <w:p w:rsidR="000A3689" w:rsidRPr="00621258" w:rsidRDefault="000A3689" w:rsidP="005F7D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1258">
        <w:rPr>
          <w:rFonts w:ascii="Times New Roman" w:hAnsi="Times New Roman"/>
          <w:i/>
          <w:sz w:val="24"/>
          <w:szCs w:val="24"/>
        </w:rPr>
        <w:t xml:space="preserve">Дайте мне сиянье дня…(М.Ю. Лермонтов)   </w:t>
      </w:r>
    </w:p>
    <w:p w:rsidR="000A3689" w:rsidRPr="00621258" w:rsidRDefault="000A3689" w:rsidP="005F7D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1258">
        <w:rPr>
          <w:rFonts w:ascii="Times New Roman" w:hAnsi="Times New Roman"/>
          <w:i/>
          <w:sz w:val="24"/>
          <w:szCs w:val="24"/>
        </w:rPr>
        <w:t>-</w:t>
      </w:r>
      <w:r w:rsidRPr="006212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Нам не дано предугадать, как наше слово отзовется …</w:t>
      </w:r>
    </w:p>
    <w:p w:rsidR="0089649E" w:rsidRPr="00621258" w:rsidRDefault="000A3689" w:rsidP="005F7D2F">
      <w:pPr>
        <w:spacing w:after="0" w:line="240" w:lineRule="auto"/>
        <w:ind w:left="5521" w:firstLine="851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(Ф. И. Тютчев)</w:t>
      </w:r>
    </w:p>
    <w:p w:rsidR="00CF17F7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D5B">
        <w:rPr>
          <w:rFonts w:ascii="Times New Roman" w:hAnsi="Times New Roman" w:cs="Times New Roman"/>
          <w:b/>
          <w:sz w:val="24"/>
          <w:szCs w:val="24"/>
        </w:rPr>
        <w:t>3</w:t>
      </w:r>
      <w:r w:rsidR="00DB6FDF" w:rsidRPr="00321D5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F17F7" w:rsidRPr="00321D5B">
        <w:rPr>
          <w:rFonts w:ascii="Times New Roman" w:hAnsi="Times New Roman" w:cs="Times New Roman"/>
          <w:b/>
          <w:sz w:val="24"/>
          <w:szCs w:val="24"/>
        </w:rPr>
        <w:t>Повторени</w:t>
      </w:r>
      <w:r w:rsidR="00B634B2" w:rsidRPr="00321D5B">
        <w:rPr>
          <w:rFonts w:ascii="Times New Roman" w:hAnsi="Times New Roman" w:cs="Times New Roman"/>
          <w:b/>
          <w:sz w:val="24"/>
          <w:szCs w:val="24"/>
        </w:rPr>
        <w:t xml:space="preserve">е </w:t>
      </w:r>
      <w:proofErr w:type="gramStart"/>
      <w:r w:rsidR="00B634B2" w:rsidRPr="00321D5B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B634B2" w:rsidRPr="00621258">
        <w:rPr>
          <w:rFonts w:ascii="Times New Roman" w:hAnsi="Times New Roman" w:cs="Times New Roman"/>
          <w:sz w:val="24"/>
          <w:szCs w:val="24"/>
        </w:rPr>
        <w:t>. Работа с таблицей</w:t>
      </w:r>
      <w:r w:rsidR="00CF17F7" w:rsidRPr="00621258">
        <w:rPr>
          <w:rFonts w:ascii="Times New Roman" w:hAnsi="Times New Roman" w:cs="Times New Roman"/>
          <w:sz w:val="24"/>
          <w:szCs w:val="24"/>
        </w:rPr>
        <w:t>.</w:t>
      </w:r>
    </w:p>
    <w:p w:rsidR="003C002A" w:rsidRPr="00621258" w:rsidRDefault="00B634B2" w:rsidP="005F7D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02A" w:rsidRPr="00621258" w:rsidRDefault="003C002A" w:rsidP="005F7D2F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96"/>
        <w:gridCol w:w="1883"/>
        <w:gridCol w:w="3927"/>
        <w:gridCol w:w="3365"/>
      </w:tblGrid>
      <w:tr w:rsidR="003C002A" w:rsidRPr="00621258" w:rsidTr="003C002A">
        <w:trPr>
          <w:trHeight w:val="477"/>
        </w:trPr>
        <w:tc>
          <w:tcPr>
            <w:tcW w:w="367" w:type="dxa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Виды</w:t>
            </w:r>
          </w:p>
        </w:tc>
        <w:tc>
          <w:tcPr>
            <w:tcW w:w="4090" w:type="dxa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Формы выражения главного члена предложения</w:t>
            </w:r>
          </w:p>
        </w:tc>
        <w:tc>
          <w:tcPr>
            <w:tcW w:w="3509" w:type="dxa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Примеры</w:t>
            </w:r>
          </w:p>
        </w:tc>
      </w:tr>
      <w:tr w:rsidR="003C002A" w:rsidRPr="00621258" w:rsidTr="003C002A">
        <w:trPr>
          <w:trHeight w:val="886"/>
        </w:trPr>
        <w:tc>
          <w:tcPr>
            <w:tcW w:w="367" w:type="dxa"/>
            <w:vAlign w:val="center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</w:p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Определённо-личные – действующее лицо мыслится определённо (я, мы, ты, вы)</w:t>
            </w:r>
          </w:p>
        </w:tc>
        <w:tc>
          <w:tcPr>
            <w:tcW w:w="4090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Глаголы:</w:t>
            </w:r>
            <w:r w:rsidRPr="00621258">
              <w:rPr>
                <w:sz w:val="24"/>
                <w:szCs w:val="24"/>
              </w:rPr>
              <w:t xml:space="preserve">1 и 2 лица ед. и </w:t>
            </w:r>
            <w:proofErr w:type="spellStart"/>
            <w:r w:rsidRPr="00621258">
              <w:rPr>
                <w:sz w:val="24"/>
                <w:szCs w:val="24"/>
              </w:rPr>
              <w:t>множ</w:t>
            </w:r>
            <w:proofErr w:type="spellEnd"/>
            <w:r w:rsidRPr="00621258">
              <w:rPr>
                <w:sz w:val="24"/>
                <w:szCs w:val="24"/>
              </w:rPr>
              <w:t>. числа настоящего и будущего времени; повелительного наклонения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(подставляем:  </w:t>
            </w:r>
            <w:r w:rsidRPr="00621258">
              <w:rPr>
                <w:b/>
                <w:i/>
                <w:sz w:val="24"/>
                <w:szCs w:val="24"/>
              </w:rPr>
              <w:t>я, мы, ты, вы</w:t>
            </w:r>
            <w:r w:rsidRPr="00621258">
              <w:rPr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 xml:space="preserve"> Расскажу </w:t>
            </w:r>
            <w:r w:rsidRPr="00621258">
              <w:rPr>
                <w:i/>
                <w:sz w:val="24"/>
                <w:szCs w:val="24"/>
              </w:rPr>
              <w:t>тебе всё при встрече.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>Поедешь</w:t>
            </w:r>
            <w:r w:rsidRPr="00621258">
              <w:rPr>
                <w:sz w:val="24"/>
                <w:szCs w:val="24"/>
              </w:rPr>
              <w:t xml:space="preserve"> со мной?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 xml:space="preserve"> Идите </w:t>
            </w:r>
            <w:r w:rsidRPr="00621258">
              <w:rPr>
                <w:i/>
                <w:sz w:val="24"/>
                <w:szCs w:val="24"/>
              </w:rPr>
              <w:t>скорее сюда!</w:t>
            </w:r>
          </w:p>
        </w:tc>
      </w:tr>
      <w:tr w:rsidR="003C002A" w:rsidRPr="00621258" w:rsidTr="003C002A">
        <w:trPr>
          <w:trHeight w:val="765"/>
        </w:trPr>
        <w:tc>
          <w:tcPr>
            <w:tcW w:w="367" w:type="dxa"/>
            <w:vAlign w:val="center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</w:p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2.</w:t>
            </w:r>
          </w:p>
        </w:tc>
        <w:tc>
          <w:tcPr>
            <w:tcW w:w="1605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Неопределённо-личные – лицо мыслится неопределённо </w:t>
            </w:r>
            <w:proofErr w:type="gramStart"/>
            <w:r w:rsidRPr="00621258">
              <w:rPr>
                <w:sz w:val="24"/>
                <w:szCs w:val="24"/>
              </w:rPr>
              <w:t xml:space="preserve">( </w:t>
            </w:r>
            <w:proofErr w:type="gramEnd"/>
            <w:r w:rsidRPr="00621258">
              <w:rPr>
                <w:sz w:val="24"/>
                <w:szCs w:val="24"/>
              </w:rPr>
              <w:t>кто-то)</w:t>
            </w:r>
          </w:p>
        </w:tc>
        <w:tc>
          <w:tcPr>
            <w:tcW w:w="4090" w:type="dxa"/>
          </w:tcPr>
          <w:p w:rsidR="003C002A" w:rsidRPr="00621258" w:rsidRDefault="003C002A" w:rsidP="005F7D2F">
            <w:pPr>
              <w:rPr>
                <w:b/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Глаголы:</w:t>
            </w:r>
            <w:r w:rsidRPr="00621258">
              <w:rPr>
                <w:sz w:val="24"/>
                <w:szCs w:val="24"/>
              </w:rPr>
              <w:t xml:space="preserve">3 лица </w:t>
            </w:r>
            <w:proofErr w:type="spellStart"/>
            <w:r w:rsidRPr="00621258">
              <w:rPr>
                <w:sz w:val="24"/>
                <w:szCs w:val="24"/>
              </w:rPr>
              <w:t>множ</w:t>
            </w:r>
            <w:proofErr w:type="spellEnd"/>
            <w:r w:rsidRPr="00621258">
              <w:rPr>
                <w:sz w:val="24"/>
                <w:szCs w:val="24"/>
              </w:rPr>
              <w:t>. числа наст</w:t>
            </w:r>
            <w:proofErr w:type="gramStart"/>
            <w:r w:rsidRPr="00621258">
              <w:rPr>
                <w:sz w:val="24"/>
                <w:szCs w:val="24"/>
              </w:rPr>
              <w:t>.</w:t>
            </w:r>
            <w:proofErr w:type="gramEnd"/>
            <w:r w:rsidRPr="00621258">
              <w:rPr>
                <w:sz w:val="24"/>
                <w:szCs w:val="24"/>
              </w:rPr>
              <w:t xml:space="preserve"> </w:t>
            </w:r>
            <w:proofErr w:type="gramStart"/>
            <w:r w:rsidRPr="00621258">
              <w:rPr>
                <w:sz w:val="24"/>
                <w:szCs w:val="24"/>
              </w:rPr>
              <w:t>и</w:t>
            </w:r>
            <w:proofErr w:type="gramEnd"/>
            <w:r w:rsidRPr="00621258">
              <w:rPr>
                <w:sz w:val="24"/>
                <w:szCs w:val="24"/>
              </w:rPr>
              <w:t xml:space="preserve"> </w:t>
            </w:r>
            <w:proofErr w:type="spellStart"/>
            <w:r w:rsidRPr="00621258">
              <w:rPr>
                <w:sz w:val="24"/>
                <w:szCs w:val="24"/>
              </w:rPr>
              <w:t>буд</w:t>
            </w:r>
            <w:proofErr w:type="spellEnd"/>
            <w:r w:rsidRPr="00621258">
              <w:rPr>
                <w:sz w:val="24"/>
                <w:szCs w:val="24"/>
              </w:rPr>
              <w:t xml:space="preserve"> времени;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proofErr w:type="spellStart"/>
            <w:r w:rsidRPr="00621258">
              <w:rPr>
                <w:sz w:val="24"/>
                <w:szCs w:val="24"/>
              </w:rPr>
              <w:t>множ</w:t>
            </w:r>
            <w:proofErr w:type="spellEnd"/>
            <w:r w:rsidRPr="00621258">
              <w:rPr>
                <w:sz w:val="24"/>
                <w:szCs w:val="24"/>
              </w:rPr>
              <w:t xml:space="preserve">. числа </w:t>
            </w:r>
            <w:proofErr w:type="spellStart"/>
            <w:r w:rsidRPr="00621258">
              <w:rPr>
                <w:sz w:val="24"/>
                <w:szCs w:val="24"/>
              </w:rPr>
              <w:t>прош</w:t>
            </w:r>
            <w:proofErr w:type="spellEnd"/>
            <w:r w:rsidRPr="00621258">
              <w:rPr>
                <w:sz w:val="24"/>
                <w:szCs w:val="24"/>
              </w:rPr>
              <w:t>. времени.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(окончания: </w:t>
            </w:r>
            <w:proofErr w:type="gramStart"/>
            <w:r w:rsidRPr="00621258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621258">
              <w:rPr>
                <w:b/>
                <w:i/>
                <w:sz w:val="24"/>
                <w:szCs w:val="24"/>
              </w:rPr>
              <w:t>у</w:t>
            </w:r>
            <w:proofErr w:type="gramEnd"/>
            <w:r w:rsidRPr="00621258">
              <w:rPr>
                <w:b/>
                <w:i/>
                <w:sz w:val="24"/>
                <w:szCs w:val="24"/>
              </w:rPr>
              <w:t>т</w:t>
            </w:r>
            <w:proofErr w:type="spellEnd"/>
            <w:r w:rsidRPr="00621258">
              <w:rPr>
                <w:b/>
                <w:i/>
                <w:sz w:val="24"/>
                <w:szCs w:val="24"/>
              </w:rPr>
              <w:t xml:space="preserve"> (-ют), -</w:t>
            </w:r>
            <w:proofErr w:type="spellStart"/>
            <w:r w:rsidRPr="00621258">
              <w:rPr>
                <w:b/>
                <w:i/>
                <w:sz w:val="24"/>
                <w:szCs w:val="24"/>
              </w:rPr>
              <w:t>ат</w:t>
            </w:r>
            <w:proofErr w:type="spellEnd"/>
            <w:r w:rsidRPr="00621258">
              <w:rPr>
                <w:b/>
                <w:i/>
                <w:sz w:val="24"/>
                <w:szCs w:val="24"/>
              </w:rPr>
              <w:t xml:space="preserve"> (-</w:t>
            </w:r>
            <w:proofErr w:type="spellStart"/>
            <w:r w:rsidRPr="00621258">
              <w:rPr>
                <w:b/>
                <w:i/>
                <w:sz w:val="24"/>
                <w:szCs w:val="24"/>
              </w:rPr>
              <w:t>ят</w:t>
            </w:r>
            <w:proofErr w:type="spellEnd"/>
            <w:r w:rsidRPr="00621258">
              <w:rPr>
                <w:b/>
                <w:i/>
                <w:sz w:val="24"/>
                <w:szCs w:val="24"/>
              </w:rPr>
              <w:t>), -и</w:t>
            </w:r>
            <w:r w:rsidRPr="00621258">
              <w:rPr>
                <w:sz w:val="24"/>
                <w:szCs w:val="24"/>
              </w:rPr>
              <w:t xml:space="preserve"> )</w:t>
            </w:r>
          </w:p>
        </w:tc>
        <w:tc>
          <w:tcPr>
            <w:tcW w:w="3509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В дверь </w:t>
            </w:r>
            <w:r w:rsidRPr="00621258">
              <w:rPr>
                <w:b/>
                <w:i/>
                <w:sz w:val="24"/>
                <w:szCs w:val="24"/>
              </w:rPr>
              <w:t>стучат.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В садах </w:t>
            </w:r>
            <w:r w:rsidRPr="00621258">
              <w:rPr>
                <w:b/>
                <w:i/>
                <w:sz w:val="24"/>
                <w:szCs w:val="24"/>
              </w:rPr>
              <w:t xml:space="preserve">окапывают </w:t>
            </w:r>
            <w:r w:rsidRPr="00621258">
              <w:rPr>
                <w:sz w:val="24"/>
                <w:szCs w:val="24"/>
              </w:rPr>
              <w:t>деревья.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 xml:space="preserve"> Почту </w:t>
            </w:r>
            <w:r w:rsidRPr="00621258">
              <w:rPr>
                <w:i/>
                <w:sz w:val="24"/>
                <w:szCs w:val="24"/>
              </w:rPr>
              <w:t>ещё не приносили</w:t>
            </w:r>
            <w:r w:rsidRPr="0062125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C002A" w:rsidRPr="00621258" w:rsidTr="003C002A">
        <w:tc>
          <w:tcPr>
            <w:tcW w:w="367" w:type="dxa"/>
            <w:vAlign w:val="center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3.</w:t>
            </w:r>
          </w:p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Обобщённо-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Личные – лицо мыслится обобщённо (все, каждый, любой)</w:t>
            </w:r>
          </w:p>
        </w:tc>
        <w:tc>
          <w:tcPr>
            <w:tcW w:w="4090" w:type="dxa"/>
          </w:tcPr>
          <w:p w:rsidR="003C002A" w:rsidRPr="00621258" w:rsidRDefault="003C002A" w:rsidP="005F7D2F">
            <w:pPr>
              <w:rPr>
                <w:b/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Глаголы:</w:t>
            </w:r>
            <w:r w:rsidRPr="00621258">
              <w:rPr>
                <w:sz w:val="24"/>
                <w:szCs w:val="24"/>
              </w:rPr>
              <w:t>2 лица един</w:t>
            </w:r>
            <w:proofErr w:type="gramStart"/>
            <w:r w:rsidRPr="00621258">
              <w:rPr>
                <w:sz w:val="24"/>
                <w:szCs w:val="24"/>
              </w:rPr>
              <w:t>.</w:t>
            </w:r>
            <w:proofErr w:type="gramEnd"/>
            <w:r w:rsidRPr="00621258">
              <w:rPr>
                <w:sz w:val="24"/>
                <w:szCs w:val="24"/>
              </w:rPr>
              <w:t xml:space="preserve"> </w:t>
            </w:r>
            <w:proofErr w:type="gramStart"/>
            <w:r w:rsidRPr="00621258">
              <w:rPr>
                <w:sz w:val="24"/>
                <w:szCs w:val="24"/>
              </w:rPr>
              <w:t>ч</w:t>
            </w:r>
            <w:proofErr w:type="gramEnd"/>
            <w:r w:rsidRPr="00621258">
              <w:rPr>
                <w:sz w:val="24"/>
                <w:szCs w:val="24"/>
              </w:rPr>
              <w:t xml:space="preserve">исла и 3 лица </w:t>
            </w:r>
            <w:proofErr w:type="spellStart"/>
            <w:r w:rsidRPr="00621258">
              <w:rPr>
                <w:sz w:val="24"/>
                <w:szCs w:val="24"/>
              </w:rPr>
              <w:t>множ</w:t>
            </w:r>
            <w:proofErr w:type="spellEnd"/>
            <w:r w:rsidRPr="00621258">
              <w:rPr>
                <w:sz w:val="24"/>
                <w:szCs w:val="24"/>
              </w:rPr>
              <w:t>. числа.</w:t>
            </w:r>
          </w:p>
        </w:tc>
        <w:tc>
          <w:tcPr>
            <w:tcW w:w="3509" w:type="dxa"/>
          </w:tcPr>
          <w:p w:rsidR="003C002A" w:rsidRPr="00621258" w:rsidRDefault="003C002A" w:rsidP="005F7D2F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21258">
              <w:rPr>
                <w:b/>
                <w:i/>
                <w:sz w:val="24"/>
                <w:szCs w:val="24"/>
                <w:u w:val="single"/>
              </w:rPr>
              <w:t>Пословицы.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>Стой</w:t>
            </w:r>
            <w:r w:rsidRPr="00621258">
              <w:rPr>
                <w:sz w:val="24"/>
                <w:szCs w:val="24"/>
              </w:rPr>
              <w:t xml:space="preserve"> за правду горой.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Цыплят по осени </w:t>
            </w:r>
            <w:r w:rsidRPr="00621258">
              <w:rPr>
                <w:b/>
                <w:i/>
                <w:sz w:val="24"/>
                <w:szCs w:val="24"/>
              </w:rPr>
              <w:t>считают.</w:t>
            </w:r>
          </w:p>
        </w:tc>
      </w:tr>
      <w:tr w:rsidR="003C002A" w:rsidRPr="00621258" w:rsidTr="003C002A">
        <w:trPr>
          <w:trHeight w:val="1729"/>
        </w:trPr>
        <w:tc>
          <w:tcPr>
            <w:tcW w:w="367" w:type="dxa"/>
            <w:vAlign w:val="center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</w:p>
          <w:p w:rsidR="003C002A" w:rsidRPr="00621258" w:rsidRDefault="003C002A" w:rsidP="005F7D2F">
            <w:pPr>
              <w:jc w:val="center"/>
              <w:rPr>
                <w:sz w:val="24"/>
                <w:szCs w:val="24"/>
                <w:u w:val="single"/>
              </w:rPr>
            </w:pPr>
            <w:r w:rsidRPr="00621258">
              <w:rPr>
                <w:sz w:val="24"/>
                <w:szCs w:val="24"/>
              </w:rPr>
              <w:t>4.</w:t>
            </w:r>
          </w:p>
        </w:tc>
        <w:tc>
          <w:tcPr>
            <w:tcW w:w="1605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Безличные</w:t>
            </w:r>
          </w:p>
          <w:p w:rsidR="003C002A" w:rsidRPr="00621258" w:rsidRDefault="003C002A" w:rsidP="005F7D2F">
            <w:pPr>
              <w:rPr>
                <w:sz w:val="24"/>
                <w:szCs w:val="24"/>
                <w:u w:val="single"/>
              </w:rPr>
            </w:pPr>
            <w:r w:rsidRPr="00621258">
              <w:rPr>
                <w:sz w:val="24"/>
                <w:szCs w:val="24"/>
                <w:u w:val="single"/>
              </w:rPr>
              <w:t>(</w:t>
            </w:r>
            <w:proofErr w:type="gramStart"/>
            <w:r w:rsidRPr="00621258">
              <w:rPr>
                <w:i/>
                <w:sz w:val="24"/>
                <w:szCs w:val="24"/>
                <w:u w:val="single"/>
              </w:rPr>
              <w:t>нет и не может</w:t>
            </w:r>
            <w:proofErr w:type="gramEnd"/>
            <w:r w:rsidRPr="00621258">
              <w:rPr>
                <w:i/>
                <w:sz w:val="24"/>
                <w:szCs w:val="24"/>
                <w:u w:val="single"/>
              </w:rPr>
              <w:t xml:space="preserve"> быть подлежащего</w:t>
            </w:r>
            <w:r w:rsidRPr="00621258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4090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1.Безличные глаголы</w:t>
            </w:r>
            <w:r w:rsidRPr="00621258">
              <w:rPr>
                <w:sz w:val="24"/>
                <w:szCs w:val="24"/>
              </w:rPr>
              <w:t xml:space="preserve">  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2.Личные глаголы в безличном значении</w:t>
            </w:r>
          </w:p>
          <w:p w:rsidR="003C002A" w:rsidRPr="00621258" w:rsidRDefault="003C002A" w:rsidP="005F7D2F">
            <w:pPr>
              <w:rPr>
                <w:b/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3.Инфинитив.</w:t>
            </w:r>
          </w:p>
          <w:p w:rsidR="003C002A" w:rsidRPr="00621258" w:rsidRDefault="003C002A" w:rsidP="005F7D2F">
            <w:pPr>
              <w:rPr>
                <w:b/>
                <w:sz w:val="24"/>
                <w:szCs w:val="24"/>
              </w:rPr>
            </w:pPr>
          </w:p>
          <w:p w:rsidR="00C17935" w:rsidRPr="00621258" w:rsidRDefault="00C17935" w:rsidP="005F7D2F">
            <w:pPr>
              <w:rPr>
                <w:b/>
                <w:sz w:val="24"/>
                <w:szCs w:val="24"/>
              </w:rPr>
            </w:pPr>
          </w:p>
          <w:p w:rsidR="003C002A" w:rsidRPr="00621258" w:rsidRDefault="00C17935" w:rsidP="005F7D2F">
            <w:pPr>
              <w:rPr>
                <w:sz w:val="24"/>
                <w:szCs w:val="24"/>
              </w:rPr>
            </w:pPr>
            <w:proofErr w:type="gramStart"/>
            <w:r w:rsidRPr="00621258">
              <w:rPr>
                <w:b/>
                <w:sz w:val="24"/>
                <w:szCs w:val="24"/>
              </w:rPr>
              <w:t>4.</w:t>
            </w:r>
            <w:r w:rsidR="003C002A" w:rsidRPr="00621258">
              <w:rPr>
                <w:b/>
                <w:sz w:val="24"/>
                <w:szCs w:val="24"/>
              </w:rPr>
              <w:t>Модальные слова</w:t>
            </w:r>
            <w:r w:rsidR="003C002A" w:rsidRPr="00621258">
              <w:rPr>
                <w:sz w:val="24"/>
                <w:szCs w:val="24"/>
              </w:rPr>
              <w:t xml:space="preserve"> </w:t>
            </w:r>
            <w:r w:rsidRPr="00621258">
              <w:rPr>
                <w:b/>
                <w:i/>
                <w:sz w:val="24"/>
                <w:szCs w:val="24"/>
              </w:rPr>
              <w:t xml:space="preserve"> (надо, можно, нужно, нельзя, и т.д.) в сочетании с инфинитивом.</w:t>
            </w:r>
            <w:proofErr w:type="gramEnd"/>
          </w:p>
          <w:p w:rsidR="003C002A" w:rsidRPr="00621258" w:rsidRDefault="00B53F5C" w:rsidP="005F7D2F">
            <w:pPr>
              <w:rPr>
                <w:b/>
                <w:i/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5.</w:t>
            </w:r>
            <w:r w:rsidR="003C002A" w:rsidRPr="00621258">
              <w:rPr>
                <w:sz w:val="24"/>
                <w:szCs w:val="24"/>
              </w:rPr>
              <w:t xml:space="preserve">Краткие </w:t>
            </w:r>
            <w:r w:rsidRPr="00621258">
              <w:rPr>
                <w:b/>
                <w:sz w:val="24"/>
                <w:szCs w:val="24"/>
              </w:rPr>
              <w:t xml:space="preserve"> </w:t>
            </w:r>
            <w:r w:rsidR="003C002A" w:rsidRPr="00621258">
              <w:rPr>
                <w:b/>
                <w:sz w:val="24"/>
                <w:szCs w:val="24"/>
              </w:rPr>
              <w:t xml:space="preserve"> причастия</w:t>
            </w:r>
            <w:r w:rsidR="003C002A" w:rsidRPr="00621258">
              <w:rPr>
                <w:sz w:val="24"/>
                <w:szCs w:val="24"/>
              </w:rPr>
              <w:t xml:space="preserve"> на </w:t>
            </w:r>
            <w:proofErr w:type="gramStart"/>
            <w:r w:rsidR="003C002A" w:rsidRPr="00621258">
              <w:rPr>
                <w:b/>
                <w:i/>
                <w:sz w:val="24"/>
                <w:szCs w:val="24"/>
              </w:rPr>
              <w:t>–О</w:t>
            </w:r>
            <w:proofErr w:type="gramEnd"/>
            <w:r w:rsidR="003C002A" w:rsidRPr="00621258">
              <w:rPr>
                <w:b/>
                <w:i/>
                <w:sz w:val="24"/>
                <w:szCs w:val="24"/>
              </w:rPr>
              <w:t>.</w:t>
            </w:r>
          </w:p>
          <w:p w:rsidR="00B53F5C" w:rsidRPr="00621258" w:rsidRDefault="00B53F5C" w:rsidP="005F7D2F">
            <w:pPr>
              <w:rPr>
                <w:sz w:val="24"/>
                <w:szCs w:val="24"/>
              </w:rPr>
            </w:pPr>
          </w:p>
          <w:p w:rsidR="00B53F5C" w:rsidRPr="00621258" w:rsidRDefault="00B53F5C" w:rsidP="005F7D2F">
            <w:pPr>
              <w:rPr>
                <w:b/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6.Слово НЕТ, а также безличная форма глагола БЫТЬ.</w:t>
            </w:r>
          </w:p>
          <w:p w:rsidR="003C002A" w:rsidRPr="00621258" w:rsidRDefault="00B53F5C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7.</w:t>
            </w:r>
            <w:r w:rsidR="003C002A" w:rsidRPr="00621258">
              <w:rPr>
                <w:b/>
                <w:sz w:val="24"/>
                <w:szCs w:val="24"/>
              </w:rPr>
              <w:t>Слова состояния</w:t>
            </w:r>
            <w:r w:rsidR="003C002A" w:rsidRPr="00621258">
              <w:rPr>
                <w:sz w:val="24"/>
                <w:szCs w:val="24"/>
              </w:rPr>
              <w:t xml:space="preserve"> на </w:t>
            </w:r>
            <w:proofErr w:type="gramStart"/>
            <w:r w:rsidR="003C002A" w:rsidRPr="00621258">
              <w:rPr>
                <w:b/>
                <w:i/>
                <w:sz w:val="24"/>
                <w:szCs w:val="24"/>
              </w:rPr>
              <w:t>–О</w:t>
            </w:r>
            <w:proofErr w:type="gramEnd"/>
            <w:r w:rsidR="003C002A" w:rsidRPr="0062125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1.Уже </w:t>
            </w:r>
            <w:r w:rsidRPr="00621258">
              <w:rPr>
                <w:b/>
                <w:i/>
                <w:sz w:val="24"/>
                <w:szCs w:val="24"/>
              </w:rPr>
              <w:t>смеркается.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К вечеру </w:t>
            </w:r>
            <w:r w:rsidRPr="00621258">
              <w:rPr>
                <w:b/>
                <w:i/>
                <w:sz w:val="24"/>
                <w:szCs w:val="24"/>
              </w:rPr>
              <w:t xml:space="preserve">подморозит. </w:t>
            </w:r>
            <w:r w:rsidRPr="00621258">
              <w:rPr>
                <w:i/>
                <w:sz w:val="24"/>
                <w:szCs w:val="24"/>
              </w:rPr>
              <w:t xml:space="preserve">Меня </w:t>
            </w:r>
            <w:r w:rsidRPr="00621258">
              <w:rPr>
                <w:b/>
                <w:i/>
                <w:sz w:val="24"/>
                <w:szCs w:val="24"/>
              </w:rPr>
              <w:t>знобит.</w:t>
            </w:r>
            <w:r w:rsidR="005F330C">
              <w:rPr>
                <w:b/>
                <w:i/>
                <w:sz w:val="24"/>
                <w:szCs w:val="24"/>
              </w:rPr>
              <w:t xml:space="preserve"> </w:t>
            </w:r>
            <w:r w:rsidRPr="00621258">
              <w:rPr>
                <w:b/>
                <w:i/>
                <w:sz w:val="24"/>
                <w:szCs w:val="24"/>
              </w:rPr>
              <w:t>Светало.</w:t>
            </w:r>
          </w:p>
          <w:p w:rsidR="003C002A" w:rsidRPr="00621258" w:rsidRDefault="003C002A" w:rsidP="005F7D2F">
            <w:pPr>
              <w:rPr>
                <w:i/>
                <w:sz w:val="24"/>
                <w:szCs w:val="24"/>
              </w:rPr>
            </w:pPr>
            <w:r w:rsidRPr="00621258">
              <w:rPr>
                <w:i/>
                <w:sz w:val="24"/>
                <w:szCs w:val="24"/>
              </w:rPr>
              <w:t>2.В избе</w:t>
            </w:r>
            <w:r w:rsidRPr="00621258">
              <w:rPr>
                <w:b/>
                <w:i/>
                <w:sz w:val="24"/>
                <w:szCs w:val="24"/>
              </w:rPr>
              <w:t xml:space="preserve"> пахнет </w:t>
            </w:r>
            <w:r w:rsidRPr="00621258">
              <w:rPr>
                <w:i/>
                <w:sz w:val="24"/>
                <w:szCs w:val="24"/>
              </w:rPr>
              <w:t>пирогами.</w:t>
            </w:r>
          </w:p>
          <w:p w:rsidR="003C002A" w:rsidRPr="00621258" w:rsidRDefault="003C002A" w:rsidP="005F7D2F">
            <w:pPr>
              <w:rPr>
                <w:b/>
                <w:i/>
                <w:sz w:val="24"/>
                <w:szCs w:val="24"/>
              </w:rPr>
            </w:pP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 xml:space="preserve">3.Вам не видать таких сражений (М.Лермонтов) </w:t>
            </w:r>
            <w:r w:rsidR="00B634B2" w:rsidRPr="00621258">
              <w:rPr>
                <w:b/>
                <w:i/>
                <w:sz w:val="24"/>
                <w:szCs w:val="24"/>
              </w:rPr>
              <w:t xml:space="preserve"> </w:t>
            </w:r>
          </w:p>
          <w:p w:rsidR="00B634B2" w:rsidRPr="00621258" w:rsidRDefault="00B634B2" w:rsidP="005F7D2F">
            <w:pPr>
              <w:rPr>
                <w:b/>
                <w:i/>
                <w:sz w:val="24"/>
                <w:szCs w:val="24"/>
              </w:rPr>
            </w:pPr>
          </w:p>
          <w:p w:rsidR="00C17935" w:rsidRPr="00621258" w:rsidRDefault="00C17935" w:rsidP="005F7D2F">
            <w:pPr>
              <w:rPr>
                <w:b/>
                <w:i/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>4.</w:t>
            </w:r>
            <w:r w:rsidRPr="00621258">
              <w:rPr>
                <w:i/>
                <w:sz w:val="24"/>
                <w:szCs w:val="24"/>
              </w:rPr>
              <w:t>Под снегом ещё</w:t>
            </w:r>
            <w:r w:rsidRPr="00621258">
              <w:rPr>
                <w:b/>
                <w:i/>
                <w:sz w:val="24"/>
                <w:szCs w:val="24"/>
              </w:rPr>
              <w:t xml:space="preserve"> можно найти </w:t>
            </w:r>
            <w:r w:rsidRPr="00621258">
              <w:rPr>
                <w:i/>
                <w:sz w:val="24"/>
                <w:szCs w:val="24"/>
              </w:rPr>
              <w:t>последние цветы.</w:t>
            </w:r>
          </w:p>
          <w:p w:rsidR="00C17935" w:rsidRPr="00621258" w:rsidRDefault="00C17935" w:rsidP="005F7D2F">
            <w:pPr>
              <w:rPr>
                <w:b/>
                <w:i/>
                <w:sz w:val="24"/>
                <w:szCs w:val="24"/>
              </w:rPr>
            </w:pPr>
          </w:p>
          <w:p w:rsidR="00B53F5C" w:rsidRPr="00621258" w:rsidRDefault="00B53F5C" w:rsidP="005F7D2F">
            <w:pPr>
              <w:rPr>
                <w:sz w:val="24"/>
                <w:szCs w:val="24"/>
              </w:rPr>
            </w:pPr>
            <w:r w:rsidRPr="00621258">
              <w:rPr>
                <w:b/>
                <w:i/>
                <w:sz w:val="24"/>
                <w:szCs w:val="24"/>
              </w:rPr>
              <w:t xml:space="preserve">5. </w:t>
            </w:r>
            <w:r w:rsidRPr="00621258">
              <w:rPr>
                <w:i/>
                <w:sz w:val="24"/>
                <w:szCs w:val="24"/>
              </w:rPr>
              <w:t xml:space="preserve">У меня </w:t>
            </w:r>
            <w:r w:rsidRPr="00621258">
              <w:rPr>
                <w:b/>
                <w:i/>
                <w:sz w:val="24"/>
                <w:szCs w:val="24"/>
              </w:rPr>
              <w:t xml:space="preserve">не прибрано. </w:t>
            </w:r>
            <w:r w:rsidRPr="00621258">
              <w:rPr>
                <w:sz w:val="24"/>
                <w:szCs w:val="24"/>
              </w:rPr>
              <w:t xml:space="preserve">Об экзаменах </w:t>
            </w:r>
            <w:r w:rsidRPr="00621258">
              <w:rPr>
                <w:b/>
                <w:i/>
                <w:sz w:val="24"/>
                <w:szCs w:val="24"/>
              </w:rPr>
              <w:t>сообщено.</w:t>
            </w:r>
          </w:p>
          <w:p w:rsidR="003C002A" w:rsidRPr="00621258" w:rsidRDefault="00B53F5C" w:rsidP="005F7D2F">
            <w:pPr>
              <w:rPr>
                <w:b/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6.Денег у него </w:t>
            </w:r>
            <w:r w:rsidRPr="00621258">
              <w:rPr>
                <w:b/>
                <w:sz w:val="24"/>
                <w:szCs w:val="24"/>
              </w:rPr>
              <w:t xml:space="preserve">нет, не было </w:t>
            </w:r>
            <w:r w:rsidRPr="00621258">
              <w:rPr>
                <w:sz w:val="24"/>
                <w:szCs w:val="24"/>
              </w:rPr>
              <w:t xml:space="preserve">и </w:t>
            </w:r>
            <w:r w:rsidRPr="00621258">
              <w:rPr>
                <w:b/>
                <w:sz w:val="24"/>
                <w:szCs w:val="24"/>
              </w:rPr>
              <w:t>не будет.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Мне </w:t>
            </w:r>
            <w:r w:rsidRPr="00621258">
              <w:rPr>
                <w:b/>
                <w:sz w:val="24"/>
                <w:szCs w:val="24"/>
              </w:rPr>
              <w:t>страшно.</w:t>
            </w:r>
            <w:r w:rsidR="00B53F5C" w:rsidRPr="00621258">
              <w:rPr>
                <w:b/>
                <w:sz w:val="24"/>
                <w:szCs w:val="24"/>
              </w:rPr>
              <w:t xml:space="preserve">  </w:t>
            </w:r>
            <w:r w:rsidR="00B53F5C" w:rsidRPr="00621258">
              <w:rPr>
                <w:sz w:val="24"/>
                <w:szCs w:val="24"/>
              </w:rPr>
              <w:t>На улице</w:t>
            </w:r>
            <w:r w:rsidR="00B53F5C" w:rsidRPr="00621258">
              <w:rPr>
                <w:b/>
                <w:sz w:val="24"/>
                <w:szCs w:val="24"/>
              </w:rPr>
              <w:t xml:space="preserve"> холодно.</w:t>
            </w:r>
          </w:p>
        </w:tc>
      </w:tr>
      <w:tr w:rsidR="003C002A" w:rsidRPr="00621258" w:rsidTr="003C002A">
        <w:tc>
          <w:tcPr>
            <w:tcW w:w="367" w:type="dxa"/>
            <w:vAlign w:val="center"/>
          </w:tcPr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5.</w:t>
            </w:r>
          </w:p>
          <w:p w:rsidR="003C002A" w:rsidRPr="00621258" w:rsidRDefault="003C002A" w:rsidP="005F7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>Назывные</w:t>
            </w:r>
            <w:r w:rsidR="00B634B2" w:rsidRPr="00621258">
              <w:rPr>
                <w:sz w:val="24"/>
                <w:szCs w:val="24"/>
              </w:rPr>
              <w:t xml:space="preserve"> (номинативные)</w:t>
            </w:r>
          </w:p>
        </w:tc>
        <w:tc>
          <w:tcPr>
            <w:tcW w:w="4090" w:type="dxa"/>
          </w:tcPr>
          <w:p w:rsidR="003C002A" w:rsidRPr="00621258" w:rsidRDefault="003C002A" w:rsidP="005F7D2F">
            <w:pPr>
              <w:rPr>
                <w:b/>
                <w:sz w:val="24"/>
                <w:szCs w:val="24"/>
              </w:rPr>
            </w:pPr>
          </w:p>
          <w:p w:rsidR="003C002A" w:rsidRPr="00621258" w:rsidRDefault="003C002A" w:rsidP="005F7D2F">
            <w:pPr>
              <w:rPr>
                <w:i/>
                <w:sz w:val="24"/>
                <w:szCs w:val="24"/>
              </w:rPr>
            </w:pPr>
            <w:r w:rsidRPr="00621258">
              <w:rPr>
                <w:b/>
                <w:sz w:val="24"/>
                <w:szCs w:val="24"/>
              </w:rPr>
              <w:t>Существительные в именительном</w:t>
            </w:r>
            <w:r w:rsidRPr="00621258">
              <w:rPr>
                <w:sz w:val="24"/>
                <w:szCs w:val="24"/>
              </w:rPr>
              <w:t xml:space="preserve"> </w:t>
            </w:r>
            <w:r w:rsidRPr="00621258">
              <w:rPr>
                <w:b/>
                <w:sz w:val="24"/>
                <w:szCs w:val="24"/>
              </w:rPr>
              <w:t xml:space="preserve">падеже </w:t>
            </w:r>
            <w:r w:rsidRPr="00621258">
              <w:rPr>
                <w:i/>
                <w:sz w:val="24"/>
                <w:szCs w:val="24"/>
              </w:rPr>
              <w:t>(из второстепенных членов -</w:t>
            </w:r>
            <w:r w:rsidRPr="00621258">
              <w:rPr>
                <w:sz w:val="24"/>
                <w:szCs w:val="24"/>
              </w:rPr>
              <w:t xml:space="preserve"> </w:t>
            </w:r>
            <w:r w:rsidRPr="00621258">
              <w:rPr>
                <w:i/>
                <w:sz w:val="24"/>
                <w:szCs w:val="24"/>
              </w:rPr>
              <w:t>только определения).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C002A" w:rsidRPr="00621258" w:rsidRDefault="003C002A" w:rsidP="005F7D2F">
            <w:pPr>
              <w:rPr>
                <w:sz w:val="24"/>
                <w:szCs w:val="24"/>
              </w:rPr>
            </w:pP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Раннее </w:t>
            </w:r>
            <w:r w:rsidRPr="00621258">
              <w:rPr>
                <w:b/>
                <w:i/>
                <w:sz w:val="24"/>
                <w:szCs w:val="24"/>
              </w:rPr>
              <w:t>утро.</w:t>
            </w:r>
          </w:p>
          <w:p w:rsidR="003C002A" w:rsidRPr="00621258" w:rsidRDefault="003C002A" w:rsidP="005F7D2F">
            <w:pPr>
              <w:rPr>
                <w:sz w:val="24"/>
                <w:szCs w:val="24"/>
              </w:rPr>
            </w:pPr>
            <w:r w:rsidRPr="00621258">
              <w:rPr>
                <w:sz w:val="24"/>
                <w:szCs w:val="24"/>
              </w:rPr>
              <w:t xml:space="preserve">Вот и </w:t>
            </w:r>
            <w:r w:rsidRPr="00621258">
              <w:rPr>
                <w:b/>
                <w:i/>
                <w:sz w:val="24"/>
                <w:szCs w:val="24"/>
              </w:rPr>
              <w:t>беседка.</w:t>
            </w:r>
          </w:p>
        </w:tc>
      </w:tr>
    </w:tbl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5EC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 </w:t>
      </w:r>
      <w:r w:rsidR="00DB6FDF" w:rsidRPr="00321D5B">
        <w:rPr>
          <w:rFonts w:ascii="Times New Roman" w:hAnsi="Times New Roman" w:cs="Times New Roman"/>
          <w:b/>
          <w:sz w:val="24"/>
          <w:szCs w:val="24"/>
        </w:rPr>
        <w:t>4</w:t>
      </w:r>
      <w:r w:rsidR="006D462A" w:rsidRPr="00321D5B">
        <w:rPr>
          <w:rFonts w:ascii="Times New Roman" w:hAnsi="Times New Roman" w:cs="Times New Roman"/>
          <w:b/>
          <w:sz w:val="24"/>
          <w:szCs w:val="24"/>
        </w:rPr>
        <w:t>. Отработка навыков</w:t>
      </w:r>
      <w:r w:rsidR="006D462A" w:rsidRPr="00621258">
        <w:rPr>
          <w:rFonts w:ascii="Times New Roman" w:hAnsi="Times New Roman" w:cs="Times New Roman"/>
          <w:sz w:val="24"/>
          <w:szCs w:val="24"/>
        </w:rPr>
        <w:t xml:space="preserve">. </w:t>
      </w:r>
      <w:r w:rsidR="00553EA5" w:rsidRPr="00621258">
        <w:rPr>
          <w:rFonts w:ascii="Times New Roman" w:hAnsi="Times New Roman" w:cs="Times New Roman"/>
          <w:sz w:val="24"/>
          <w:szCs w:val="24"/>
        </w:rPr>
        <w:t>Индивидуальное в</w:t>
      </w:r>
      <w:r w:rsidR="006D462A" w:rsidRPr="00621258">
        <w:rPr>
          <w:rFonts w:ascii="Times New Roman" w:hAnsi="Times New Roman" w:cs="Times New Roman"/>
          <w:sz w:val="24"/>
          <w:szCs w:val="24"/>
        </w:rPr>
        <w:t>ыполнение теста из учебно-методическо</w:t>
      </w:r>
      <w:r w:rsidR="00963F32">
        <w:rPr>
          <w:rFonts w:ascii="Times New Roman" w:hAnsi="Times New Roman" w:cs="Times New Roman"/>
          <w:sz w:val="24"/>
          <w:szCs w:val="24"/>
        </w:rPr>
        <w:t>го пособия для подготовки к ЕГЭ.</w:t>
      </w:r>
      <w:r w:rsidR="006D462A" w:rsidRPr="0062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547" w:rsidRPr="007F15EC" w:rsidRDefault="00F23547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определённо-личное</w:t>
      </w:r>
      <w:r w:rsidR="007F15EC" w:rsidRPr="007F15EC">
        <w:rPr>
          <w:rFonts w:ascii="Times New Roman" w:hAnsi="Times New Roman" w:cs="Times New Roman"/>
          <w:sz w:val="24"/>
          <w:szCs w:val="24"/>
        </w:rPr>
        <w:t>;</w:t>
      </w:r>
    </w:p>
    <w:p w:rsidR="00F23547" w:rsidRPr="007F15EC" w:rsidRDefault="00F23547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неопределённо-личное</w:t>
      </w:r>
      <w:r w:rsidR="007F15EC" w:rsidRPr="007F15EC">
        <w:rPr>
          <w:rFonts w:ascii="Times New Roman" w:hAnsi="Times New Roman" w:cs="Times New Roman"/>
          <w:sz w:val="24"/>
          <w:szCs w:val="24"/>
        </w:rPr>
        <w:t>;</w:t>
      </w:r>
    </w:p>
    <w:p w:rsidR="00F23547" w:rsidRPr="007F15EC" w:rsidRDefault="00F23547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F15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F15EC">
        <w:rPr>
          <w:rFonts w:ascii="Times New Roman" w:hAnsi="Times New Roman" w:cs="Times New Roman"/>
          <w:sz w:val="24"/>
          <w:szCs w:val="24"/>
        </w:rPr>
        <w:t xml:space="preserve"> обобщённо-личное</w:t>
      </w:r>
      <w:r w:rsidR="007F15EC" w:rsidRPr="007F15EC">
        <w:rPr>
          <w:rFonts w:ascii="Times New Roman" w:hAnsi="Times New Roman" w:cs="Times New Roman"/>
          <w:sz w:val="24"/>
          <w:szCs w:val="24"/>
        </w:rPr>
        <w:t>;</w:t>
      </w:r>
    </w:p>
    <w:p w:rsidR="00F23547" w:rsidRPr="007F15EC" w:rsidRDefault="00F23547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F15EC">
        <w:rPr>
          <w:rFonts w:ascii="Times New Roman" w:hAnsi="Times New Roman" w:cs="Times New Roman"/>
          <w:sz w:val="24"/>
          <w:szCs w:val="24"/>
        </w:rPr>
        <w:t xml:space="preserve"> – безличное</w:t>
      </w:r>
      <w:r w:rsidR="007F15EC" w:rsidRPr="007F15EC">
        <w:rPr>
          <w:rFonts w:ascii="Times New Roman" w:hAnsi="Times New Roman" w:cs="Times New Roman"/>
          <w:sz w:val="24"/>
          <w:szCs w:val="24"/>
        </w:rPr>
        <w:t>;</w:t>
      </w:r>
    </w:p>
    <w:p w:rsidR="00F23547" w:rsidRPr="007F15EC" w:rsidRDefault="00F23547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15EC">
        <w:rPr>
          <w:rFonts w:ascii="Times New Roman" w:hAnsi="Times New Roman" w:cs="Times New Roman"/>
          <w:sz w:val="24"/>
          <w:szCs w:val="24"/>
        </w:rPr>
        <w:t xml:space="preserve"> – назывное.</w:t>
      </w:r>
    </w:p>
    <w:p w:rsidR="005F7D2F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1.Теперь зубров не только охраняют, но и разводят.</w:t>
      </w:r>
      <w:r w:rsidRPr="006868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У въезда в усадьбу всегда многолюдно.</w:t>
      </w:r>
      <w:r w:rsidRPr="006868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Нам пришлось свернуть с шоссе и ехать проселком.</w:t>
      </w:r>
      <w:r w:rsidRPr="006868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Страшный треск</w:t>
      </w:r>
      <w:proofErr w:type="gramStart"/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</w:t>
      </w:r>
      <w:proofErr w:type="gramEnd"/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Крики....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У нас сорвало обе мачты и все паруса.</w:t>
      </w:r>
      <w:r w:rsidRPr="006868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Вижу, вижу лунный свет сквозь листву густых ракит.</w:t>
      </w:r>
      <w:r w:rsidRPr="006868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Бывает, зайдешь в глухое место, сядешь на пень отдохнуть и думаешь.</w:t>
      </w:r>
      <w:r w:rsidRPr="006868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Однажды, у нас во дворе полоскали белье и оставили корыто.</w:t>
      </w:r>
      <w:r w:rsidRPr="006868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868A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Чужым умом умен не будешь</w:t>
      </w:r>
      <w:r w:rsidR="005F7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Снявши голову, по волосам не плачут.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11.Можно несколько дней путешествовать по лесу и не увидеть ни одного зверя.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12.Хочу записаться в секцию плавания.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13.Мне выгоднее всего было остаться при вашей больнице.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14.Вот и весна.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15.Перелётным птицам надевают на лапки кольца с маркировкой.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Примите дивное посланье из края дальнего сего.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17.От его слов становится Никите нестерпимо жутко.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18.Уверенным шагом вступаю в лесок, двигаюсь не торопясь.</w:t>
      </w:r>
    </w:p>
    <w:p w:rsidR="006868A8" w:rsidRPr="006868A8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 Ночью холодом веет с земли.</w:t>
      </w:r>
    </w:p>
    <w:p w:rsidR="00963F32" w:rsidRDefault="006868A8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8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 За одного битого двух небитых дают.</w:t>
      </w:r>
    </w:p>
    <w:p w:rsidR="00DE7A0A" w:rsidRPr="006868A8" w:rsidRDefault="00DE7A0A" w:rsidP="005F7D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9649E" w:rsidRDefault="00F11C5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>- Проверка результатов.</w:t>
      </w:r>
    </w:p>
    <w:p w:rsidR="00963F32" w:rsidRPr="00621258" w:rsidRDefault="00963F32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F2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</w:p>
    <w:p w:rsidR="00F11C5E" w:rsidRPr="00621258" w:rsidRDefault="00DB6FDF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D5B">
        <w:rPr>
          <w:rFonts w:ascii="Times New Roman" w:hAnsi="Times New Roman" w:cs="Times New Roman"/>
          <w:b/>
          <w:sz w:val="24"/>
          <w:szCs w:val="24"/>
        </w:rPr>
        <w:t>5</w:t>
      </w:r>
      <w:r w:rsidR="00F11C5E" w:rsidRPr="00321D5B">
        <w:rPr>
          <w:rFonts w:ascii="Times New Roman" w:hAnsi="Times New Roman" w:cs="Times New Roman"/>
          <w:b/>
          <w:sz w:val="24"/>
          <w:szCs w:val="24"/>
        </w:rPr>
        <w:t>. Работа с карточками</w:t>
      </w:r>
      <w:r w:rsidR="00F11C5E" w:rsidRPr="00621258">
        <w:rPr>
          <w:rFonts w:ascii="Times New Roman" w:hAnsi="Times New Roman" w:cs="Times New Roman"/>
          <w:sz w:val="24"/>
          <w:szCs w:val="24"/>
        </w:rPr>
        <w:t>. (На карточках знаки препинания не расставлены).</w:t>
      </w:r>
    </w:p>
    <w:p w:rsidR="00F11C5E" w:rsidRPr="00621258" w:rsidRDefault="00F11C5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Разбор предложений, расстановка знаков препинания, объяснение. Определение типа односоставного предложения в составе сложного. </w:t>
      </w:r>
    </w:p>
    <w:p w:rsidR="00F11C5E" w:rsidRPr="00621258" w:rsidRDefault="00F11C5E" w:rsidP="005F7D2F">
      <w:pPr>
        <w:tabs>
          <w:tab w:val="left" w:pos="1785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 </w:t>
      </w:r>
      <w:r w:rsidR="00E06D17" w:rsidRPr="00621258">
        <w:rPr>
          <w:rFonts w:ascii="Times New Roman" w:hAnsi="Times New Roman" w:cs="Times New Roman"/>
          <w:sz w:val="24"/>
          <w:szCs w:val="24"/>
        </w:rPr>
        <w:t>-</w:t>
      </w: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И пока ее просили передать поклоны ее мужу, а потом помогали ей в прихожей одеваться, я считал секунды, боясь, что кто-нибудь выйдет с нами.</w:t>
      </w:r>
    </w:p>
    <w:p w:rsidR="00F11C5E" w:rsidRPr="00621258" w:rsidRDefault="00F11C5E" w:rsidP="005F7D2F">
      <w:pPr>
        <w:tabs>
          <w:tab w:val="left" w:pos="1785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06D17" w:rsidRPr="0062125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Мне хотелось, чтобы все темное, слепое и непонятное, что было в этой ночи, было еще непонятнее и смелее. И.Бунин «Осенью».</w:t>
      </w:r>
    </w:p>
    <w:p w:rsidR="00F11C5E" w:rsidRPr="00621258" w:rsidRDefault="00F11C5E" w:rsidP="005F7D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212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E06D17" w:rsidRPr="006212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Нужно было спасаться, чем-нибудь занять, отвлечь себя, куда-нибудь идти. И.Бунин «Солнечный удар».</w:t>
      </w:r>
    </w:p>
    <w:p w:rsidR="00F11C5E" w:rsidRPr="00621258" w:rsidRDefault="00F11C5E" w:rsidP="005F7D2F">
      <w:pPr>
        <w:tabs>
          <w:tab w:val="left" w:pos="1785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2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29430F" w:rsidRPr="006212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На станции было темно и печально. В окно сыро пахло болотом. И.Бунин. «</w:t>
      </w:r>
      <w:proofErr w:type="spellStart"/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Руся</w:t>
      </w:r>
      <w:proofErr w:type="spellEnd"/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».</w:t>
      </w:r>
    </w:p>
    <w:p w:rsidR="00F11C5E" w:rsidRPr="00621258" w:rsidRDefault="00F11C5E" w:rsidP="005F7D2F">
      <w:pPr>
        <w:tabs>
          <w:tab w:val="left" w:pos="1785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 </w:t>
      </w:r>
      <w:r w:rsidR="00E06D17" w:rsidRPr="0062125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(Через год она вышла за </w:t>
      </w:r>
      <w:proofErr w:type="gramStart"/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Мещерского</w:t>
      </w:r>
      <w:proofErr w:type="gramEnd"/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). Венчали ее в его Благодатном при пустой церкви…И.Бунин «Натали».</w:t>
      </w:r>
    </w:p>
    <w:p w:rsidR="00DB6FDF" w:rsidRPr="00621258" w:rsidRDefault="00DB6FDF" w:rsidP="005F7D2F">
      <w:pPr>
        <w:tabs>
          <w:tab w:val="left" w:pos="17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58">
        <w:rPr>
          <w:rFonts w:ascii="Times New Roman" w:hAnsi="Times New Roman" w:cs="Times New Roman"/>
          <w:color w:val="000000"/>
          <w:sz w:val="24"/>
          <w:szCs w:val="24"/>
        </w:rPr>
        <w:t>(Так как наибольшую трудно</w:t>
      </w:r>
      <w:r w:rsidR="001F6FD4" w:rsidRPr="00621258">
        <w:rPr>
          <w:rFonts w:ascii="Times New Roman" w:hAnsi="Times New Roman" w:cs="Times New Roman"/>
          <w:color w:val="000000"/>
          <w:sz w:val="24"/>
          <w:szCs w:val="24"/>
        </w:rPr>
        <w:t xml:space="preserve">сть вызывает  нахождение </w:t>
      </w:r>
      <w:r w:rsidRPr="00621258">
        <w:rPr>
          <w:rFonts w:ascii="Times New Roman" w:hAnsi="Times New Roman" w:cs="Times New Roman"/>
          <w:color w:val="000000"/>
          <w:sz w:val="24"/>
          <w:szCs w:val="24"/>
        </w:rPr>
        <w:t>неопределенно-личных и безличных предложений, то в карточке приводятся именно такие примеры).</w:t>
      </w:r>
    </w:p>
    <w:p w:rsidR="005F330C" w:rsidRDefault="00DB6FDF" w:rsidP="005F7D2F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321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321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30C">
        <w:rPr>
          <w:rFonts w:ascii="Times New Roman" w:hAnsi="Times New Roman" w:cs="Times New Roman"/>
          <w:b/>
          <w:sz w:val="24"/>
          <w:szCs w:val="24"/>
        </w:rPr>
        <w:t xml:space="preserve">Подвижная минутка.  </w:t>
      </w:r>
      <w:r w:rsidR="005F330C" w:rsidRPr="005F330C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Метод «Земля, воздух, огонь и вода»</w:t>
      </w:r>
    </w:p>
    <w:p w:rsidR="00C66CB0" w:rsidRPr="00C66CB0" w:rsidRDefault="005F330C" w:rsidP="005F7D2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proofErr w:type="gramStart"/>
      <w:r w:rsidRPr="005F330C">
        <w:rPr>
          <w:rFonts w:ascii="Times New Roman" w:hAnsi="Times New Roman" w:cs="Times New Roman"/>
          <w:sz w:val="24"/>
          <w:szCs w:val="24"/>
          <w:shd w:val="clear" w:color="auto" w:fill="FFFFF0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  <w:r w:rsidR="00C66CB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="009A49B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="00C66CB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(По материалам курса образовательного портала «Мой университет» </w:t>
      </w:r>
      <w:hyperlink r:id="rId5" w:history="1">
        <w:r w:rsidR="00C66CB0" w:rsidRPr="00FA1E3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0"/>
          </w:rPr>
          <w:t>http://moi-universitet.ru</w:t>
        </w:r>
      </w:hyperlink>
      <w:r w:rsidR="00C66CB0">
        <w:rPr>
          <w:rFonts w:ascii="Times New Roman" w:hAnsi="Times New Roman" w:cs="Times New Roman"/>
          <w:sz w:val="24"/>
          <w:szCs w:val="24"/>
          <w:shd w:val="clear" w:color="auto" w:fill="FFFFF0"/>
        </w:rPr>
        <w:t>)</w:t>
      </w:r>
    </w:p>
    <w:p w:rsidR="00DB6FDF" w:rsidRPr="00321D5B" w:rsidRDefault="005F330C" w:rsidP="005F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DB6FDF" w:rsidRPr="00321D5B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DB6FDF" w:rsidRPr="003747E7" w:rsidRDefault="00DB6FDF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258">
        <w:rPr>
          <w:rFonts w:ascii="Times New Roman" w:hAnsi="Times New Roman" w:cs="Times New Roman"/>
          <w:sz w:val="24"/>
          <w:szCs w:val="24"/>
        </w:rPr>
        <w:t xml:space="preserve">  Учащиеся   читают примеры односоставных </w:t>
      </w:r>
      <w:r w:rsidR="00F674FE" w:rsidRPr="00621258">
        <w:rPr>
          <w:rFonts w:ascii="Times New Roman" w:hAnsi="Times New Roman" w:cs="Times New Roman"/>
          <w:sz w:val="24"/>
          <w:szCs w:val="24"/>
        </w:rPr>
        <w:t>предложений, подобранные самостоятельно из различных источников.</w:t>
      </w:r>
      <w:r w:rsidRPr="00621258">
        <w:rPr>
          <w:rFonts w:ascii="Times New Roman" w:hAnsi="Times New Roman" w:cs="Times New Roman"/>
          <w:sz w:val="24"/>
          <w:szCs w:val="24"/>
        </w:rPr>
        <w:t xml:space="preserve">  Далее а</w:t>
      </w:r>
      <w:r w:rsidR="006B3BA3" w:rsidRPr="00621258">
        <w:rPr>
          <w:rFonts w:ascii="Times New Roman" w:hAnsi="Times New Roman" w:cs="Times New Roman"/>
          <w:sz w:val="24"/>
          <w:szCs w:val="24"/>
        </w:rPr>
        <w:t>нализируем подобранные примеры, некоторые из них разбираем на доске.</w:t>
      </w:r>
      <w:r w:rsidR="003747E7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3747E7" w:rsidRPr="00963F32">
        <w:rPr>
          <w:rFonts w:ascii="Times New Roman" w:hAnsi="Times New Roman" w:cs="Times New Roman"/>
          <w:sz w:val="24"/>
          <w:szCs w:val="24"/>
        </w:rPr>
        <w:t>:</w:t>
      </w:r>
    </w:p>
    <w:p w:rsidR="00DB6FDF" w:rsidRPr="00621258" w:rsidRDefault="00DB6FDF" w:rsidP="005F7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Словом можно убить,</w:t>
      </w:r>
    </w:p>
    <w:p w:rsidR="00DB6FDF" w:rsidRPr="00621258" w:rsidRDefault="00DB6FDF" w:rsidP="005F7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Словом можно спасти,</w:t>
      </w:r>
    </w:p>
    <w:p w:rsidR="00DB6FDF" w:rsidRPr="00621258" w:rsidRDefault="00DB6FDF" w:rsidP="005F7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Словом можно полки за собой повести.</w:t>
      </w:r>
    </w:p>
    <w:p w:rsidR="00DB6FDF" w:rsidRPr="00621258" w:rsidRDefault="00DB6FDF" w:rsidP="005F7D2F">
      <w:pPr>
        <w:spacing w:after="0" w:line="240" w:lineRule="auto"/>
        <w:ind w:left="4105"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(В. </w:t>
      </w:r>
      <w:proofErr w:type="spellStart"/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Шефнер</w:t>
      </w:r>
      <w:proofErr w:type="spellEnd"/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DB6FDF" w:rsidRPr="00621258" w:rsidRDefault="00DB6FDF" w:rsidP="005F7D2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Гляжу в озёра синие, в полях ромашки рву, зову тебя Россиею…(</w:t>
      </w:r>
      <w:proofErr w:type="spellStart"/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И.Шаферан</w:t>
      </w:r>
      <w:proofErr w:type="spellEnd"/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DB6FDF" w:rsidRPr="00621258" w:rsidRDefault="00DB6FDF" w:rsidP="005F7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Ночь. Улица. Фонарь. Аптека (А.Блок)</w:t>
      </w:r>
    </w:p>
    <w:p w:rsidR="00DB6FDF" w:rsidRPr="00621258" w:rsidRDefault="00DB6FDF" w:rsidP="005F7D2F">
      <w:pPr>
        <w:tabs>
          <w:tab w:val="left" w:pos="1785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скучно, и грустно, и некому руку подать…(М.Лермонтов)</w:t>
      </w:r>
    </w:p>
    <w:p w:rsidR="00DB6FDF" w:rsidRPr="00621258" w:rsidRDefault="00DB6FDF" w:rsidP="005F7D2F">
      <w:pPr>
        <w:tabs>
          <w:tab w:val="left" w:pos="1785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томлюсь тоской желаний, ещё стремлюсь к тебе  душой…(Ф.И. Тютчев)</w:t>
      </w:r>
    </w:p>
    <w:p w:rsidR="00DB6FDF" w:rsidRPr="00621258" w:rsidRDefault="00DB6FDF" w:rsidP="005F7D2F">
      <w:pPr>
        <w:tabs>
          <w:tab w:val="left" w:pos="1785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Забудь опять свои надежды…(М.Ю.Лермонтов)</w:t>
      </w:r>
    </w:p>
    <w:p w:rsidR="00DB6FDF" w:rsidRPr="00621258" w:rsidRDefault="00DB6FDF" w:rsidP="005F7D2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О, не зови! Страстей твоих так звонок</w:t>
      </w:r>
    </w:p>
    <w:p w:rsidR="00DB6FDF" w:rsidRPr="00621258" w:rsidRDefault="00DB6FDF" w:rsidP="005F7D2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Родной язык. </w:t>
      </w:r>
    </w:p>
    <w:p w:rsidR="00DB6FDF" w:rsidRPr="00621258" w:rsidRDefault="00DB6FDF" w:rsidP="005F7D2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Так предо мной дай волю сердцу биться</w:t>
      </w:r>
    </w:p>
    <w:p w:rsidR="00DB6FDF" w:rsidRPr="00621258" w:rsidRDefault="00DB6FDF" w:rsidP="005F7D2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И не лукавь!</w:t>
      </w:r>
    </w:p>
    <w:p w:rsidR="00DB6FDF" w:rsidRPr="00621258" w:rsidRDefault="00DB6FDF" w:rsidP="005F7D2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Уноси мое сердце в звенящую даль…</w:t>
      </w:r>
      <w:proofErr w:type="gramStart"/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621258">
        <w:rPr>
          <w:rFonts w:ascii="Times New Roman" w:hAnsi="Times New Roman" w:cs="Times New Roman"/>
          <w:i/>
          <w:color w:val="000000"/>
          <w:sz w:val="24"/>
          <w:szCs w:val="24"/>
        </w:rPr>
        <w:t>А. Фет)</w:t>
      </w:r>
    </w:p>
    <w:p w:rsidR="00F11C5E" w:rsidRPr="00621258" w:rsidRDefault="00F11C5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BA3" w:rsidRPr="00321D5B" w:rsidRDefault="005F330C" w:rsidP="005F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B3BA3" w:rsidRPr="00321D5B">
        <w:rPr>
          <w:rFonts w:ascii="Times New Roman" w:hAnsi="Times New Roman" w:cs="Times New Roman"/>
          <w:b/>
          <w:sz w:val="24"/>
          <w:szCs w:val="24"/>
        </w:rPr>
        <w:t>.</w:t>
      </w:r>
      <w:r w:rsidR="00155E1E" w:rsidRPr="00321D5B">
        <w:rPr>
          <w:rFonts w:ascii="Times New Roman" w:hAnsi="Times New Roman" w:cs="Times New Roman"/>
          <w:b/>
          <w:sz w:val="24"/>
          <w:szCs w:val="24"/>
        </w:rPr>
        <w:t xml:space="preserve"> Работа с текстом.</w:t>
      </w:r>
    </w:p>
    <w:p w:rsidR="00FB3FCC" w:rsidRPr="00621258" w:rsidRDefault="00FB3FCC" w:rsidP="005F7D2F">
      <w:pPr>
        <w:pStyle w:val="a5"/>
        <w:shd w:val="clear" w:color="auto" w:fill="FFFFFF"/>
        <w:spacing w:before="0" w:beforeAutospacing="0" w:after="120" w:afterAutospacing="0"/>
        <w:rPr>
          <w:color w:val="333333"/>
        </w:rPr>
      </w:pPr>
      <w:r w:rsidRPr="00621258">
        <w:rPr>
          <w:color w:val="212121"/>
        </w:rPr>
        <w:t xml:space="preserve"> </w:t>
      </w:r>
      <w:proofErr w:type="gramStart"/>
      <w:r w:rsidRPr="00621258">
        <w:rPr>
          <w:color w:val="333333"/>
        </w:rPr>
        <w:t>(1) Пронёсся нынче какой-то странный слух, что в школе совсем не обязательно преподавать литературу, отнимать на неё время от точных наук, которые, мол, основа основ, а литература - для немногих и пусть преподаётся факультативно. (2) Говорят об этом умники, которые не в состоянии уразуметь, что Книга - самый глубокий источник познания мира и самое сильное средство воздействия на духовное развитие личности...</w:t>
      </w:r>
      <w:proofErr w:type="gramEnd"/>
      <w:r w:rsidRPr="00621258">
        <w:rPr>
          <w:color w:val="333333"/>
        </w:rPr>
        <w:t xml:space="preserve"> (З) Чрезвычайно важно понимать, что книга, как ничто, насыщает душу. (4) И привычное выражение, в которое мы подчас даже не вдумываемся, - "Любите книгу, источник знаний" - не случайно. (5) Горький говорил: (6) "Всему, что есть во мне хорошего, я обязан книгам". (7) Думаю, это может сказать любой развитой человек, даже самый великий. (</w:t>
      </w:r>
      <w:proofErr w:type="gramStart"/>
      <w:r w:rsidRPr="00621258">
        <w:rPr>
          <w:color w:val="333333"/>
        </w:rPr>
        <w:t xml:space="preserve">8) </w:t>
      </w:r>
      <w:proofErr w:type="gramEnd"/>
      <w:r w:rsidRPr="00621258">
        <w:rPr>
          <w:color w:val="333333"/>
        </w:rPr>
        <w:t>Классические авторы прошлых веков питались теми книгами древности, которые развивали их индивидуальность. (9) Хорошо бы помнить об этом тем, кто сегодня лишает людей привычки к чтению, легкомысленно заявляет: зачем трудиться, читать книгу, когда можно за полтора часа всё увидеть на экране, получить готовый стереотип?</w:t>
      </w:r>
    </w:p>
    <w:p w:rsidR="00FB3FCC" w:rsidRPr="00621258" w:rsidRDefault="00FB3FCC" w:rsidP="005F7D2F">
      <w:pPr>
        <w:pStyle w:val="a5"/>
        <w:shd w:val="clear" w:color="auto" w:fill="FFFFFF"/>
        <w:spacing w:before="0" w:beforeAutospacing="0" w:after="120" w:afterAutospacing="0"/>
        <w:rPr>
          <w:color w:val="333333"/>
        </w:rPr>
      </w:pPr>
      <w:r w:rsidRPr="00621258">
        <w:rPr>
          <w:color w:val="333333"/>
        </w:rPr>
        <w:t xml:space="preserve">(10) Я болезненно </w:t>
      </w:r>
      <w:proofErr w:type="gramStart"/>
      <w:r w:rsidRPr="00621258">
        <w:rPr>
          <w:color w:val="333333"/>
        </w:rPr>
        <w:t>переживаю</w:t>
      </w:r>
      <w:proofErr w:type="gramEnd"/>
      <w:r w:rsidRPr="00621258">
        <w:rPr>
          <w:color w:val="333333"/>
        </w:rPr>
        <w:t xml:space="preserve"> слухи о том, что литературу уберут из школы. (11) Переживаю не за литературу, ей от этого ничего не сделается, она будет существовать, пока живёт наш мир; я переживаю за наших девчонок и мальчишек, которые не смогут </w:t>
      </w:r>
      <w:proofErr w:type="gramStart"/>
      <w:r w:rsidRPr="00621258">
        <w:rPr>
          <w:color w:val="333333"/>
        </w:rPr>
        <w:t xml:space="preserve">стать </w:t>
      </w:r>
      <w:proofErr w:type="spellStart"/>
      <w:r w:rsidRPr="00621258">
        <w:rPr>
          <w:color w:val="333333"/>
        </w:rPr>
        <w:t>сотворцами</w:t>
      </w:r>
      <w:proofErr w:type="spellEnd"/>
      <w:r w:rsidRPr="00621258">
        <w:rPr>
          <w:color w:val="333333"/>
        </w:rPr>
        <w:t xml:space="preserve"> - они будут беднее, безмерно беднее нас, хотя, может быть, и </w:t>
      </w:r>
      <w:proofErr w:type="spellStart"/>
      <w:r w:rsidRPr="00621258">
        <w:rPr>
          <w:color w:val="333333"/>
        </w:rPr>
        <w:t>прагматичнее</w:t>
      </w:r>
      <w:proofErr w:type="spellEnd"/>
      <w:r w:rsidRPr="00621258">
        <w:rPr>
          <w:color w:val="333333"/>
        </w:rPr>
        <w:t xml:space="preserve">. (12) Что лучше: [...] человек или прагматик? (13) Для меня нет вопроса: внутренне богатый, </w:t>
      </w:r>
      <w:proofErr w:type="spellStart"/>
      <w:r w:rsidRPr="00621258">
        <w:rPr>
          <w:color w:val="333333"/>
        </w:rPr>
        <w:t>высокодуховный</w:t>
      </w:r>
      <w:proofErr w:type="spellEnd"/>
      <w:r w:rsidRPr="00621258">
        <w:rPr>
          <w:color w:val="333333"/>
        </w:rPr>
        <w:t xml:space="preserve"> человек гораздо интереснее человека практического. (14) Духовно развитая личность более гармонична и приятна в общении, содержательна, в отличие от человека скудного духом, хотя и очень богатого материально.</w:t>
      </w:r>
      <w:proofErr w:type="gramEnd"/>
    </w:p>
    <w:p w:rsidR="00FB3FCC" w:rsidRPr="00621258" w:rsidRDefault="00FB3FCC" w:rsidP="005F7D2F">
      <w:pPr>
        <w:pStyle w:val="a5"/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621258">
        <w:rPr>
          <w:color w:val="333333"/>
        </w:rPr>
        <w:t xml:space="preserve">(15) Книги, как ничто другое, могут предостеречь мыслящих людей, молодое поколение, помогут распознать зло, научат добру. (16) Они существуют на Земле несколько тысячелетий - папирусы, пергаментные свитки, наборы </w:t>
      </w:r>
      <w:proofErr w:type="spellStart"/>
      <w:r w:rsidRPr="00621258">
        <w:rPr>
          <w:color w:val="333333"/>
        </w:rPr>
        <w:t>Гутенберга</w:t>
      </w:r>
      <w:proofErr w:type="spellEnd"/>
      <w:r w:rsidRPr="00621258">
        <w:rPr>
          <w:color w:val="333333"/>
        </w:rPr>
        <w:t>, типография Ивана Федорова... (17) Люди стремились запечатлеть и передать своим современникам и потомкам то, что всегда считалось жизненно важным и необходимым. (18) Писатель знает что-то такое, до чего не может додуматься обычный</w:t>
      </w:r>
      <w:proofErr w:type="gramEnd"/>
      <w:r w:rsidRPr="00621258">
        <w:rPr>
          <w:color w:val="333333"/>
        </w:rPr>
        <w:t xml:space="preserve"> человек, он может словами выразить мысль, которая пронзает душу. (19) Отделённый от меня временем писатель открывает в моей душе что-то такое, что без него было бы неузнанным.</w:t>
      </w:r>
    </w:p>
    <w:p w:rsidR="00FB3FCC" w:rsidRPr="00621258" w:rsidRDefault="00FB3FCC" w:rsidP="005F7D2F">
      <w:pPr>
        <w:pStyle w:val="a5"/>
        <w:shd w:val="clear" w:color="auto" w:fill="FFFFFF"/>
        <w:spacing w:before="0" w:beforeAutospacing="0" w:after="120" w:afterAutospacing="0"/>
        <w:rPr>
          <w:color w:val="333333"/>
        </w:rPr>
      </w:pPr>
      <w:r w:rsidRPr="00621258">
        <w:rPr>
          <w:color w:val="333333"/>
        </w:rPr>
        <w:t xml:space="preserve">(20) Настоящая книга не только учит, открывает человеку красоту мира, она ещё радует, исцеляет душу, а значит, и тело. (21) Потому что всё духовное тесно связано с </w:t>
      </w:r>
      <w:proofErr w:type="gramStart"/>
      <w:r w:rsidRPr="00621258">
        <w:rPr>
          <w:color w:val="333333"/>
        </w:rPr>
        <w:t>физическим</w:t>
      </w:r>
      <w:proofErr w:type="gramEnd"/>
      <w:r w:rsidRPr="00621258">
        <w:rPr>
          <w:color w:val="333333"/>
        </w:rPr>
        <w:t>.</w:t>
      </w:r>
    </w:p>
    <w:p w:rsidR="00B23B0D" w:rsidRDefault="00FB3FCC" w:rsidP="005F7D2F">
      <w:pPr>
        <w:pStyle w:val="a5"/>
        <w:shd w:val="clear" w:color="auto" w:fill="FFFFFF"/>
        <w:spacing w:before="0" w:beforeAutospacing="0" w:after="120" w:afterAutospacing="0"/>
        <w:rPr>
          <w:color w:val="333333"/>
        </w:rPr>
      </w:pPr>
      <w:r w:rsidRPr="00621258">
        <w:rPr>
          <w:color w:val="333333"/>
        </w:rPr>
        <w:t>(22) С литературой неразрывно связана вся моя жизнь с того самого дня, когда я открыл для себя магию слов. (23</w:t>
      </w:r>
      <w:proofErr w:type="gramStart"/>
      <w:r w:rsidRPr="00621258">
        <w:rPr>
          <w:color w:val="333333"/>
        </w:rPr>
        <w:t xml:space="preserve"> )</w:t>
      </w:r>
      <w:proofErr w:type="gramEnd"/>
      <w:r w:rsidRPr="00621258">
        <w:rPr>
          <w:color w:val="333333"/>
        </w:rPr>
        <w:t>И если оправдаются слухи об упразднении литературы в школе, для меня это будет ударом.</w:t>
      </w:r>
      <w:r w:rsidR="00B23B0D">
        <w:rPr>
          <w:color w:val="333333"/>
        </w:rPr>
        <w:t xml:space="preserve"> </w:t>
      </w:r>
      <w:hyperlink r:id="rId6" w:history="1"/>
      <w:r w:rsidR="00B23B0D">
        <w:rPr>
          <w:color w:val="333333"/>
        </w:rPr>
        <w:t xml:space="preserve"> </w:t>
      </w:r>
    </w:p>
    <w:p w:rsidR="00FB3FCC" w:rsidRPr="00621258" w:rsidRDefault="00B23B0D" w:rsidP="00B23B0D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</w:t>
      </w:r>
      <w:r w:rsidR="00FB3FCC" w:rsidRPr="00621258">
        <w:rPr>
          <w:rStyle w:val="a6"/>
          <w:color w:val="333333"/>
        </w:rPr>
        <w:t>(По В. Розову)</w:t>
      </w:r>
    </w:p>
    <w:p w:rsidR="00FB3FCC" w:rsidRPr="00621258" w:rsidRDefault="00FB3FCC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621258">
        <w:rPr>
          <w:color w:val="333333"/>
        </w:rPr>
        <w:t>-Определение проблемы текста.</w:t>
      </w:r>
    </w:p>
    <w:p w:rsidR="001C36EB" w:rsidRPr="00621258" w:rsidRDefault="00FB3FCC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621258">
        <w:rPr>
          <w:color w:val="333333"/>
        </w:rPr>
        <w:t xml:space="preserve">(Проблема преподавания литературы в школе.  </w:t>
      </w:r>
      <w:proofErr w:type="gramEnd"/>
    </w:p>
    <w:p w:rsidR="00FB3FCC" w:rsidRPr="00621258" w:rsidRDefault="00FB3FCC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621258">
        <w:rPr>
          <w:color w:val="333333"/>
        </w:rPr>
        <w:t>Р</w:t>
      </w:r>
      <w:r w:rsidR="001C36EB" w:rsidRPr="00621258">
        <w:rPr>
          <w:color w:val="333333"/>
        </w:rPr>
        <w:t xml:space="preserve">оль книги в жизни человека. </w:t>
      </w:r>
      <w:r w:rsidRPr="00621258">
        <w:rPr>
          <w:color w:val="333333"/>
        </w:rPr>
        <w:t xml:space="preserve"> </w:t>
      </w:r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621258">
        <w:rPr>
          <w:color w:val="333333"/>
        </w:rPr>
        <w:t>Духовный человек или прагмати</w:t>
      </w:r>
      <w:proofErr w:type="gramStart"/>
      <w:r w:rsidRPr="00621258">
        <w:rPr>
          <w:color w:val="333333"/>
        </w:rPr>
        <w:t>к-</w:t>
      </w:r>
      <w:proofErr w:type="gramEnd"/>
      <w:r w:rsidRPr="00621258">
        <w:rPr>
          <w:color w:val="333333"/>
        </w:rPr>
        <w:t xml:space="preserve"> что лучше?)</w:t>
      </w:r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621258">
        <w:rPr>
          <w:color w:val="333333"/>
        </w:rPr>
        <w:t>-Определение позиции автора.</w:t>
      </w:r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621258">
        <w:rPr>
          <w:color w:val="333333"/>
        </w:rPr>
        <w:t>(Пр.23.</w:t>
      </w:r>
      <w:proofErr w:type="gramEnd"/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621258">
        <w:rPr>
          <w:color w:val="333333"/>
        </w:rPr>
        <w:lastRenderedPageBreak/>
        <w:t>Пр.20 и т.д.</w:t>
      </w:r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621258">
        <w:rPr>
          <w:color w:val="333333"/>
        </w:rPr>
        <w:t>Пр.13.)</w:t>
      </w:r>
      <w:proofErr w:type="gramEnd"/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925C34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621258">
        <w:rPr>
          <w:color w:val="333333"/>
        </w:rPr>
        <w:t xml:space="preserve">-Найти в тексте односоставные предложения </w:t>
      </w:r>
      <w:r w:rsidR="00B67980" w:rsidRPr="00621258">
        <w:rPr>
          <w:color w:val="333333"/>
        </w:rPr>
        <w:t xml:space="preserve"> (простые или входящие в состав сложного).</w:t>
      </w:r>
      <w:proofErr w:type="gramEnd"/>
    </w:p>
    <w:p w:rsidR="001C36EB" w:rsidRPr="00621258" w:rsidRDefault="00925C34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621258">
        <w:rPr>
          <w:color w:val="333333"/>
        </w:rPr>
        <w:t>- Проверка выполнения. 1,2,3,7,</w:t>
      </w:r>
      <w:r w:rsidR="00B67980" w:rsidRPr="00621258">
        <w:rPr>
          <w:color w:val="333333"/>
        </w:rPr>
        <w:t>9,10,11,13.</w:t>
      </w:r>
    </w:p>
    <w:p w:rsidR="001C36EB" w:rsidRPr="00621258" w:rsidRDefault="001C36EB" w:rsidP="005F7D2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155E1E" w:rsidRPr="00321D5B" w:rsidRDefault="00FB3FCC" w:rsidP="005F7D2F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21D5B">
        <w:rPr>
          <w:rFonts w:ascii="Trebuchet MS" w:eastAsia="Times New Roman" w:hAnsi="Trebuchet MS" w:cs="Times New Roman"/>
          <w:b/>
          <w:color w:val="212121"/>
          <w:sz w:val="24"/>
          <w:szCs w:val="24"/>
          <w:lang w:eastAsia="ru-RU"/>
        </w:rPr>
        <w:t xml:space="preserve"> </w:t>
      </w:r>
      <w:r w:rsidR="005F330C">
        <w:rPr>
          <w:rFonts w:ascii="Times New Roman" w:hAnsi="Times New Roman" w:cs="Times New Roman"/>
          <w:b/>
          <w:sz w:val="24"/>
          <w:szCs w:val="24"/>
        </w:rPr>
        <w:t>9</w:t>
      </w:r>
      <w:r w:rsidR="00155E1E" w:rsidRPr="00321D5B">
        <w:rPr>
          <w:rFonts w:ascii="Times New Roman" w:hAnsi="Times New Roman" w:cs="Times New Roman"/>
          <w:b/>
          <w:sz w:val="24"/>
          <w:szCs w:val="24"/>
        </w:rPr>
        <w:t>. Итоги урока.</w:t>
      </w:r>
    </w:p>
    <w:p w:rsidR="00D25FE2" w:rsidRDefault="00D25FE2" w:rsidP="005F7D2F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FE2">
        <w:rPr>
          <w:rFonts w:ascii="Times New Roman" w:hAnsi="Times New Roman" w:cs="Times New Roman"/>
          <w:sz w:val="24"/>
          <w:szCs w:val="24"/>
        </w:rPr>
        <w:t xml:space="preserve"> Сегодня на уроке я повтори</w:t>
      </w:r>
      <w:proofErr w:type="gramStart"/>
      <w:r w:rsidRPr="00D25FE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25FE2">
        <w:rPr>
          <w:rFonts w:ascii="Times New Roman" w:hAnsi="Times New Roman" w:cs="Times New Roman"/>
          <w:sz w:val="24"/>
          <w:szCs w:val="24"/>
        </w:rPr>
        <w:t>а)…</w:t>
      </w:r>
    </w:p>
    <w:p w:rsidR="00D25FE2" w:rsidRPr="00D25FE2" w:rsidRDefault="00D25FE2" w:rsidP="005F7D2F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FE2">
        <w:rPr>
          <w:rFonts w:ascii="Times New Roman" w:hAnsi="Times New Roman" w:cs="Times New Roman"/>
          <w:sz w:val="24"/>
          <w:szCs w:val="24"/>
        </w:rPr>
        <w:t>Сегодняшний урок заставил меня задуматься о…</w:t>
      </w:r>
    </w:p>
    <w:p w:rsidR="00155E1E" w:rsidRPr="00621258" w:rsidRDefault="005F330C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55E1E" w:rsidRPr="00321D5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5E1E" w:rsidRPr="00321D5B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="00155E1E" w:rsidRPr="00321D5B">
        <w:rPr>
          <w:rFonts w:ascii="Times New Roman" w:hAnsi="Times New Roman" w:cs="Times New Roman"/>
          <w:b/>
          <w:sz w:val="24"/>
          <w:szCs w:val="24"/>
        </w:rPr>
        <w:t>.</w:t>
      </w:r>
      <w:r w:rsidR="00155E1E" w:rsidRPr="00621258">
        <w:rPr>
          <w:rFonts w:ascii="Times New Roman" w:hAnsi="Times New Roman" w:cs="Times New Roman"/>
          <w:sz w:val="24"/>
          <w:szCs w:val="24"/>
        </w:rPr>
        <w:t xml:space="preserve"> Повторить теоретический материал,  написать</w:t>
      </w:r>
      <w:r w:rsidR="00D25FE2">
        <w:rPr>
          <w:rFonts w:ascii="Times New Roman" w:hAnsi="Times New Roman" w:cs="Times New Roman"/>
          <w:sz w:val="24"/>
          <w:szCs w:val="24"/>
        </w:rPr>
        <w:t xml:space="preserve"> </w:t>
      </w:r>
      <w:r w:rsidR="00155E1E" w:rsidRPr="00621258">
        <w:rPr>
          <w:rFonts w:ascii="Times New Roman" w:hAnsi="Times New Roman" w:cs="Times New Roman"/>
          <w:sz w:val="24"/>
          <w:szCs w:val="24"/>
        </w:rPr>
        <w:t xml:space="preserve"> сочинение</w:t>
      </w:r>
      <w:r w:rsidR="00D25FE2">
        <w:rPr>
          <w:rFonts w:ascii="Times New Roman" w:hAnsi="Times New Roman" w:cs="Times New Roman"/>
          <w:sz w:val="24"/>
          <w:szCs w:val="24"/>
        </w:rPr>
        <w:t xml:space="preserve">-миниатюру </w:t>
      </w:r>
      <w:r w:rsidR="00155E1E" w:rsidRPr="00621258">
        <w:rPr>
          <w:rFonts w:ascii="Times New Roman" w:hAnsi="Times New Roman" w:cs="Times New Roman"/>
          <w:sz w:val="24"/>
          <w:szCs w:val="24"/>
        </w:rPr>
        <w:t xml:space="preserve"> с грамматическим заданием (использовать в нём односоставные предложения).</w:t>
      </w:r>
    </w:p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B0D" w:rsidRDefault="00B23B0D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  <w:r w:rsidRPr="00B23B0D">
        <w:rPr>
          <w:rFonts w:ascii="Times New Roman" w:hAnsi="Times New Roman" w:cs="Times New Roman"/>
          <w:sz w:val="24"/>
          <w:szCs w:val="24"/>
        </w:rPr>
        <w:t>:</w:t>
      </w:r>
    </w:p>
    <w:p w:rsidR="00B23B0D" w:rsidRPr="00B23B0D" w:rsidRDefault="00B23B0D" w:rsidP="00B23B0D">
      <w:r>
        <w:rPr>
          <w:rFonts w:ascii="Times New Roman" w:hAnsi="Times New Roman" w:cs="Times New Roman"/>
          <w:sz w:val="24"/>
          <w:szCs w:val="24"/>
        </w:rPr>
        <w:t>1.</w:t>
      </w:r>
      <w:r w:rsidRPr="00B23B0D">
        <w:rPr>
          <w:rFonts w:ascii="Times New Roman" w:hAnsi="Times New Roman" w:cs="Times New Roman"/>
          <w:sz w:val="24"/>
          <w:szCs w:val="24"/>
        </w:rPr>
        <w:t xml:space="preserve">  И.А. Бунин. Тёмные аллеи:  повести, рассказы. –  М.: </w:t>
      </w:r>
      <w:proofErr w:type="spellStart"/>
      <w:r w:rsidRPr="00B23B0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23B0D">
        <w:rPr>
          <w:rFonts w:ascii="Times New Roman" w:hAnsi="Times New Roman" w:cs="Times New Roman"/>
          <w:sz w:val="24"/>
          <w:szCs w:val="24"/>
        </w:rPr>
        <w:t>, 2010. – 608.</w:t>
      </w:r>
    </w:p>
    <w:p w:rsidR="00B23B0D" w:rsidRDefault="00B23B0D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21258">
        <w:rPr>
          <w:rFonts w:ascii="Times New Roman" w:hAnsi="Times New Roman" w:cs="Times New Roman"/>
          <w:sz w:val="24"/>
          <w:szCs w:val="24"/>
        </w:rPr>
        <w:t>Нарушевич А.Г.Материалы курса «Методика подготовки к ЕГЭ по русскому языку: планирование занятий, организация урока, система упражнений»: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258">
        <w:rPr>
          <w:rFonts w:ascii="Times New Roman" w:hAnsi="Times New Roman" w:cs="Times New Roman"/>
          <w:sz w:val="24"/>
          <w:szCs w:val="24"/>
        </w:rPr>
        <w:t>лекции 5-8. – М.: Педагогический университет «Первое сентября», 2010. с -14</w:t>
      </w:r>
    </w:p>
    <w:p w:rsidR="00B23B0D" w:rsidRDefault="00B23B0D" w:rsidP="005F7D2F">
      <w:pPr>
        <w:spacing w:line="240" w:lineRule="auto"/>
        <w:rPr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23B0D">
        <w:rPr>
          <w:color w:val="333333"/>
        </w:rPr>
        <w:t xml:space="preserve"> </w:t>
      </w:r>
      <w:hyperlink r:id="rId7" w:history="1">
        <w:r w:rsidRPr="00D63DA0">
          <w:rPr>
            <w:rStyle w:val="a7"/>
          </w:rPr>
          <w:t>http://rudocs.exdat.com/docs/index-232768.html</w:t>
        </w:r>
      </w:hyperlink>
    </w:p>
    <w:p w:rsidR="00B23B0D" w:rsidRPr="00B23B0D" w:rsidRDefault="00B23B0D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</w:rPr>
        <w:t>4.</w:t>
      </w:r>
      <w:r w:rsidRPr="00B23B0D">
        <w:t xml:space="preserve"> </w:t>
      </w:r>
      <w:hyperlink r:id="rId8" w:history="1">
        <w:r w:rsidRPr="00FA1E3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0"/>
          </w:rPr>
          <w:t>http://moi-universitet.ru</w:t>
        </w:r>
      </w:hyperlink>
    </w:p>
    <w:p w:rsidR="0089649E" w:rsidRPr="00621258" w:rsidRDefault="0089649E" w:rsidP="005F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649E" w:rsidRPr="00621258" w:rsidSect="00EB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F2A"/>
    <w:multiLevelType w:val="hybridMultilevel"/>
    <w:tmpl w:val="578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11C3"/>
    <w:multiLevelType w:val="hybridMultilevel"/>
    <w:tmpl w:val="B40C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91282"/>
    <w:multiLevelType w:val="hybridMultilevel"/>
    <w:tmpl w:val="2BF48E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9E"/>
    <w:rsid w:val="00030747"/>
    <w:rsid w:val="000A3689"/>
    <w:rsid w:val="00155E1E"/>
    <w:rsid w:val="001C36EB"/>
    <w:rsid w:val="001C7CB2"/>
    <w:rsid w:val="001E4960"/>
    <w:rsid w:val="001F6FD4"/>
    <w:rsid w:val="0029430F"/>
    <w:rsid w:val="00321D5B"/>
    <w:rsid w:val="003747E7"/>
    <w:rsid w:val="0038224F"/>
    <w:rsid w:val="00384ED4"/>
    <w:rsid w:val="003A55B9"/>
    <w:rsid w:val="003C002A"/>
    <w:rsid w:val="00535394"/>
    <w:rsid w:val="00553EA5"/>
    <w:rsid w:val="005F330C"/>
    <w:rsid w:val="005F7D2F"/>
    <w:rsid w:val="00621258"/>
    <w:rsid w:val="006868A8"/>
    <w:rsid w:val="006B3BA3"/>
    <w:rsid w:val="006D462A"/>
    <w:rsid w:val="007F15EC"/>
    <w:rsid w:val="0089649E"/>
    <w:rsid w:val="00897821"/>
    <w:rsid w:val="00925C34"/>
    <w:rsid w:val="00963F32"/>
    <w:rsid w:val="009A49BB"/>
    <w:rsid w:val="00AA431E"/>
    <w:rsid w:val="00B23B0D"/>
    <w:rsid w:val="00B53F5C"/>
    <w:rsid w:val="00B63348"/>
    <w:rsid w:val="00B634B2"/>
    <w:rsid w:val="00B67980"/>
    <w:rsid w:val="00C17935"/>
    <w:rsid w:val="00C3470A"/>
    <w:rsid w:val="00C66CB0"/>
    <w:rsid w:val="00CF17F7"/>
    <w:rsid w:val="00D25FE2"/>
    <w:rsid w:val="00D73C25"/>
    <w:rsid w:val="00DB6FDF"/>
    <w:rsid w:val="00DE7A0A"/>
    <w:rsid w:val="00E06D17"/>
    <w:rsid w:val="00E17BFA"/>
    <w:rsid w:val="00EB3765"/>
    <w:rsid w:val="00EF7020"/>
    <w:rsid w:val="00F11C5E"/>
    <w:rsid w:val="00F23547"/>
    <w:rsid w:val="00F674FE"/>
    <w:rsid w:val="00FB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1C5E"/>
  </w:style>
  <w:style w:type="paragraph" w:styleId="a4">
    <w:name w:val="List Paragraph"/>
    <w:basedOn w:val="a"/>
    <w:uiPriority w:val="34"/>
    <w:qFormat/>
    <w:rsid w:val="00DB6FDF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B6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B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3FCC"/>
    <w:rPr>
      <w:i/>
      <w:iCs/>
    </w:rPr>
  </w:style>
  <w:style w:type="character" w:styleId="a7">
    <w:name w:val="Hyperlink"/>
    <w:basedOn w:val="a0"/>
    <w:uiPriority w:val="99"/>
    <w:unhideWhenUsed/>
    <w:rsid w:val="00FB3FC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universit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docs.exdat.com/docs/index-2327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docs.exdat.com/docs/index-232768.html" TargetMode="External"/><Relationship Id="rId5" Type="http://schemas.openxmlformats.org/officeDocument/2006/relationships/hyperlink" Target="http://moi-universit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2014-04-06T18:43:00Z</dcterms:created>
  <dcterms:modified xsi:type="dcterms:W3CDTF">2014-05-07T20:23:00Z</dcterms:modified>
</cp:coreProperties>
</file>