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5C" w:rsidRPr="00015A5C" w:rsidRDefault="00015A5C" w:rsidP="00015A5C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8D61CF">
        <w:rPr>
          <w:rFonts w:ascii="Times New Roman" w:eastAsia="Calibri" w:hAnsi="Times New Roman" w:cs="Times New Roman"/>
          <w:b/>
          <w:color w:val="000000"/>
          <w:spacing w:val="-1"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color w:val="000000"/>
          <w:spacing w:val="-1"/>
          <w:sz w:val="36"/>
          <w:szCs w:val="36"/>
        </w:rPr>
        <w:t xml:space="preserve"> Размышления  о роли демократических выборов в современной России»</w:t>
      </w:r>
      <w:bookmarkStart w:id="0" w:name="_GoBack"/>
      <w:bookmarkEnd w:id="0"/>
    </w:p>
    <w:p w:rsidR="00015A5C" w:rsidRPr="008D61CF" w:rsidRDefault="00015A5C" w:rsidP="00015A5C">
      <w:pPr>
        <w:tabs>
          <w:tab w:val="left" w:pos="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D61CF">
        <w:rPr>
          <w:rFonts w:ascii="Times New Roman" w:eastAsia="Calibri" w:hAnsi="Times New Roman" w:cs="Times New Roman"/>
          <w:sz w:val="28"/>
          <w:szCs w:val="28"/>
        </w:rPr>
        <w:t xml:space="preserve">Человечество с давних времен ищет оптимальные формы соотношения личности и государства, сочетания их интересов. В идеале интересы личности должны стоять на первом месте, благо народа должно представлять высший интерес для государства. Это гарантирует нам и основной закон государства – Конституция РФ.  Именно  поэтому одной из центральных проблем политологии  является проблема формирования органов государственной власти и наделение полномочиями должностных лиц посредством волеизъявления граждан. Речь идет о проблеме  выборов как о высшей форме народовластия. Данная проблема особенно актуальна в условия формирования гражданского общества и  правового государства в современной России. А также  - в преддверии выборов 2014 года.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Pr="008D61CF">
        <w:rPr>
          <w:rFonts w:ascii="Times New Roman" w:eastAsia="Calibri" w:hAnsi="Times New Roman" w:cs="Times New Roman"/>
          <w:sz w:val="28"/>
          <w:szCs w:val="28"/>
        </w:rPr>
        <w:t xml:space="preserve"> хорошая возможность порассуждать о том, что же такое свободные выборы и задуматься над тем как правильно распорядиться своим правом избирать. Давно известно, что  отличие демократических выборов от  тоталитарных основано на равноправном участии граждан в управлении государством, политической свободе  человека.  Ни имущественный ценз, ни политические пристрастия человека не могут ограничивать его избирательное право! И это необходимо уяснить в первую очередь.  Итак, что же такое выборы и в чем их суть? </w:t>
      </w:r>
    </w:p>
    <w:p w:rsidR="00015A5C" w:rsidRPr="008D61CF" w:rsidRDefault="00015A5C" w:rsidP="00015A5C">
      <w:pPr>
        <w:tabs>
          <w:tab w:val="left" w:pos="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D61CF">
        <w:rPr>
          <w:rFonts w:ascii="Times New Roman" w:eastAsia="Calibri" w:hAnsi="Times New Roman" w:cs="Times New Roman"/>
          <w:sz w:val="28"/>
          <w:szCs w:val="28"/>
        </w:rPr>
        <w:t xml:space="preserve">В части 3 ст. 3 Конституции РФ свободные выборы определяются как высшее непосредственное выражение власти народа. Тем самым устанавливается наивысший авторитет решений, принятых на референдуме, и результатов свободных выборов. Эту норму подтвердил и Федеральный закон об основных гарантиях, закрепив в преамбуле, что демократические свободные и периодические выборы в органы государственной власти, органы местного самоуправления, а также референдум являются высшим </w:t>
      </w:r>
      <w:r w:rsidRPr="008D61CF">
        <w:rPr>
          <w:rFonts w:ascii="Times New Roman" w:eastAsia="Calibri" w:hAnsi="Times New Roman" w:cs="Times New Roman"/>
          <w:sz w:val="28"/>
          <w:szCs w:val="28"/>
        </w:rPr>
        <w:lastRenderedPageBreak/>
        <w:t>непосредственным выражением принадлежащей народу власти. Это мы знаем из уроков обществознания.</w:t>
      </w:r>
    </w:p>
    <w:p w:rsidR="00015A5C" w:rsidRPr="008D61CF" w:rsidRDefault="00015A5C" w:rsidP="00015A5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Выборы дают высшую избирательную легитимность всей структуре органов государственной власти. В них воплощается высшая воля народа и от них дается главный импульс формированию всей исполнительной и судебной власти на федеральном уровне.</w:t>
      </w:r>
      <w:r w:rsidRPr="008D61CF">
        <w:rPr>
          <w:rFonts w:ascii="Verdana" w:eastAsia="Calibri" w:hAnsi="Verdana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 выборы граждане оказывают воздействие на формирование органов государственной власти и тем самым реализуют свое право на участие в управлении государственными делами.  Гражданское общество, основанное на плюрализме мнений и интересов людей, не в состоянии обеспечить добровольного законопослушания граждан, избежать острых социальных взрывов, а может, и кровавых столкновений, если органы государственной власти не будут образованы на справедливой выборной основе с участием самих же граждан. В конечном счёте победивший кандидат должен достичь стабильности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порядка в общественной жизни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того хотели граждане. Железный канцлер Отто фон Бисмарк сказал: «Никогда столько не лгут, как во время войны, после охоты и перед выборами». Эта фраза, сказанная на заре демократии, возможно,  и не потеряла своей актуальности. Каждый кандидат или партия стараются дать населению большие обещания относительно улучшению качества жизни и усиления мощи государства в случае их прихода к власти. Однако реалии управления страной не всегда позволяют  достичь намеченных в программе целей. И это не значит, что кандидат обманул своих избирателей, это значит, что достижение намеченного не всегда возможно осуществить за один срок. Но избиратели не в состоянии оценить все обстоятельства и все сферы управления обществом. В связи, с чем возникает ощущение обмана избирателей. И на следующих выборах избиратели меняют свои политические приоритеты. Это позволяет кандидатам и партиям анализировать свою политику, работать над ошибками и выходить на новые выборы с обновленной, более реалистичной  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программой.  В этом и состоит  смысл  демократических выборов: каждый избиратель имеет свободу выбора, и при этом ему не нужно разбираться в тонкостях политики. Избиратель воздействует на политическую ситуацию своим голосом. И совершенно правы те, кто считает,  что «выборы – это возможность повлиять на власть», и те,  кто высказался в пользу того, что «выбор</w:t>
      </w:r>
      <w:proofErr w:type="gramStart"/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 борьба политиков за власть». Выборы позволяют гражданам уяснить подлинный смысл программ политических партий, борющихся за власть. Через них, и только через них, выявляется воля большинства народа, на основе которой может быть создана демократическая власть.</w:t>
      </w:r>
    </w:p>
    <w:p w:rsidR="00015A5C" w:rsidRPr="008D61CF" w:rsidRDefault="00015A5C" w:rsidP="00015A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8D61CF">
        <w:rPr>
          <w:rFonts w:ascii="Verdana" w:eastAsia="Calibri" w:hAnsi="Verdana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выборы депутатов в соответствующие органы государственной власти субъектов Российской Федерации осуществляются на основе всеобщего, равного, прямого избирательного права при тайном голосовании. Эти принципы, закрепленные в конституциях и уставах субъектов Федерации, действует на всей территории РФ в силу ее Конституции и федеральных законов. Однако конституции, уставы и законы субъектов Федерации, как правило, ограничивают принцип всеобщности избирательного права, сужая круг лиц, которые вправе голосовать и быть избранными в органы государственной власти субъектов Федерации (это право приходит в действие с 18 лет). Выборы глав администраций (губернаторов, президентов, глав исполнительной власти) проводятся в двух основных формах: самим населением и законодательными органами субъектов Федерации. Избрание предусматривается того кандидата, который получил больше половины голосов от установленного законом минимума принявших участие в выборах избирателей. Я прихожу к выводу, с которым трудно не согласиться: мы все ответственны за то правительство, которое имеем. И как не вспомнить слова американского критика Д. </w:t>
      </w:r>
      <w:proofErr w:type="spellStart"/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Нейтана</w:t>
      </w:r>
      <w:proofErr w:type="spellEnd"/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«Плохие власти выбираются хорошими гражданами, которые не голосуют».</w:t>
      </w:r>
    </w:p>
    <w:p w:rsidR="00015A5C" w:rsidRPr="008D61CF" w:rsidRDefault="00015A5C" w:rsidP="00015A5C">
      <w:p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D61C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Политическая власть – это право, способность и возможность отстаивать и претворять в жизнь политические взгляды, установки, цели. В демократическом государстве источником власти является народ. Поэтому ярким примером </w:t>
      </w:r>
      <w:r w:rsidRPr="008D61C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проявления демократии  и служат выборы. 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61C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Меня волнует проблема абсентеизма – уклонения граждан, обладающих активным избирательным правом от участия в выборах и референдумах. И эта проблема  очень актуальна на сегодняшний день. Причинами абсентеизма могут быть: недоверие к властям, разочарование в проводимой политике, личные качества человека. А может  быть и своеобразная форма протеста граждан против политики властей. Но как говорил все тот же  О. Бисмарк: « Неучастие в политике не освобождает от её результатов». Поэтому занимая пассивную позицию, думая, что мы не можем повлиять на власть, мы совершаем большую ошибку, давая тем самым возможность прийти к власти тем силам, которые не заинтересованы в проведении прогрессивных реформ. Участие в политической жизни напрямую связано с политической культурой граждан, которая воспитывается в семье и школе. Возможно на отношение граждан нашей страны к участию в политической жизни повлияло наличие в нашей стране в течени</w:t>
      </w:r>
      <w:proofErr w:type="gramStart"/>
      <w:r w:rsidRPr="008D61C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D61C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долгого времени тоталитарного режима. Выборы проводились на не альтернативной основе, господствовала одно партийность, граждане не могли повлиять на политическое развитие страны. Это привело к разрыву между народом и властью, к нарушению прав и свобод человека. Сегодня мы живём в демократическом государстве. Политические права граждан записаны в Конституции РФ, принятой на всенародном референдуме. Это и право избирать и быть избранным, и право на мирные сборища, и на обращение в органы власти. Я считаю, что каждый гражданин должен серьёзно относиться к выборам, понимать как важен его голос. Правительство, которое мы имеем, законы, по которым мы живём, напрямую зависит от нашего сознательного участия в политической жизни общества.</w:t>
      </w:r>
    </w:p>
    <w:p w:rsidR="00015A5C" w:rsidRPr="008D61CF" w:rsidRDefault="00015A5C" w:rsidP="00015A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Таким образом, выборы - это не просто важная часть демократического государства.</w:t>
      </w:r>
      <w:r w:rsidRPr="008D61CF">
        <w:rPr>
          <w:rFonts w:ascii="Verdana" w:eastAsia="Calibri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высшая форма народовластия в современной России.</w:t>
      </w:r>
      <w:r w:rsidRPr="008D61CF">
        <w:rPr>
          <w:rFonts w:ascii="Verdana" w:eastAsia="Calibri" w:hAnsi="Verdana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Смысл выборов не в том, чтобы продемонстрировать мнимый консенсус между всеми гражданами,  социальными слоями и государством, а в том, чтобы все могли выразить свою волю, а государственная власть – быть созданной и действовать в соответствии с этой волей.  Выборы дают выход 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накопившемуся у известной части населения недовольству действиями властей, они открывают единственно возможный путь демократического разрешения противоречий в обществе, исключая физические столкновения.</w:t>
      </w:r>
      <w:r w:rsidRPr="008D61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15A5C" w:rsidRPr="008D61CF" w:rsidRDefault="00015A5C" w:rsidP="00015A5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015A5C" w:rsidRDefault="00015A5C" w:rsidP="00015A5C"/>
    <w:p w:rsidR="00365A8E" w:rsidRDefault="00365A8E"/>
    <w:sectPr w:rsidR="00365A8E" w:rsidSect="0097239C">
      <w:footerReference w:type="default" r:id="rId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28883"/>
      <w:docPartObj>
        <w:docPartGallery w:val="Page Numbers (Bottom of Page)"/>
        <w:docPartUnique/>
      </w:docPartObj>
    </w:sdtPr>
    <w:sdtEndPr/>
    <w:sdtContent>
      <w:p w:rsidR="007C161C" w:rsidRDefault="00015A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161C" w:rsidRDefault="00015A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5C"/>
    <w:rsid w:val="00015A5C"/>
    <w:rsid w:val="00365A8E"/>
    <w:rsid w:val="008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5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1207</Words>
  <Characters>6886</Characters>
  <Application>Microsoft Office Word</Application>
  <DocSecurity>0</DocSecurity>
  <Lines>57</Lines>
  <Paragraphs>16</Paragraphs>
  <ScaleCrop>false</ScaleCrop>
  <Company>Home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2015-02-17T19:06:00Z</dcterms:created>
  <dcterms:modified xsi:type="dcterms:W3CDTF">2015-02-17T19:15:00Z</dcterms:modified>
</cp:coreProperties>
</file>