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5BD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C43">
        <w:rPr>
          <w:rFonts w:ascii="Times New Roman" w:hAnsi="Times New Roman" w:cs="Times New Roman"/>
          <w:sz w:val="28"/>
          <w:szCs w:val="28"/>
        </w:rPr>
        <w:t xml:space="preserve">МОУ « СОШ </w:t>
      </w:r>
      <w:proofErr w:type="spellStart"/>
      <w:r w:rsidRPr="001E6C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E6C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E6C43">
        <w:rPr>
          <w:rFonts w:ascii="Times New Roman" w:hAnsi="Times New Roman" w:cs="Times New Roman"/>
          <w:sz w:val="28"/>
          <w:szCs w:val="28"/>
        </w:rPr>
        <w:t>оворосляевка</w:t>
      </w:r>
      <w:proofErr w:type="spellEnd"/>
      <w:r w:rsidRPr="001E6C43">
        <w:rPr>
          <w:rFonts w:ascii="Times New Roman" w:hAnsi="Times New Roman" w:cs="Times New Roman"/>
          <w:sz w:val="28"/>
          <w:szCs w:val="28"/>
        </w:rPr>
        <w:t>»</w:t>
      </w: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C43">
        <w:rPr>
          <w:rFonts w:ascii="Times New Roman" w:hAnsi="Times New Roman" w:cs="Times New Roman"/>
          <w:sz w:val="28"/>
          <w:szCs w:val="28"/>
        </w:rPr>
        <w:t xml:space="preserve">413480 Саратовская область </w:t>
      </w:r>
      <w:proofErr w:type="spellStart"/>
      <w:r w:rsidRPr="001E6C43">
        <w:rPr>
          <w:rFonts w:ascii="Times New Roman" w:hAnsi="Times New Roman" w:cs="Times New Roman"/>
          <w:sz w:val="28"/>
          <w:szCs w:val="28"/>
        </w:rPr>
        <w:t>Дергачевский</w:t>
      </w:r>
      <w:proofErr w:type="spellEnd"/>
      <w:r w:rsidRPr="001E6C43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1E6C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E6C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E6C43">
        <w:rPr>
          <w:rFonts w:ascii="Times New Roman" w:hAnsi="Times New Roman" w:cs="Times New Roman"/>
          <w:sz w:val="28"/>
          <w:szCs w:val="28"/>
        </w:rPr>
        <w:t>оворосляевка</w:t>
      </w:r>
      <w:proofErr w:type="spellEnd"/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C43">
        <w:rPr>
          <w:rFonts w:ascii="Times New Roman" w:hAnsi="Times New Roman" w:cs="Times New Roman"/>
          <w:sz w:val="28"/>
          <w:szCs w:val="28"/>
        </w:rPr>
        <w:t>88456346147</w:t>
      </w: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C43">
        <w:rPr>
          <w:rFonts w:ascii="Times New Roman" w:hAnsi="Times New Roman" w:cs="Times New Roman"/>
          <w:bCs/>
          <w:sz w:val="28"/>
          <w:szCs w:val="28"/>
        </w:rPr>
        <w:t>«</w:t>
      </w:r>
      <w:r w:rsidRPr="001E6C43">
        <w:rPr>
          <w:rFonts w:ascii="Times New Roman" w:hAnsi="Times New Roman" w:cs="Times New Roman"/>
          <w:bCs/>
          <w:sz w:val="28"/>
          <w:szCs w:val="28"/>
        </w:rPr>
        <w:t>Терр</w:t>
      </w:r>
      <w:r w:rsidRPr="001E6C43">
        <w:rPr>
          <w:rFonts w:ascii="Times New Roman" w:hAnsi="Times New Roman" w:cs="Times New Roman"/>
          <w:bCs/>
          <w:sz w:val="28"/>
          <w:szCs w:val="28"/>
        </w:rPr>
        <w:t>оризм – основная угроза 21 века»</w:t>
      </w: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C43">
        <w:rPr>
          <w:rFonts w:ascii="Times New Roman" w:hAnsi="Times New Roman" w:cs="Times New Roman"/>
          <w:bCs/>
          <w:sz w:val="28"/>
          <w:szCs w:val="28"/>
        </w:rPr>
        <w:t>Выполнил ученик 7 класса</w:t>
      </w: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6C43">
        <w:rPr>
          <w:rFonts w:ascii="Times New Roman" w:hAnsi="Times New Roman" w:cs="Times New Roman"/>
          <w:bCs/>
          <w:sz w:val="28"/>
          <w:szCs w:val="28"/>
        </w:rPr>
        <w:t>Жуковень</w:t>
      </w:r>
      <w:proofErr w:type="spellEnd"/>
      <w:r w:rsidRPr="001E6C43">
        <w:rPr>
          <w:rFonts w:ascii="Times New Roman" w:hAnsi="Times New Roman" w:cs="Times New Roman"/>
          <w:bCs/>
          <w:sz w:val="28"/>
          <w:szCs w:val="28"/>
        </w:rPr>
        <w:t xml:space="preserve"> Артем Павлович</w:t>
      </w: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C43">
        <w:rPr>
          <w:rFonts w:ascii="Times New Roman" w:hAnsi="Times New Roman" w:cs="Times New Roman"/>
          <w:bCs/>
          <w:sz w:val="28"/>
          <w:szCs w:val="28"/>
        </w:rPr>
        <w:t xml:space="preserve">413480 Саратовская область </w:t>
      </w:r>
      <w:proofErr w:type="spellStart"/>
      <w:r w:rsidRPr="001E6C43">
        <w:rPr>
          <w:rFonts w:ascii="Times New Roman" w:hAnsi="Times New Roman" w:cs="Times New Roman"/>
          <w:bCs/>
          <w:sz w:val="28"/>
          <w:szCs w:val="28"/>
        </w:rPr>
        <w:t>Дергачевский</w:t>
      </w:r>
      <w:proofErr w:type="spellEnd"/>
      <w:r w:rsidRPr="001E6C4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6C43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1E6C43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1E6C43">
        <w:rPr>
          <w:rFonts w:ascii="Times New Roman" w:hAnsi="Times New Roman" w:cs="Times New Roman"/>
          <w:bCs/>
          <w:sz w:val="28"/>
          <w:szCs w:val="28"/>
        </w:rPr>
        <w:t>оворосляевка</w:t>
      </w:r>
      <w:proofErr w:type="spellEnd"/>
      <w:r w:rsidRPr="001E6C43">
        <w:rPr>
          <w:rFonts w:ascii="Times New Roman" w:hAnsi="Times New Roman" w:cs="Times New Roman"/>
          <w:bCs/>
          <w:sz w:val="28"/>
          <w:szCs w:val="28"/>
        </w:rPr>
        <w:t xml:space="preserve"> пер Молодежный д.4</w:t>
      </w: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6C43">
        <w:rPr>
          <w:rFonts w:ascii="Times New Roman" w:hAnsi="Times New Roman" w:cs="Times New Roman"/>
          <w:bCs/>
          <w:sz w:val="28"/>
          <w:szCs w:val="28"/>
        </w:rPr>
        <w:t>Жуковень</w:t>
      </w:r>
      <w:proofErr w:type="spellEnd"/>
      <w:r w:rsidRPr="001E6C43">
        <w:rPr>
          <w:rFonts w:ascii="Times New Roman" w:hAnsi="Times New Roman" w:cs="Times New Roman"/>
          <w:bCs/>
          <w:sz w:val="28"/>
          <w:szCs w:val="28"/>
        </w:rPr>
        <w:t xml:space="preserve"> Елена Сергеевна</w:t>
      </w: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C43">
        <w:rPr>
          <w:rFonts w:ascii="Times New Roman" w:hAnsi="Times New Roman" w:cs="Times New Roman"/>
          <w:bCs/>
          <w:sz w:val="28"/>
          <w:szCs w:val="28"/>
        </w:rPr>
        <w:t>Учитель истории и обществознания</w:t>
      </w: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C43">
        <w:rPr>
          <w:rFonts w:ascii="Times New Roman" w:hAnsi="Times New Roman" w:cs="Times New Roman"/>
          <w:bCs/>
          <w:sz w:val="28"/>
          <w:szCs w:val="28"/>
        </w:rPr>
        <w:t>2014 год</w:t>
      </w:r>
    </w:p>
    <w:p w:rsidR="002D48B1" w:rsidRPr="001E6C43" w:rsidRDefault="002D48B1" w:rsidP="001E6C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48B1" w:rsidRPr="001E6C43" w:rsidRDefault="002D48B1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2D48B1" w:rsidRPr="001E6C43" w:rsidRDefault="002D48B1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48B1" w:rsidRPr="001E6C43" w:rsidRDefault="002D48B1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2D6C45" w:rsidRPr="001E6C4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 2</w:t>
      </w:r>
    </w:p>
    <w:p w:rsidR="00F979D6" w:rsidRPr="001E6C43" w:rsidRDefault="00F979D6" w:rsidP="001E6C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сущность терроризма</w:t>
      </w:r>
      <w:r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…………………………………..</w:t>
      </w:r>
      <w:r w:rsidR="002D6C45"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2D6C45" w:rsidRPr="001E6C43" w:rsidRDefault="000778D2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333333"/>
          <w:sz w:val="28"/>
          <w:szCs w:val="28"/>
        </w:rPr>
        <w:t xml:space="preserve">Виды </w:t>
      </w:r>
      <w:r w:rsidR="002D6C45" w:rsidRPr="001E6C43">
        <w:rPr>
          <w:rFonts w:ascii="Times New Roman" w:hAnsi="Times New Roman" w:cs="Times New Roman"/>
          <w:color w:val="333333"/>
          <w:sz w:val="28"/>
          <w:szCs w:val="28"/>
        </w:rPr>
        <w:t>терроризма……………………………………………………5-6</w:t>
      </w:r>
      <w:r w:rsidR="002D6C45"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>Проблема терроризма в России…………………………………..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>Борьба с терроризмом в современных условиях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 </w:t>
      </w:r>
      <w:r w:rsidR="001E6C43" w:rsidRPr="001E6C43">
        <w:rPr>
          <w:rFonts w:ascii="Times New Roman" w:hAnsi="Times New Roman" w:cs="Times New Roman"/>
          <w:color w:val="000000"/>
          <w:sz w:val="28"/>
          <w:szCs w:val="28"/>
        </w:rPr>
        <w:t>8-9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>Заключение…………………………………………………………</w:t>
      </w:r>
      <w:r w:rsidR="001E6C43"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>Литература………………………………………………………..</w:t>
      </w:r>
      <w:r w:rsidR="001E6C43"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</w:p>
    <w:p w:rsidR="00F979D6" w:rsidRPr="001E6C43" w:rsidRDefault="00F979D6" w:rsidP="001E6C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8B1" w:rsidRPr="001E6C43" w:rsidRDefault="002D48B1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6C45" w:rsidRPr="001E6C43" w:rsidRDefault="002D6C45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48B1" w:rsidRPr="001E6C43" w:rsidRDefault="002D48B1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6C45" w:rsidRPr="001E6C43" w:rsidRDefault="002D6C45" w:rsidP="001E6C4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0CD8" w:rsidRPr="001E6C43" w:rsidRDefault="00350CD8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350CD8" w:rsidRPr="001E6C43" w:rsidRDefault="00350CD8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      Терроризм сегодня - Это - мощнейшее оружие, инструмент,  используемый не только в борьбе против Власти, но очень  часто  -  и  самой  властью  для достижения своих целей.</w:t>
      </w: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6C43">
        <w:rPr>
          <w:rFonts w:ascii="Times New Roman" w:hAnsi="Times New Roman" w:cs="Times New Roman"/>
          <w:sz w:val="28"/>
          <w:szCs w:val="28"/>
        </w:rPr>
        <w:t>Терроризм – это тяжкое преступление, когда организованная группа людей стремится достичь своей цели при помощи насилия. Террористы – это люди, которые захватывают в заложники людей, организовывают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захват театра на Дубровке, во время представления мюзикла  «Норд-Ост», взрыв в школе Беслана, террористический акт в аэропорту Домодедова…(Приложение 1)</w:t>
      </w: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6C43">
        <w:rPr>
          <w:rFonts w:ascii="Times New Roman" w:hAnsi="Times New Roman" w:cs="Times New Roman"/>
          <w:sz w:val="28"/>
          <w:szCs w:val="28"/>
        </w:rPr>
        <w:t xml:space="preserve"> Это страшные страницы истории!</w:t>
      </w: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6C43">
        <w:rPr>
          <w:rFonts w:ascii="Times New Roman" w:hAnsi="Times New Roman" w:cs="Times New Roman"/>
          <w:sz w:val="28"/>
          <w:szCs w:val="28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терроризма, и в практике борьбы с ним произошли и в нашей стране. Россия столкнулась с вопиющими фактами его </w:t>
      </w:r>
      <w:proofErr w:type="gramStart"/>
      <w:r w:rsidRPr="001E6C43">
        <w:rPr>
          <w:rFonts w:ascii="Times New Roman" w:hAnsi="Times New Roman" w:cs="Times New Roman"/>
          <w:sz w:val="28"/>
          <w:szCs w:val="28"/>
        </w:rPr>
        <w:t>проявления</w:t>
      </w:r>
      <w:proofErr w:type="gramEnd"/>
      <w:r w:rsidRPr="001E6C43">
        <w:rPr>
          <w:rFonts w:ascii="Times New Roman" w:hAnsi="Times New Roman" w:cs="Times New Roman"/>
          <w:sz w:val="28"/>
          <w:szCs w:val="28"/>
        </w:rPr>
        <w:t xml:space="preserve">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 </w:t>
      </w: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6C43">
        <w:rPr>
          <w:rFonts w:ascii="Times New Roman" w:hAnsi="Times New Roman" w:cs="Times New Roman"/>
          <w:sz w:val="28"/>
          <w:szCs w:val="28"/>
        </w:rPr>
        <w:t xml:space="preserve"> Именно этими обстоятельствами и была вызвана необходимость разработки Федерального закона «О борьбе с терроризмом», принятого в июле 1998 года.</w:t>
      </w:r>
    </w:p>
    <w:p w:rsidR="00350CD8" w:rsidRPr="001E6C43" w:rsidRDefault="00350CD8" w:rsidP="001E6C4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79D6" w:rsidRPr="001E6C43" w:rsidRDefault="00F979D6" w:rsidP="001E6C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45" w:rsidRPr="001E6C43" w:rsidRDefault="002D6C45" w:rsidP="001E6C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9D6" w:rsidRPr="001E6C43" w:rsidRDefault="00F979D6" w:rsidP="001E6C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Понятие и сущность терроризма</w:t>
      </w:r>
    </w:p>
    <w:p w:rsidR="002D48B1" w:rsidRPr="001E6C43" w:rsidRDefault="00F979D6" w:rsidP="001E6C4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2D48B1"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скажем дружно – терроризму нет!</w:t>
      </w:r>
    </w:p>
    <w:p w:rsidR="002D48B1" w:rsidRPr="001E6C43" w:rsidRDefault="002D48B1" w:rsidP="001E6C4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Плохие люди рушат мир уж много лет.</w:t>
      </w:r>
    </w:p>
    <w:p w:rsidR="002D48B1" w:rsidRPr="001E6C43" w:rsidRDefault="002D48B1" w:rsidP="001E6C4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Они убивают невинных людей.</w:t>
      </w:r>
    </w:p>
    <w:p w:rsidR="002D48B1" w:rsidRPr="001E6C43" w:rsidRDefault="002D48B1" w:rsidP="001E6C4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Они превратились в ужасных зверей.</w:t>
      </w:r>
    </w:p>
    <w:p w:rsidR="002D48B1" w:rsidRPr="001E6C43" w:rsidRDefault="002D48B1" w:rsidP="001E6C4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Нет! Мы не хотим так больше жить!</w:t>
      </w:r>
    </w:p>
    <w:p w:rsidR="002D48B1" w:rsidRPr="001E6C43" w:rsidRDefault="002D48B1" w:rsidP="001E6C4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Хотим мы этому конец положить.</w:t>
      </w:r>
    </w:p>
    <w:p w:rsidR="002D48B1" w:rsidRPr="001E6C43" w:rsidRDefault="002D48B1" w:rsidP="001E6C4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Мы скажем грозно – терроризму нет!..</w:t>
      </w:r>
    </w:p>
    <w:p w:rsidR="002D48B1" w:rsidRPr="001E6C43" w:rsidRDefault="002D48B1" w:rsidP="001E6C4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И воспрянет духом весь белый свет.</w:t>
      </w:r>
    </w:p>
    <w:p w:rsidR="002D48B1" w:rsidRPr="001E6C43" w:rsidRDefault="002D48B1" w:rsidP="001E6C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8D2" w:rsidRPr="001E6C43" w:rsidRDefault="00F979D6" w:rsidP="001E6C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терроризма. В русском языке понятие терроризм толкуется главным образом как устрашение, насильственное действие, насилие или угроза действием (насилием).</w:t>
      </w:r>
      <w:r w:rsidRPr="001E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современной отечественной юридической литературе под терроризмом (от лат. </w:t>
      </w:r>
      <w:proofErr w:type="spellStart"/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terror</w:t>
      </w:r>
      <w:proofErr w:type="spellEnd"/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страх, ужас) принято понимать использование насилия или угрозы его применения в отношении отдельных лиц, группы лиц или различных объектов с целью достижения политических, экономических, идеологических и иных выгодных террористам результатов.</w:t>
      </w:r>
      <w:r w:rsidRPr="001E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Федеральный закон Российской Федерации “О борьбе с терроризмом” от 25.07.1998 г. № 130-ФЗ дает очень громоздкое определение терроризма, определяя его как: насилие или угрозу его применения в отношении физических лиц или организаций, а также уничтожение (повреждение) или угрозу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общественно-опасных последствий, осуществляемые</w:t>
      </w:r>
      <w:proofErr w:type="gramEnd"/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нарушения общественной безопасности, устрашения населения, или оказания воздействия на принятие органами власти решений, выгодных террористам, или удовлетворения других неправомерных интересов; посягательство на </w:t>
      </w: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жизнь государственного или общественного деятеля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 в целях провокации войны или осложнения международных отношений.</w:t>
      </w:r>
      <w:r w:rsidRPr="001E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разграничить понятия «террор» и «терроризм» надо дать понятие сущности терроризма.</w:t>
      </w:r>
      <w:r w:rsidRPr="001E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Сущность терроризма. Под сущностью терроризма следует понимать совокупность признаков, присущих терроризму как преступному деянию.</w:t>
      </w: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Во-первых, отличительной чертой терроризма является то, что он порождает высокую общественную опасность в результате совершения </w:t>
      </w:r>
      <w:proofErr w:type="spellStart"/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общеопасных</w:t>
      </w:r>
      <w:proofErr w:type="spellEnd"/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действий, при этом умыслом террориста является причинения смерти лицам, которые захватываются в качестве заложников.</w:t>
      </w:r>
      <w:r w:rsidRPr="001E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Во-вторых, терроризм имеет публичный характер его исполнения.</w:t>
      </w: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В-третьих, особенностью терроризма является преднамеренное создание обстановки страха, подавленности, напряжённости. Страх создаётся виновными не ради самого страха, а в качестве достижения цели, необходимой террористам, то есть страх не конечная цель.</w:t>
      </w:r>
      <w:r w:rsidRPr="001E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В-четвёртых, при терроризме </w:t>
      </w:r>
      <w:proofErr w:type="spellStart"/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общеопасное</w:t>
      </w:r>
      <w:proofErr w:type="spellEnd"/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насилие применяется в отношении одних лиц, а воздействие в целях склонения к определённому поведению оказываются на другие лица.</w:t>
      </w:r>
      <w:r w:rsidRPr="001E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Нередко понятие террор и терроризм употребляются как синонимы. Мы видим, что терроризм – это преступление, совершаемое над группой людей с умыслом достижения определённых целей. </w:t>
      </w:r>
      <w:proofErr w:type="gramStart"/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 – способ действия любого субъекта (государства, организации, физического лица) с использованием силы, угрозы, возбуждения страха как массовое насилие, например, «война», «агрессия».</w:t>
      </w:r>
      <w:proofErr w:type="gramEnd"/>
      <w:r w:rsidRPr="00F9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террор – массовое насилие, применяемое в основном субъектами власти, и в связи с этим существуют понятия «идеологический террор» и «государственный террор», «административный».</w:t>
      </w:r>
    </w:p>
    <w:p w:rsidR="000778D2" w:rsidRPr="001E6C43" w:rsidRDefault="000778D2" w:rsidP="001E6C43">
      <w:pPr>
        <w:pStyle w:val="a8"/>
        <w:shd w:val="clear" w:color="auto" w:fill="FFFFFF"/>
        <w:spacing w:line="360" w:lineRule="auto"/>
        <w:jc w:val="center"/>
        <w:rPr>
          <w:b/>
          <w:color w:val="333333"/>
          <w:sz w:val="28"/>
          <w:szCs w:val="28"/>
        </w:rPr>
      </w:pPr>
      <w:r w:rsidRPr="001E6C43">
        <w:rPr>
          <w:b/>
          <w:color w:val="333333"/>
          <w:sz w:val="28"/>
          <w:szCs w:val="28"/>
        </w:rPr>
        <w:lastRenderedPageBreak/>
        <w:t>Виды терроризма</w:t>
      </w:r>
    </w:p>
    <w:p w:rsidR="000778D2" w:rsidRPr="000778D2" w:rsidRDefault="000778D2" w:rsidP="001E6C43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Н</w:t>
      </w: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 xml:space="preserve">а основании работ Л. </w:t>
      </w:r>
      <w:proofErr w:type="spellStart"/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Млечина</w:t>
      </w:r>
      <w:proofErr w:type="spellEnd"/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 xml:space="preserve"> терроризм можно классифицировать на следующие самостоятельные виды:</w:t>
      </w: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br/>
        <w:t>1. По территориальному признаку:</w:t>
      </w:r>
      <w:r w:rsidRPr="001E6C43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 </w:t>
      </w: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br/>
        <w:t xml:space="preserve">- </w:t>
      </w:r>
      <w:proofErr w:type="gramStart"/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международный</w:t>
      </w:r>
      <w:proofErr w:type="gramEnd"/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br/>
        <w:t>- внутригосударственный</w:t>
      </w: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br/>
        <w:t>2. В зависимости от преступной мотивации:</w:t>
      </w: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br/>
        <w:t>- политический</w:t>
      </w: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br/>
        <w:t>- национальный</w:t>
      </w: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br/>
        <w:t>- религиозный</w:t>
      </w:r>
    </w:p>
    <w:p w:rsidR="00EF6D71" w:rsidRPr="001E6C43" w:rsidRDefault="000778D2" w:rsidP="001E6C43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</w:pP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А)</w:t>
      </w:r>
      <w:r w:rsidRPr="001E6C43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 </w:t>
      </w:r>
      <w:r w:rsidRPr="001E6C43">
        <w:rPr>
          <w:rFonts w:ascii="Times New Roman" w:eastAsia="Times New Roman" w:hAnsi="Times New Roman" w:cs="Times New Roman"/>
          <w:b/>
          <w:bCs/>
          <w:color w:val="2C3447"/>
          <w:sz w:val="28"/>
          <w:szCs w:val="28"/>
          <w:lang w:eastAsia="ru-RU"/>
        </w:rPr>
        <w:t>Политический терроризм </w:t>
      </w: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– (в основном в Европе) – был когда-то самым громким, но современная государственная машина научилась с ним бороться. Б)</w:t>
      </w:r>
      <w:r w:rsidRPr="001E6C43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 </w:t>
      </w:r>
      <w:r w:rsidRPr="001E6C43">
        <w:rPr>
          <w:rFonts w:ascii="Times New Roman" w:eastAsia="Times New Roman" w:hAnsi="Times New Roman" w:cs="Times New Roman"/>
          <w:b/>
          <w:bCs/>
          <w:color w:val="2C3447"/>
          <w:sz w:val="28"/>
          <w:szCs w:val="28"/>
          <w:lang w:eastAsia="ru-RU"/>
        </w:rPr>
        <w:t>Национальный терроризм </w:t>
      </w: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– это метод борьбы народов за создание собственного государства</w:t>
      </w:r>
    </w:p>
    <w:p w:rsidR="002D48B1" w:rsidRPr="001E6C43" w:rsidRDefault="000778D2" w:rsidP="001E6C43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В)</w:t>
      </w:r>
      <w:r w:rsidRPr="001E6C43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 </w:t>
      </w:r>
      <w:r w:rsidRPr="001E6C43">
        <w:rPr>
          <w:rFonts w:ascii="Times New Roman" w:eastAsia="Times New Roman" w:hAnsi="Times New Roman" w:cs="Times New Roman"/>
          <w:b/>
          <w:bCs/>
          <w:color w:val="2C3447"/>
          <w:sz w:val="28"/>
          <w:szCs w:val="28"/>
          <w:lang w:eastAsia="ru-RU"/>
        </w:rPr>
        <w:t>Религиозный терроризм </w:t>
      </w:r>
      <w:r w:rsidRPr="000778D2">
        <w:rPr>
          <w:rFonts w:ascii="Times New Roman" w:eastAsia="Times New Roman" w:hAnsi="Times New Roman" w:cs="Times New Roman"/>
          <w:color w:val="2C3447"/>
          <w:sz w:val="28"/>
          <w:szCs w:val="28"/>
          <w:lang w:eastAsia="ru-RU"/>
        </w:rPr>
        <w:t>– это самый опасный вид терроризма, основанный на религиозном фанатизме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b/>
          <w:color w:val="000000"/>
          <w:sz w:val="28"/>
          <w:szCs w:val="28"/>
        </w:rPr>
        <w:t>Пробле</w:t>
      </w:r>
      <w:r w:rsidRPr="001E6C43">
        <w:rPr>
          <w:rFonts w:ascii="Times New Roman" w:hAnsi="Times New Roman" w:cs="Times New Roman"/>
          <w:b/>
          <w:color w:val="000000"/>
          <w:sz w:val="28"/>
          <w:szCs w:val="28"/>
        </w:rPr>
        <w:t>ма терроризма в России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   В России проблема терроризма в последние годы приобрела особо </w:t>
      </w:r>
      <w:proofErr w:type="gramStart"/>
      <w:r w:rsidRPr="001E6C43">
        <w:rPr>
          <w:rFonts w:ascii="Times New Roman" w:hAnsi="Times New Roman" w:cs="Times New Roman"/>
          <w:color w:val="000000"/>
          <w:sz w:val="28"/>
          <w:szCs w:val="28"/>
        </w:rPr>
        <w:t>острый</w:t>
      </w:r>
      <w:proofErr w:type="gramEnd"/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>характер. Среди острых политических,  экономических  и  социальных  проблем, которые приобрела Россия на исходе ХХ века, терроризм представляет  одну  из главных  опасностей.</w:t>
      </w:r>
      <w:proofErr w:type="gramStart"/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По иронии судьбы русская интеллигенция еще в конце  ХIХ  века полагала, что только в форме терроризма она способна защитить свое право  на свободу и демократию. Терроризм рассматривался как  средство  борьбы  против самодержавия, способ защиты права двигать историю. За  всю  историю  русских революционеров было совершено порядка трехсот террористических актов.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      В наши дни, как это ни прискорбно,  терроризм  вошел  в  </w:t>
      </w:r>
      <w:proofErr w:type="gramStart"/>
      <w:r w:rsidRPr="001E6C43">
        <w:rPr>
          <w:rFonts w:ascii="Times New Roman" w:hAnsi="Times New Roman" w:cs="Times New Roman"/>
          <w:color w:val="000000"/>
          <w:sz w:val="28"/>
          <w:szCs w:val="28"/>
        </w:rPr>
        <w:t>повседневную</w:t>
      </w:r>
      <w:proofErr w:type="gramEnd"/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жизнь  российского  общества,  представляя  р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>еальную   угрозу   национальной</w:t>
      </w:r>
      <w:r w:rsidR="001E6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>безопасности  страны.  Похищение  людей,  взя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>тие  заложников,  случаи  угона</w:t>
      </w:r>
      <w:r w:rsidR="001E6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>самолетов, взрывы бомб на железных дорогах, в общественных местах, акты насилия в этно-конфессиональных  конфликтах,  прямые  угрозы  и  их   реализация   в   ходе политической  борьбы,   физическое   устранение   политических   соперников, покушения на  представителей  различных  ветвей  власти  и  т.д.  стали  уже привычным явлением.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      Отличительными особенностями российского терроризма являются: наличие широкого спектра террористических организаций  различного  толка  и  окраски (националистические, религиозные, левые и  правые,  неофашистские  и  т.д.) относительная новизна этого явления для современной  России  и  неготовность правоохранительных сил к эффективному противодействию им;  различная  оценка терроризма и террористов в зависимости от  регионов  и  субъектов  Федерации (от  национального   героя   до   преступника),   что   связано   с   ростом националистических   и   сепаратистских   устремлений   местных    </w:t>
      </w:r>
      <w:proofErr w:type="spellStart"/>
      <w:r w:rsidRPr="001E6C43">
        <w:rPr>
          <w:rFonts w:ascii="Times New Roman" w:hAnsi="Times New Roman" w:cs="Times New Roman"/>
          <w:color w:val="000000"/>
          <w:sz w:val="28"/>
          <w:szCs w:val="28"/>
        </w:rPr>
        <w:t>этноэлит</w:t>
      </w:r>
      <w:proofErr w:type="spellEnd"/>
      <w:r w:rsidRPr="001E6C43">
        <w:rPr>
          <w:rFonts w:ascii="Times New Roman" w:hAnsi="Times New Roman" w:cs="Times New Roman"/>
          <w:color w:val="000000"/>
          <w:sz w:val="28"/>
          <w:szCs w:val="28"/>
        </w:rPr>
        <w:t>; невозможность  выделения  “чистых”   типов   терроризма   и   несовершенство российского законодательства по борьбе с терроризмом.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45" w:rsidRPr="001E6C43" w:rsidRDefault="002D6C45" w:rsidP="001E6C4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Toc10644132"/>
    </w:p>
    <w:p w:rsidR="002D6C45" w:rsidRPr="001E6C43" w:rsidRDefault="002D6C45" w:rsidP="001E6C4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"/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Борьба с терроризмом в современных условиях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    Опыт  многих  иностранных  госуда</w:t>
      </w:r>
      <w:proofErr w:type="gramStart"/>
      <w:r w:rsidRPr="001E6C43">
        <w:rPr>
          <w:rFonts w:ascii="Times New Roman" w:hAnsi="Times New Roman" w:cs="Times New Roman"/>
          <w:color w:val="000000"/>
          <w:sz w:val="28"/>
          <w:szCs w:val="28"/>
        </w:rPr>
        <w:t>рств   в   б</w:t>
      </w:r>
      <w:proofErr w:type="gramEnd"/>
      <w:r w:rsidRPr="001E6C43">
        <w:rPr>
          <w:rFonts w:ascii="Times New Roman" w:hAnsi="Times New Roman" w:cs="Times New Roman"/>
          <w:color w:val="000000"/>
          <w:sz w:val="28"/>
          <w:szCs w:val="28"/>
        </w:rPr>
        <w:t>орьбе   с   терроризмом,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>безусловно, необходимо изучать, а изучив, -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во благо  общества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>Политическое руководство основных стран европейского  Запада  и  Соединенных Штатов  рассматривает  противодействие  терроризму  в  качестве   одной   из важнейших общегосударственных задач. Основными направлениями деятельности  в этой   области   являются   совершенствование   правовой   базы,    усиление взаимодействия между соответствующими  федеральными  органами,  формирование специальных подразделений и увеличение численности  сотрудников  федеральных структур,  занимающихся  проблемой  терроризма,  улучшение  их   технической оснащенности.</w:t>
      </w:r>
    </w:p>
    <w:p w:rsidR="002D6C45" w:rsidRPr="001E6C43" w:rsidRDefault="00E9040D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C45"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 Политика большинства  западных  государств  базируется  </w:t>
      </w:r>
      <w:proofErr w:type="gramStart"/>
      <w:r w:rsidR="002D6C45" w:rsidRPr="001E6C4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D6C45"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следующих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6C43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proofErr w:type="gramEnd"/>
      <w:r w:rsidRPr="001E6C43">
        <w:rPr>
          <w:rFonts w:ascii="Times New Roman" w:hAnsi="Times New Roman" w:cs="Times New Roman"/>
          <w:color w:val="000000"/>
          <w:sz w:val="28"/>
          <w:szCs w:val="28"/>
        </w:rPr>
        <w:t>: не делать террористам  никаких  ус</w:t>
      </w:r>
      <w:r w:rsidR="00E9040D">
        <w:rPr>
          <w:rFonts w:ascii="Times New Roman" w:hAnsi="Times New Roman" w:cs="Times New Roman"/>
          <w:color w:val="000000"/>
          <w:sz w:val="28"/>
          <w:szCs w:val="28"/>
        </w:rPr>
        <w:t xml:space="preserve">тупок,  оказывать  максимальное 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>давление на страны, поддерживающие терроризм,  в  полной  мере  использовать имеющиеся в своем распоряжении силы и средства, в том числе  и  военные  для наказания  террористов,  предоставление   помощи   другим   государствам   и взаимодействие с ними.</w:t>
      </w:r>
    </w:p>
    <w:p w:rsidR="002D6C45" w:rsidRPr="001E6C43" w:rsidRDefault="002D6C45" w:rsidP="001E6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      Важнейшим  условием  борьбы  с  терроризмом  является  </w:t>
      </w:r>
      <w:proofErr w:type="spellStart"/>
      <w:r w:rsidRPr="001E6C43">
        <w:rPr>
          <w:rFonts w:ascii="Times New Roman" w:hAnsi="Times New Roman" w:cs="Times New Roman"/>
          <w:color w:val="000000"/>
          <w:sz w:val="28"/>
          <w:szCs w:val="28"/>
        </w:rPr>
        <w:t>решите</w:t>
      </w:r>
      <w:r w:rsidR="00E9040D">
        <w:rPr>
          <w:rFonts w:ascii="Times New Roman" w:hAnsi="Times New Roman" w:cs="Times New Roman"/>
          <w:color w:val="000000"/>
          <w:sz w:val="28"/>
          <w:szCs w:val="28"/>
        </w:rPr>
        <w:t>льность</w:t>
      </w:r>
      <w:proofErr w:type="gramStart"/>
      <w:r w:rsidR="00E904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1E6C43">
        <w:rPr>
          <w:rFonts w:ascii="Times New Roman" w:hAnsi="Times New Roman" w:cs="Times New Roman"/>
          <w:color w:val="000000"/>
          <w:sz w:val="28"/>
          <w:szCs w:val="28"/>
        </w:rPr>
        <w:t>епримиримость</w:t>
      </w:r>
      <w:proofErr w:type="spellEnd"/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и жесткость  ответных  действий,  наличие  хорошо  обученных, натренированных, технически хорошо оснащенных  и  экипированных  специальных подразделений. Но этого мало. Зачастую важнее  бывает  наличие  политической воли и  готовности  высшего  руководства  страны  к  решительным  действиям. Проблему противодействия  терроризму  в  России  следует  рассматривать  как важне</w:t>
      </w:r>
      <w:r w:rsidR="00E9040D">
        <w:rPr>
          <w:rFonts w:ascii="Times New Roman" w:hAnsi="Times New Roman" w:cs="Times New Roman"/>
          <w:color w:val="000000"/>
          <w:sz w:val="28"/>
          <w:szCs w:val="28"/>
        </w:rPr>
        <w:t>йшую общегосударственную задачу</w:t>
      </w:r>
    </w:p>
    <w:p w:rsidR="00646A97" w:rsidRPr="00646A97" w:rsidRDefault="000778D2" w:rsidP="00646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6A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646A97" w:rsidRPr="00646A97" w:rsidRDefault="00646A97" w:rsidP="00646A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A97">
        <w:rPr>
          <w:rFonts w:ascii="Times New Roman" w:hAnsi="Times New Roman" w:cs="Times New Roman"/>
          <w:sz w:val="28"/>
          <w:szCs w:val="28"/>
        </w:rPr>
        <w:t xml:space="preserve">   Терроризм  и  международный  терроризм  к</w:t>
      </w:r>
      <w:r>
        <w:rPr>
          <w:rFonts w:ascii="Times New Roman" w:hAnsi="Times New Roman" w:cs="Times New Roman"/>
          <w:sz w:val="28"/>
          <w:szCs w:val="28"/>
        </w:rPr>
        <w:t xml:space="preserve">ак  преступления  и  преступные </w:t>
      </w:r>
      <w:r w:rsidRPr="00646A97">
        <w:rPr>
          <w:rFonts w:ascii="Times New Roman" w:hAnsi="Times New Roman" w:cs="Times New Roman"/>
          <w:sz w:val="28"/>
          <w:szCs w:val="28"/>
        </w:rPr>
        <w:t>явления, как часть организованной преступности</w:t>
      </w:r>
      <w:proofErr w:type="gramStart"/>
      <w:r w:rsidRPr="00646A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6A97">
        <w:rPr>
          <w:rFonts w:ascii="Times New Roman" w:hAnsi="Times New Roman" w:cs="Times New Roman"/>
          <w:sz w:val="28"/>
          <w:szCs w:val="28"/>
        </w:rPr>
        <w:t xml:space="preserve"> угрожают  стать  в  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A97">
        <w:rPr>
          <w:rFonts w:ascii="Times New Roman" w:hAnsi="Times New Roman" w:cs="Times New Roman"/>
          <w:sz w:val="28"/>
          <w:szCs w:val="28"/>
        </w:rPr>
        <w:t>веке серьезными препятствиями на пути реш</w:t>
      </w:r>
      <w:r>
        <w:rPr>
          <w:rFonts w:ascii="Times New Roman" w:hAnsi="Times New Roman" w:cs="Times New Roman"/>
          <w:sz w:val="28"/>
          <w:szCs w:val="28"/>
        </w:rPr>
        <w:t>ения национальных, региональных</w:t>
      </w:r>
      <w:r w:rsidRPr="00646A97">
        <w:rPr>
          <w:rFonts w:ascii="Times New Roman" w:hAnsi="Times New Roman" w:cs="Times New Roman"/>
          <w:sz w:val="28"/>
          <w:szCs w:val="28"/>
        </w:rPr>
        <w:t xml:space="preserve">  и мировых проблем.</w:t>
      </w:r>
    </w:p>
    <w:p w:rsidR="001E6C43" w:rsidRPr="001E6C43" w:rsidRDefault="000778D2" w:rsidP="001E6C43">
      <w:pPr>
        <w:pStyle w:val="a8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E6C43">
        <w:rPr>
          <w:color w:val="000000"/>
          <w:sz w:val="28"/>
          <w:szCs w:val="28"/>
        </w:rPr>
        <w:t xml:space="preserve">       </w:t>
      </w:r>
      <w:r w:rsidR="001E6C43" w:rsidRPr="001E6C43">
        <w:rPr>
          <w:color w:val="333333"/>
          <w:sz w:val="28"/>
          <w:szCs w:val="28"/>
        </w:rPr>
        <w:t>В результате написания данной работы были сделаны следующие выводы:</w:t>
      </w:r>
    </w:p>
    <w:p w:rsidR="001E6C43" w:rsidRPr="001E6C43" w:rsidRDefault="001E6C43" w:rsidP="001E6C43">
      <w:pPr>
        <w:pStyle w:val="a8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1E6C43">
        <w:rPr>
          <w:color w:val="333333"/>
          <w:sz w:val="28"/>
          <w:szCs w:val="28"/>
        </w:rPr>
        <w:t xml:space="preserve">1. Терроризм представляет собой сложное, многомерное явление. Он затрагивает целый ряд проблем - </w:t>
      </w:r>
      <w:proofErr w:type="gramStart"/>
      <w:r w:rsidRPr="001E6C43">
        <w:rPr>
          <w:color w:val="333333"/>
          <w:sz w:val="28"/>
          <w:szCs w:val="28"/>
        </w:rPr>
        <w:t>правовые</w:t>
      </w:r>
      <w:proofErr w:type="gramEnd"/>
      <w:r w:rsidRPr="001E6C43">
        <w:rPr>
          <w:color w:val="333333"/>
          <w:sz w:val="28"/>
          <w:szCs w:val="28"/>
        </w:rPr>
        <w:t>, психологические, исторические, технологические и т.д. В настоящее время существует достаточно разнообразное количество форм проявления терроризма. Наиболее распространенным видом терроризма является политический терроризм.</w:t>
      </w:r>
    </w:p>
    <w:p w:rsidR="001E6C43" w:rsidRDefault="00E9040D" w:rsidP="001E6C43">
      <w:pPr>
        <w:pStyle w:val="a8"/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1E6C43" w:rsidRPr="001E6C43">
        <w:rPr>
          <w:color w:val="333333"/>
          <w:sz w:val="28"/>
          <w:szCs w:val="28"/>
        </w:rPr>
        <w:t>.Для того чтобы эффективно противодействовать терроризму, предупреждать его акции, нужно выявить, тща</w:t>
      </w:r>
      <w:r w:rsidR="001E6C43" w:rsidRPr="001E6C43">
        <w:rPr>
          <w:color w:val="333333"/>
          <w:sz w:val="28"/>
          <w:szCs w:val="28"/>
        </w:rPr>
        <w:softHyphen/>
        <w:t>тельно проанализировать и уяснить первопричины терроризма.</w:t>
      </w: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Default="001E6C43" w:rsidP="00646A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6A97" w:rsidRPr="001E6C43" w:rsidRDefault="00646A97" w:rsidP="00646A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0CD8" w:rsidRPr="00646A97" w:rsidRDefault="00F979D6" w:rsidP="00646A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9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979D6" w:rsidRPr="001E6C43" w:rsidRDefault="00F979D6" w:rsidP="001E6C4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E6C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закон Российской Федерации от 6 марта 2006 г. N 35-ФЗ «О противодействии терроризму».</w:t>
      </w:r>
    </w:p>
    <w:p w:rsidR="00EF6D71" w:rsidRPr="001E6C43" w:rsidRDefault="00EF6D71" w:rsidP="001E6C4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>Авдеев Ю. И., Особенно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сти современного международного 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>терроризма и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   правовые    проблемы     борьбы     с     ним     </w:t>
      </w:r>
    </w:p>
    <w:p w:rsidR="00EF6D71" w:rsidRPr="001E6C43" w:rsidRDefault="00EF6D71" w:rsidP="001E6C4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7"/>
        <w:rPr>
          <w:rFonts w:ascii="Times New Roman" w:hAnsi="Times New Roman" w:cs="Times New Roman"/>
          <w:color w:val="000000"/>
          <w:sz w:val="28"/>
          <w:szCs w:val="28"/>
        </w:rPr>
      </w:pPr>
      <w:r w:rsidRPr="001E6C43">
        <w:rPr>
          <w:rFonts w:ascii="Times New Roman" w:hAnsi="Times New Roman" w:cs="Times New Roman"/>
          <w:color w:val="000000"/>
          <w:sz w:val="28"/>
          <w:szCs w:val="28"/>
        </w:rPr>
        <w:t xml:space="preserve">      // </w:t>
      </w:r>
      <w:hyperlink r:id="rId9" w:history="1">
        <w:r w:rsidR="001E6C43" w:rsidRPr="001E6C43">
          <w:rPr>
            <w:rStyle w:val="ac"/>
            <w:rFonts w:ascii="Times New Roman" w:hAnsi="Times New Roman" w:cs="Times New Roman"/>
            <w:sz w:val="28"/>
            <w:szCs w:val="28"/>
          </w:rPr>
          <w:t>http://www.waaf.ru/3x.htm</w:t>
        </w:r>
      </w:hyperlink>
    </w:p>
    <w:p w:rsidR="001E6C43" w:rsidRDefault="00E9040D" w:rsidP="004A5F07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r w:rsidRPr="00E904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Уголовный Кодекс РФ. С изменениями и дополнениями на 10 марта 2008. М., 2008</w:t>
      </w:r>
    </w:p>
    <w:p w:rsidR="004A5F07" w:rsidRPr="004A5F07" w:rsidRDefault="004A5F07" w:rsidP="004A5F07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5F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Терроризм и экстремизм  - угроза 21 века Белгород 2009</w:t>
      </w:r>
    </w:p>
    <w:p w:rsidR="00F979D6" w:rsidRPr="001E6C43" w:rsidRDefault="00F979D6" w:rsidP="001E6C43">
      <w:pPr>
        <w:pStyle w:val="a3"/>
        <w:spacing w:before="100" w:beforeAutospacing="1" w:after="100" w:afterAutospacing="1" w:line="360" w:lineRule="auto"/>
        <w:ind w:left="92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979D6" w:rsidRPr="001E6C43" w:rsidRDefault="00F979D6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0CD8" w:rsidRPr="001E6C43" w:rsidRDefault="00350CD8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3" w:rsidRPr="001E6C43" w:rsidRDefault="001E6C43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E6C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6C43">
        <w:rPr>
          <w:rFonts w:ascii="Times New Roman" w:hAnsi="Times New Roman" w:cs="Times New Roman"/>
          <w:sz w:val="28"/>
          <w:szCs w:val="28"/>
        </w:rPr>
        <w:t>Крупнейшие теракты в России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08"/>
        <w:gridCol w:w="2036"/>
        <w:gridCol w:w="2693"/>
        <w:gridCol w:w="1984"/>
        <w:gridCol w:w="958"/>
      </w:tblGrid>
      <w:tr w:rsidR="00350CD8" w:rsidRPr="001E6C43" w:rsidTr="00646A97">
        <w:tc>
          <w:tcPr>
            <w:tcW w:w="392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№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Дата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Место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Событие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Организатор</w:t>
            </w:r>
          </w:p>
        </w:tc>
        <w:tc>
          <w:tcPr>
            <w:tcW w:w="958" w:type="dxa"/>
          </w:tcPr>
          <w:p w:rsidR="00350CD8" w:rsidRPr="001E6C43" w:rsidRDefault="00646A97" w:rsidP="00646A97">
            <w:pPr>
              <w:spacing w:line="360" w:lineRule="auto"/>
            </w:pPr>
            <w:r>
              <w:t xml:space="preserve">Кол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 w:rsidR="00350CD8" w:rsidRPr="001E6C43">
              <w:t>жертв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14 июня 1995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Буденновск, Ставропольский край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Захват 1100 заложников в городской больнице бандой чеченских боевиков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Шамиль Басаев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130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2.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9 января 1996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Кизляр, Дагестан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Захват чеченскими боевиками больницы и нескольких жилых домов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proofErr w:type="spellStart"/>
            <w:r w:rsidRPr="001E6C43">
              <w:t>Салман</w:t>
            </w:r>
            <w:proofErr w:type="spellEnd"/>
            <w:r w:rsidRPr="001E6C43">
              <w:t xml:space="preserve"> </w:t>
            </w:r>
            <w:proofErr w:type="spellStart"/>
            <w:r w:rsidRPr="001E6C43">
              <w:t>Радуев</w:t>
            </w:r>
            <w:proofErr w:type="spellEnd"/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78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3.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16 ноября 1996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Каспийск, Дагестан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Взрыв дома, в котором проживали семьи российских пограничников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Неизвестен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69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4.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9 сентября 1999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Москва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Взрыв жилого дома на улице Гурьянова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proofErr w:type="spellStart"/>
            <w:r w:rsidRPr="001E6C43">
              <w:t>Хабиб</w:t>
            </w:r>
            <w:proofErr w:type="spellEnd"/>
            <w:r w:rsidRPr="001E6C43">
              <w:t xml:space="preserve"> </w:t>
            </w:r>
            <w:proofErr w:type="spellStart"/>
            <w:r w:rsidRPr="001E6C43">
              <w:t>Абд</w:t>
            </w:r>
            <w:proofErr w:type="spellEnd"/>
            <w:r w:rsidRPr="001E6C43">
              <w:t>-эль-Рахман Хаттаб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109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5.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13 сентября 1999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Москва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Взрыв жилого дома на Каширском шоссе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proofErr w:type="spellStart"/>
            <w:r w:rsidRPr="001E6C43">
              <w:t>Хабиб</w:t>
            </w:r>
            <w:proofErr w:type="spellEnd"/>
            <w:r w:rsidRPr="001E6C43">
              <w:t xml:space="preserve"> </w:t>
            </w:r>
            <w:proofErr w:type="spellStart"/>
            <w:r w:rsidRPr="001E6C43">
              <w:t>Абд</w:t>
            </w:r>
            <w:proofErr w:type="spellEnd"/>
            <w:r w:rsidRPr="001E6C43">
              <w:t>-эль-Рахман Хаттаб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124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6.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8 августа 2000 г.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Москва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Взрыв в метро «Пушкинская»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proofErr w:type="spellStart"/>
            <w:r w:rsidRPr="001E6C43">
              <w:t>Арби</w:t>
            </w:r>
            <w:proofErr w:type="spellEnd"/>
            <w:r w:rsidRPr="001E6C43">
              <w:t xml:space="preserve"> </w:t>
            </w:r>
          </w:p>
          <w:p w:rsidR="00350CD8" w:rsidRPr="001E6C43" w:rsidRDefault="00350CD8" w:rsidP="001E6C43">
            <w:pPr>
              <w:spacing w:line="360" w:lineRule="auto"/>
            </w:pPr>
            <w:r w:rsidRPr="001E6C43">
              <w:t>Бараев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13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7.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9 мая 2002 г.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Каспийск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Взрыв на параде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proofErr w:type="spellStart"/>
            <w:r w:rsidRPr="001E6C43">
              <w:t>Раппани</w:t>
            </w:r>
            <w:proofErr w:type="spellEnd"/>
            <w:r w:rsidRPr="001E6C43">
              <w:t xml:space="preserve"> Халилов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42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lastRenderedPageBreak/>
              <w:t>8.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23–26 октября 2002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Москва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Захват бандой чеченских боевиков труппы и зрителей спектакля «Норд-Ост» (более 900 человек)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Мовсар Бараев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129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9.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27 декабря 2002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Грозный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Взрыв Дома правительства Чечни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Шамиль Басаев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72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10.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22 июня 2004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Ингушетия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Рейд местных и чеченских боевиков на объекты МВД, Минобороны и органы власти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Шамиль Басаев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97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11.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24 августа 2004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Тульская область, Ростовская область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Одновременный взрыв двух пассажирских самолетов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Шамиль Басаев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88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12.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1–3 сентября 2004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Беслан, Северная Осетия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Захват 1200 заложников в школе №1 бандой чеченских боевиков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Шамиль Басаев</w:t>
            </w:r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334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13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27 ноября 2009 года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 xml:space="preserve">на границе Тверской и Новгородской областей 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Произошло крушение скоростного фирменного поезда «Невский Экспресс», следовавшего из Москвы в Санкт-</w:t>
            </w:r>
            <w:r w:rsidRPr="001E6C43">
              <w:lastRenderedPageBreak/>
              <w:t>Петербург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lastRenderedPageBreak/>
              <w:t xml:space="preserve">Доку </w:t>
            </w:r>
            <w:proofErr w:type="spellStart"/>
            <w:r w:rsidRPr="001E6C43">
              <w:t>Умаров</w:t>
            </w:r>
            <w:proofErr w:type="spellEnd"/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28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lastRenderedPageBreak/>
              <w:t>13.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2010 г.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Москва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Взрывы в метро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 xml:space="preserve">Доку </w:t>
            </w:r>
            <w:proofErr w:type="spellStart"/>
            <w:r w:rsidRPr="001E6C43">
              <w:t>Умаров</w:t>
            </w:r>
            <w:proofErr w:type="spellEnd"/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40</w:t>
            </w:r>
          </w:p>
        </w:tc>
      </w:tr>
      <w:tr w:rsidR="00350CD8" w:rsidRPr="001E6C43" w:rsidTr="00646A97">
        <w:tc>
          <w:tcPr>
            <w:tcW w:w="392" w:type="dxa"/>
            <w:vAlign w:val="center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14.</w:t>
            </w:r>
          </w:p>
        </w:tc>
        <w:tc>
          <w:tcPr>
            <w:tcW w:w="150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2011 г.</w:t>
            </w:r>
          </w:p>
        </w:tc>
        <w:tc>
          <w:tcPr>
            <w:tcW w:w="2036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Москва</w:t>
            </w:r>
          </w:p>
        </w:tc>
        <w:tc>
          <w:tcPr>
            <w:tcW w:w="2693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Взрыв в аэропорту Домодедово</w:t>
            </w:r>
          </w:p>
        </w:tc>
        <w:tc>
          <w:tcPr>
            <w:tcW w:w="1984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 xml:space="preserve">Доку </w:t>
            </w:r>
            <w:proofErr w:type="spellStart"/>
            <w:r w:rsidRPr="001E6C43">
              <w:t>Умаров</w:t>
            </w:r>
            <w:proofErr w:type="spellEnd"/>
          </w:p>
        </w:tc>
        <w:tc>
          <w:tcPr>
            <w:tcW w:w="958" w:type="dxa"/>
          </w:tcPr>
          <w:p w:rsidR="00350CD8" w:rsidRPr="001E6C43" w:rsidRDefault="00350CD8" w:rsidP="001E6C43">
            <w:pPr>
              <w:spacing w:line="360" w:lineRule="auto"/>
            </w:pPr>
            <w:r w:rsidRPr="001E6C43">
              <w:t>35</w:t>
            </w:r>
          </w:p>
        </w:tc>
      </w:tr>
    </w:tbl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0CD8" w:rsidRPr="001E6C43" w:rsidRDefault="00350CD8" w:rsidP="001E6C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0CD8" w:rsidRPr="001E6C43" w:rsidRDefault="00350CD8" w:rsidP="001E6C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CD8" w:rsidRPr="001E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74" w:rsidRDefault="006D2A74" w:rsidP="00350CD8">
      <w:pPr>
        <w:spacing w:after="0" w:line="240" w:lineRule="auto"/>
      </w:pPr>
      <w:r>
        <w:separator/>
      </w:r>
    </w:p>
  </w:endnote>
  <w:endnote w:type="continuationSeparator" w:id="0">
    <w:p w:rsidR="006D2A74" w:rsidRDefault="006D2A74" w:rsidP="0035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74" w:rsidRDefault="006D2A74" w:rsidP="00350CD8">
      <w:pPr>
        <w:spacing w:after="0" w:line="240" w:lineRule="auto"/>
      </w:pPr>
      <w:r>
        <w:separator/>
      </w:r>
    </w:p>
  </w:footnote>
  <w:footnote w:type="continuationSeparator" w:id="0">
    <w:p w:rsidR="006D2A74" w:rsidRDefault="006D2A74" w:rsidP="00350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544B"/>
    <w:multiLevelType w:val="hybridMultilevel"/>
    <w:tmpl w:val="3CFAC382"/>
    <w:lvl w:ilvl="0" w:tplc="E7A095C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921D6C"/>
    <w:multiLevelType w:val="hybridMultilevel"/>
    <w:tmpl w:val="5158323E"/>
    <w:lvl w:ilvl="0" w:tplc="4420FB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6717"/>
    <w:multiLevelType w:val="hybridMultilevel"/>
    <w:tmpl w:val="92206F30"/>
    <w:lvl w:ilvl="0" w:tplc="86E0CA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B1"/>
    <w:rsid w:val="000778D2"/>
    <w:rsid w:val="001E6C43"/>
    <w:rsid w:val="002D48B1"/>
    <w:rsid w:val="002D6C45"/>
    <w:rsid w:val="00350CD8"/>
    <w:rsid w:val="004A5F07"/>
    <w:rsid w:val="00646A97"/>
    <w:rsid w:val="006D2A74"/>
    <w:rsid w:val="00E9040D"/>
    <w:rsid w:val="00E975BD"/>
    <w:rsid w:val="00EF6D71"/>
    <w:rsid w:val="00F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B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50CD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50CD8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50CD8"/>
    <w:rPr>
      <w:vertAlign w:val="superscript"/>
    </w:rPr>
  </w:style>
  <w:style w:type="table" w:styleId="a7">
    <w:name w:val="Table Grid"/>
    <w:basedOn w:val="a1"/>
    <w:uiPriority w:val="59"/>
    <w:rsid w:val="00350CD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7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F9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9D6"/>
  </w:style>
  <w:style w:type="paragraph" w:styleId="a8">
    <w:name w:val="Normal (Web)"/>
    <w:basedOn w:val="a"/>
    <w:uiPriority w:val="99"/>
    <w:unhideWhenUsed/>
    <w:rsid w:val="0007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778D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7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8D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E6C4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6A9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7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B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50CD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50CD8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50CD8"/>
    <w:rPr>
      <w:vertAlign w:val="superscript"/>
    </w:rPr>
  </w:style>
  <w:style w:type="table" w:styleId="a7">
    <w:name w:val="Table Grid"/>
    <w:basedOn w:val="a1"/>
    <w:uiPriority w:val="59"/>
    <w:rsid w:val="00350CD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7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F9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9D6"/>
  </w:style>
  <w:style w:type="paragraph" w:styleId="a8">
    <w:name w:val="Normal (Web)"/>
    <w:basedOn w:val="a"/>
    <w:uiPriority w:val="99"/>
    <w:unhideWhenUsed/>
    <w:rsid w:val="0007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778D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7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8D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E6C4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6A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aaf.ru/3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7713-829B-44B6-AB5C-EE8F68A6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2014-10-28T15:36:00Z</dcterms:created>
  <dcterms:modified xsi:type="dcterms:W3CDTF">2014-10-28T17:27:00Z</dcterms:modified>
</cp:coreProperties>
</file>