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8" w:rsidRDefault="007525D8" w:rsidP="007525D8">
      <w:pPr>
        <w:ind w:firstLine="0"/>
        <w:rPr>
          <w:sz w:val="24"/>
        </w:rPr>
      </w:pPr>
    </w:p>
    <w:p w:rsidR="007525D8" w:rsidRDefault="007525D8" w:rsidP="007525D8">
      <w:pPr>
        <w:jc w:val="center"/>
        <w:rPr>
          <w:sz w:val="24"/>
        </w:rPr>
      </w:pPr>
      <w:r>
        <w:rPr>
          <w:sz w:val="24"/>
        </w:rPr>
        <w:t>Календарно-тематический план</w:t>
      </w:r>
    </w:p>
    <w:p w:rsidR="007525D8" w:rsidRDefault="007525D8" w:rsidP="007525D8">
      <w:pPr>
        <w:jc w:val="center"/>
        <w:rPr>
          <w:sz w:val="24"/>
        </w:rPr>
      </w:pPr>
    </w:p>
    <w:p w:rsidR="007525D8" w:rsidRDefault="007525D8" w:rsidP="007525D8">
      <w:pPr>
        <w:jc w:val="center"/>
        <w:rPr>
          <w:sz w:val="24"/>
        </w:rPr>
      </w:pPr>
      <w:r>
        <w:rPr>
          <w:sz w:val="24"/>
        </w:rPr>
        <w:t>По профессиональному модулю  0</w:t>
      </w:r>
      <w:r w:rsidRPr="007525D8">
        <w:rPr>
          <w:sz w:val="24"/>
        </w:rPr>
        <w:t>2</w:t>
      </w:r>
      <w:r>
        <w:rPr>
          <w:sz w:val="24"/>
        </w:rPr>
        <w:t>.01. Организация  и проведение  экспертизы  и оценки качества  товаров</w:t>
      </w:r>
    </w:p>
    <w:p w:rsidR="007525D8" w:rsidRDefault="007525D8" w:rsidP="007525D8">
      <w:pPr>
        <w:jc w:val="center"/>
        <w:rPr>
          <w:sz w:val="24"/>
        </w:rPr>
      </w:pPr>
    </w:p>
    <w:tbl>
      <w:tblPr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3514"/>
        <w:gridCol w:w="1277"/>
        <w:gridCol w:w="1578"/>
        <w:gridCol w:w="2492"/>
        <w:gridCol w:w="1885"/>
        <w:gridCol w:w="2448"/>
      </w:tblGrid>
      <w:tr w:rsidR="007525D8" w:rsidTr="00972D4D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Наименование темы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Вид занятия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КМО, ЦОР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Самостоятельные  и внеаудиторные занятия</w:t>
            </w:r>
          </w:p>
        </w:tc>
      </w:tr>
      <w:tr w:rsidR="007525D8" w:rsidTr="00972D4D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D8" w:rsidRDefault="007525D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D8" w:rsidRDefault="007525D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D8" w:rsidRDefault="007525D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D8" w:rsidRDefault="007525D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5D8" w:rsidRDefault="007525D8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7525D8" w:rsidTr="00972D4D">
        <w:trPr>
          <w:trHeight w:val="11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Раздел 1 </w:t>
            </w:r>
          </w:p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 и проведение оценки  качества. Выполнение  задания эксперта более  высокой  квалификации при проведении товарной 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42</w:t>
            </w: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rPr>
          <w:trHeight w:val="560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1.1</w:t>
            </w:r>
          </w:p>
          <w:p w:rsidR="007525D8" w:rsidRDefault="007525D8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понятия  и структура  экспертной 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7525D8" w:rsidTr="00972D4D">
        <w:trPr>
          <w:trHeight w:val="820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экспертиза, эксперт, экспертная оценка, товарная экспертиза, товарная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учебник, схемы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Классификация  экспертиз на группы:  товарная,  технологическая,  судебная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едицинская,  аудиторская,  экологическая, сертификационная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Опорный конспект,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Оформить  сообщение «»Экологическая экспертиза товаров </w:t>
            </w:r>
          </w:p>
        </w:tc>
      </w:tr>
      <w:tr w:rsidR="007525D8" w:rsidTr="00972D4D">
        <w:trPr>
          <w:trHeight w:val="2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.5-6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Виды  товарной экспертизы: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товароведная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санитарно-эпидемилогическая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фитосанитария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 ветеринарно-санитарная,  экологическая, их понятия. Разновидности экспертизы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первичная,  повторная,  дополнительная,  комплексная,  контрольная.  Их значение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Опорный конспект,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1.2 объекты и субъекты товарной экспертизы. Потребительские свойства  товаров, их  градации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.7-8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Критерии выбора потребительских средств товара</w:t>
            </w:r>
            <w:proofErr w:type="gramStart"/>
            <w:r w:rsidR="00972D4D" w:rsidRPr="00972D4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="00972D4D">
              <w:rPr>
                <w:rFonts w:eastAsia="Calibri"/>
                <w:sz w:val="20"/>
                <w:szCs w:val="20"/>
                <w:lang w:eastAsia="en-US"/>
              </w:rPr>
              <w:t>субъекты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экспертизы, их 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.Оформление презентации «Классификация потребительских товаров»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Практическая работа № 1</w:t>
            </w:r>
          </w:p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Оформление  документов по экспертизе продовольственных товаров (по заданию преподавателя)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документы по экспертизы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Сообщение: «Экспертные комиссии и группы,  порядок оформления. Организация  осуществления  экспертизы отечественных и  импортных  товаров Посетить магазин  по месту жительства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 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изучить  документальное оформление  приемке товаров по количеству, качеству, сроки приемки (составить отчет  )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1.3 Средства  товарной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11-12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Классификация  средств,  товарной  экспертизы, средства измерений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средства   контроля, виды  приема  поверки правильности показаний средств измерений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.13-14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Виды, формы</w:t>
            </w:r>
            <w:r>
              <w:rPr>
                <w:sz w:val="20"/>
                <w:szCs w:val="20"/>
              </w:rPr>
              <w:t xml:space="preserve"> и средства информации о  товарах, маркировка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.Оформить ролик «Идентификация  продовольственных товаров»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 № 2 Изучение  и применение  средств измерений  для  экспертной  оценки  качества товаров в торговле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документы по экспертизы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rPr>
          <w:trHeight w:val="2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.17-18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3 Идентификация товаров  по маркировке Расшифровка  маркировки товаров   по  информационным знакам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ЦОР,  документы  по расшифровки </w:t>
            </w:r>
            <w:proofErr w:type="spellStart"/>
            <w:r>
              <w:rPr>
                <w:sz w:val="20"/>
                <w:szCs w:val="20"/>
              </w:rPr>
              <w:t>товарлов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1.4 Оценка  качества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.19-20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 качества: понятие. Факторы качества, структура результатов, градация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Сортамент:  природный, товарный, ответственность за пересортицу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Оформить презентацию «Дефекты продовольственных товаров»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.23-24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Требование  стандартов  к качеству товаров  однородных групп определенного класса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Дефекты товаров. Права потребителей при  реализации дефектной продукции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.27-28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№4</w:t>
            </w:r>
          </w:p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Решение ситуационных  задач по определению  градации качеств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стандартные, ) нестандартные товары,  брак. отходы  продукции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документы   по градации товаров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Составить </w:t>
            </w:r>
          </w:p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Кроссворд: «Оценка качества товаров» 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№5 Диагностика  дефектов товаров по внешним признакам (по натуральным образцам). Определение  причин  возникновения дефектов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Дефекты товаров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rPr>
          <w:trHeight w:val="2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.31-32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№6  Изучение и применение стандартов по качеству товаров однородных  групп (по заданию преподавателя)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1.5 Методы товарной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.33-34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Классификация  методов товарной экспертизы: объективные, эвристические их виды и разновидности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Органолептические методы, Физико-психологические основы органолептической  оценки, дегустационные комиссии, их состав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.37-38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Измерительные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экспертные 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преимущество ,недостатки разных методов, определение коэффициента  весомости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 с элементами </w:t>
            </w:r>
            <w:r>
              <w:rPr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учебник, </w:t>
            </w:r>
            <w:r>
              <w:rPr>
                <w:sz w:val="20"/>
                <w:szCs w:val="20"/>
              </w:rPr>
              <w:lastRenderedPageBreak/>
              <w:t>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.Оформление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презентации» «Классификация методов  экспертной оценки качества  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39-40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№7  Органолептическая  оценка  товаров  по натуральным  образцам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ГОСТ, оформление дегустационных листов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Посетить магазин по месту жительства, определить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как  используются  измерительные и  экспертные методы в торговле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.41-42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№8  Лабораторная  оценка  качество товаров, оформление  протокола испытаний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9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Фотоколометрическоая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оценка товара, оформление протокола испытания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rPr>
          <w:trHeight w:val="2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1.6 Организация проведения товарной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Этапы проведения экспертизы. Подготовительный этап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Посетите магазин по месту  жительства и проанализируйте использование средств контроля, режима  хранения в торговле</w:t>
            </w:r>
          </w:p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 составить отчет)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.47-48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Основной этап, общие правила отбор  образцов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.Посетите магазин по месту  жительства и проанализируйте  как используются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визуальный, осязательный,  вкусовой, аудио-методы в практике торгового работника ( составить отчет0    </w:t>
            </w:r>
          </w:p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Заключительный этап,  типичные ошибки при проведении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.51-52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10 Изучение  и применение  этапов  проведение товарной экспертизы товаров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11   организация проведения  экспертизы  товарной  партии (по заданию преподавателя)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1.7  Организация  проведения  товароведной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.6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Виды  товароведной экспертизы: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количественная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квалиметрическая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идентификационная, документальная,  комплексная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.Посетите магазин по месту  жительства и 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proofErr w:type="spellEnd"/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дайте  характеристику  нормативным документам,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применяемых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 торговле (составьте отчет)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Правовая база  проведения экспертиз, правила отбора проб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12Оценка качества  тары и упаковки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натуральным образцам)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Посетите магазин по месту  жительства и изучите документальное оформление приемки  товаров по  количеству  и  качеству, сроки,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приемки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(составьте отчет)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13 Выбор  номенклатуры показателей (решение ситуационных задач)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Составить кроссворд по теме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«Товарная экспертиза»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14  Анализ сертификатов соответствия  и декларации о соответствии, применяемых в  розничной торговой сети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 xml:space="preserve">Тема 1.8 Организация   проведения  </w:t>
            </w:r>
            <w:proofErr w:type="spellStart"/>
            <w:r>
              <w:rPr>
                <w:b/>
                <w:i/>
                <w:sz w:val="20"/>
                <w:szCs w:val="20"/>
              </w:rPr>
              <w:t>санитарно-эпидемилогической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эпидемиологическая экспертиза: понятие, объекты, нормативная база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67-68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товаров, подлежащих 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эпидемиологической  экспертизы, экспертиза  медицинского обследования персонала торговых организаций.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учебник, схемы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№15 Анализ 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эпидемиологических  требований в организациях розничной торговли совместно с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Роспотребнадзором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.Составить отчет  по анализу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эпидемиологических требований  в организациях   розничной торговли    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16Изучение и применение  документов по 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эпидемиологической экспертизе кисломолочных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Оформить реферат  «Правовая база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эпидемиологического надзора 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17  Составление заключение  по 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эпидемиологической экспертизе  мясной продукции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1.9  Организация проведения  фитосанитарной  экспертизы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Фитосанитарная экспертиза: понятие, цель, объекты, виды вредителей, повреждаемые товар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.Оформить  презентацию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»Ф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итосанитарная экспертиза»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  18 Изучение и применение Федерального закона  от 25.07.2002 г. № 116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Изучение  по  фитосанитарной экспертизе, виды  вредителей, повреждающие товар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19 Заполнение  фитосанитарных сертификатов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 xml:space="preserve">Тема 1.10  Организация проведения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ветеринарн</w:t>
            </w:r>
            <w:proofErr w:type="gramStart"/>
            <w:r>
              <w:rPr>
                <w:b/>
                <w:i/>
                <w:sz w:val="20"/>
                <w:szCs w:val="20"/>
              </w:rPr>
              <w:t>о</w:t>
            </w:r>
            <w:proofErr w:type="spellEnd"/>
            <w:r>
              <w:rPr>
                <w:b/>
                <w:i/>
                <w:sz w:val="20"/>
                <w:szCs w:val="20"/>
              </w:rPr>
              <w:t>-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санитарной экспертизы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Ветиренарн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санитарная экспертиза: понятие, объекты, субъекты, безопасность  отечественного и  импортного  сырья  животного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происхождения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Pr="00972D4D" w:rsidRDefault="00972D4D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83-84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надзор, маркировка мясных туш, виды ответственности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25D8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20 Изучение и применение Федерального закона  от 14.05.1993 г. № 4979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D8" w:rsidRDefault="007525D8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 w:rsidP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21  Составление заключение  по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эпидемологической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экспертизе кисломолочных 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Оформить сообщение</w:t>
            </w:r>
          </w:p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«Составление  заключение по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эпидемологической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экспертизе»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22 Составление заключение  по санитарн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эпидемиологической экспертизе  мясной продукции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1.1  Организация проведения  экологической экспертизы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Экологическая  экспертиза: понятие, назначение, средства, свойства и показатели, оценка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.Оформить презентацию «Роль экологической  экспертизы в  настоящее время» 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Экологическая экспертиза  традиционных и новых технологий производства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Доклад «экспертиза импортно-экспортных товаров. Особенности режима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таможнего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уничтожения недоброкачественных 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импортно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 экспортных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товаров»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Способы  уничтожение товаров, виды ответственности за нарушение порядка уничтожения 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  23 Изучение и применение Федерального закона от23.11.1995г. № 174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 w:rsidP="00A4745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  24  Изучение и применение 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экологической   экспертизы традиционной технологии производства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оценка качества коф</w:t>
            </w:r>
            <w:r w:rsidR="00A47459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указания  к выполнению  </w:t>
            </w:r>
            <w:r>
              <w:rPr>
                <w:sz w:val="20"/>
                <w:szCs w:val="20"/>
              </w:rPr>
              <w:lastRenderedPageBreak/>
              <w:t>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A474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101-102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25  Изучение и применение  экологической   экспертизы новой технологии производства (по заданию преподавателя)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Раздел 2</w:t>
            </w:r>
          </w:p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Идентификация  товаров  по ассортиментной принадлежности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.6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 2.1  Организация проведения  идентификация  продовольственных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Понятие  идентификации,  объекты, субъекты, функции, цели, задачи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105-106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Виды идентификации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107-108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Средства, методы идентификации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Иденфикационная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экспертиза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26Изучение и применение  идентификации потребительских товаров (зерномучные товары)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.Оформить презентацию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естовые  методы  идентификации»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  27 Изучение и применение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товарн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партионной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идентификации  мясных консервов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115-116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 w:rsidP="00A4745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 работа №   28 проведение  сортовой идентификации градации качества товаров (</w:t>
            </w:r>
            <w:r w:rsidR="00A47459">
              <w:rPr>
                <w:rFonts w:eastAsia="Calibri"/>
                <w:sz w:val="20"/>
                <w:szCs w:val="20"/>
                <w:lang w:eastAsia="en-US"/>
              </w:rPr>
              <w:t xml:space="preserve">дефекты </w:t>
            </w:r>
            <w:proofErr w:type="spellStart"/>
            <w:r w:rsidR="00A47459">
              <w:rPr>
                <w:rFonts w:eastAsia="Calibri"/>
                <w:sz w:val="20"/>
                <w:szCs w:val="20"/>
                <w:lang w:eastAsia="en-US"/>
              </w:rPr>
              <w:t>саха</w:t>
            </w:r>
            <w:proofErr w:type="gramStart"/>
            <w:r w:rsidR="00A47459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="00A47459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="00A47459">
              <w:rPr>
                <w:rFonts w:eastAsia="Calibri"/>
                <w:sz w:val="20"/>
                <w:szCs w:val="20"/>
                <w:lang w:eastAsia="en-US"/>
              </w:rPr>
              <w:t xml:space="preserve"> песка, сахара- рафинада)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Тема  2.2 Организация  проведения фальсификации  потребительских товаров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117-118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Фальсификация товаров понятие, виды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средства, методы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.Оформление презентации »Фальсификация 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продовольственных товаров»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119-120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 w:rsidP="00A4745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Фальсификация</w:t>
            </w:r>
            <w:r w:rsidR="00A47459">
              <w:rPr>
                <w:rFonts w:eastAsia="Calibri"/>
                <w:sz w:val="20"/>
                <w:szCs w:val="20"/>
                <w:lang w:eastAsia="en-US"/>
              </w:rPr>
              <w:t xml:space="preserve"> непродовольственных товаров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 w:rsidP="00A4745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Фальсификация </w:t>
            </w:r>
            <w:r w:rsidR="00A47459">
              <w:rPr>
                <w:rFonts w:eastAsia="Calibri"/>
                <w:sz w:val="20"/>
                <w:szCs w:val="20"/>
                <w:lang w:eastAsia="en-US"/>
              </w:rPr>
              <w:t xml:space="preserve"> напитков, зерномучных товаров,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молочной, продукции и меры по ее устранению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 с элементами беседы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  таблица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123-124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  29 Изучение  и применение  обнаружение   фальсификации мясной продукции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заданию преподавателя)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.Оформление презентации »Фальсификация  сыров»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 w:rsidP="00A4745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 работа №   30  Изучение  и применение  обнаружение   фальсификации </w:t>
            </w:r>
            <w:r w:rsidR="00A474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47459">
              <w:rPr>
                <w:rFonts w:eastAsia="Calibri"/>
                <w:sz w:val="20"/>
                <w:szCs w:val="20"/>
                <w:lang w:eastAsia="en-US"/>
              </w:rPr>
              <w:t>парфюмерн</w:t>
            </w:r>
            <w:proofErr w:type="gramStart"/>
            <w:r w:rsidR="00A47459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="00A47459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="00A47459">
              <w:rPr>
                <w:rFonts w:eastAsia="Calibri"/>
                <w:sz w:val="20"/>
                <w:szCs w:val="20"/>
                <w:lang w:eastAsia="en-US"/>
              </w:rPr>
              <w:t xml:space="preserve"> косметической продукции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 к выполнению  практической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ЦОР,   стандарты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72D4D" w:rsidTr="00972D4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4D" w:rsidRDefault="00972D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4D" w:rsidRDefault="00972D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7525D8" w:rsidRDefault="007525D8" w:rsidP="007525D8">
      <w:pPr>
        <w:rPr>
          <w:sz w:val="20"/>
          <w:szCs w:val="20"/>
        </w:rPr>
      </w:pPr>
    </w:p>
    <w:sectPr w:rsidR="007525D8" w:rsidSect="007525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D8"/>
    <w:rsid w:val="00662EA5"/>
    <w:rsid w:val="007525D8"/>
    <w:rsid w:val="00972D4D"/>
    <w:rsid w:val="00A47459"/>
    <w:rsid w:val="00C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8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2014-03-08T15:50:00Z</dcterms:created>
  <dcterms:modified xsi:type="dcterms:W3CDTF">2014-03-09T04:29:00Z</dcterms:modified>
</cp:coreProperties>
</file>