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41" w:rsidRDefault="00AA0B41" w:rsidP="000335CA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Т Е М А Т И Ч Е С К И Й      П Л А Н</w:t>
      </w: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"/>
        <w:gridCol w:w="6370"/>
        <w:gridCol w:w="1142"/>
        <w:gridCol w:w="993"/>
      </w:tblGrid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  1.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Права человека  –  твои права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1 ч</w:t>
            </w: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:rsidR="00AA0B41" w:rsidRPr="002A63E0" w:rsidRDefault="00AA0B41" w:rsidP="002A63E0">
            <w:pPr>
              <w:tabs>
                <w:tab w:val="left" w:pos="147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2A63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Раздел </w:t>
            </w:r>
            <w:r w:rsidRPr="002A63E0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I</w:t>
            </w:r>
            <w:r w:rsidRPr="002A63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 Права человека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rPr>
          <w:trHeight w:val="345"/>
        </w:trPr>
        <w:tc>
          <w:tcPr>
            <w:tcW w:w="1101" w:type="dxa"/>
            <w:tcBorders>
              <w:bottom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6370" w:type="dxa"/>
            <w:tcBorders>
              <w:bottom w:val="single" w:sz="4" w:space="0" w:color="auto"/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2A63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Тема 1.</w:t>
            </w: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Исторический обзор.  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rPr>
          <w:trHeight w:val="615"/>
        </w:trPr>
        <w:tc>
          <w:tcPr>
            <w:tcW w:w="1101" w:type="dxa"/>
            <w:tcBorders>
              <w:top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70" w:type="dxa"/>
            <w:tcBorders>
              <w:top w:val="single" w:sz="4" w:space="0" w:color="auto"/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Дорога к свободе: от античности к Декларации прав человека и гражданина.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B41" w:rsidRPr="002A63E0" w:rsidRDefault="00AA0B41" w:rsidP="002A63E0">
            <w:pPr>
              <w:tabs>
                <w:tab w:val="left" w:pos="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2A63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Тема 2.</w:t>
            </w: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Международное сотрудничество в    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области прав человека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4 ч</w:t>
            </w: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3.                   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Современные цивилизации и права человека.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Основные принципы и стандарты прав человека.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Международные организации в борьбе за права человека. Лига Наций, ООН, Совет Европы ,ОБСЕ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Международные документы о правах человека. Типы и особенности действия международных документов.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Общие положения международных документов о правах человека. Принципы равенства и недискриминации.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AA0B41" w:rsidRPr="002A63E0" w:rsidRDefault="00AA0B41" w:rsidP="002A63E0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2A63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Тема 3</w:t>
            </w: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. Международные стандарты и </w:t>
            </w:r>
          </w:p>
          <w:p w:rsidR="00AA0B41" w:rsidRPr="002A63E0" w:rsidRDefault="00AA0B41" w:rsidP="002A63E0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российское законодательство в </w:t>
            </w:r>
          </w:p>
          <w:p w:rsidR="00AA0B41" w:rsidRPr="002A63E0" w:rsidRDefault="00AA0B41" w:rsidP="002A63E0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области прав и свобод человека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17ч</w:t>
            </w: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Гражданские права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B41" w:rsidRPr="009459B7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7">
              <w:rPr>
                <w:rFonts w:ascii="Times New Roman" w:hAnsi="Times New Roman" w:cs="Times New Roman"/>
                <w:sz w:val="24"/>
                <w:szCs w:val="24"/>
              </w:rPr>
              <w:t>7 ч</w:t>
            </w: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Право на жизнь – неотъемлемое право человека.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Охрана жизни законом.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Право на свободу, на личную неприкосновенность.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Свобода «от» или свобода «для».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Свобода от жестокостей. Запрещение пыток, жестокого обращения или наказания.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Право на неприкосновенность личной и семейной жизни. Защита чести и репутации.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Право на свободное передвижение. Выбор места жительства в пределах каждого государства.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Право на гражданство. Запрет лишения гражданства.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Право на защиту со стороны закона. Презумпция невиновности.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Политические права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B41" w:rsidRPr="009459B7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7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Право на свободу мысли, совести и религии.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Право на свободу убеждений и их выражение.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Право на свободу мирных собраний и ассоциаций.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Законные ограничения.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Право на участие в управлении делами государства.Принципы избирательного права.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Экономические права.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B41" w:rsidRPr="009459B7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7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Право собственности. Формы и объекты собственности в РФ.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Право на труд и отдых, Право на защиту от безработицы.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Социальные права.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B41" w:rsidRPr="009459B7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7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Право на семейную жизнь. Защита семьи со стороны общества и государства 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Право на достаточный жизненный уровень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(физическое и психическое здоровье, социальное обеспечение).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Культурные права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B41" w:rsidRPr="009459B7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7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Право на образование. Условия получения специального и высшего образования.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Право на участие в культурной жизни. Свобода научных исследований и творческой деятельности.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23. 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Права и обязанности. Законные ограничения прав и свобод.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AA0B41" w:rsidRPr="002A63E0" w:rsidRDefault="00AA0B41" w:rsidP="002A63E0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2A63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Тема 4</w:t>
            </w: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. Права ребенка.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B41" w:rsidRPr="009459B7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9B7">
              <w:rPr>
                <w:rFonts w:ascii="Times New Roman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Дети и их права. Отличие прав ребенка от прав взрослого.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Законодательство о правах детей. Декларация прав ребенка. Конвенция о правах ребенка.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rPr>
          <w:trHeight w:val="360"/>
        </w:trPr>
        <w:tc>
          <w:tcPr>
            <w:tcW w:w="1101" w:type="dxa"/>
            <w:tcBorders>
              <w:bottom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370" w:type="dxa"/>
            <w:tcBorders>
              <w:bottom w:val="single" w:sz="4" w:space="0" w:color="auto"/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Права человека: принципы, виды, стандарты.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rPr>
          <w:trHeight w:val="615"/>
        </w:trPr>
        <w:tc>
          <w:tcPr>
            <w:tcW w:w="1101" w:type="dxa"/>
            <w:tcBorders>
              <w:top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0" w:type="dxa"/>
            <w:tcBorders>
              <w:top w:val="single" w:sz="4" w:space="0" w:color="auto"/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3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Раздел </w:t>
            </w:r>
            <w:r w:rsidRPr="002A63E0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II</w:t>
            </w:r>
            <w:r w:rsidRPr="002A63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  Права человека в современном мире.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</w:tcPr>
          <w:p w:rsidR="00AA0B41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ч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  <w:tcBorders>
              <w:top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370" w:type="dxa"/>
            <w:tcBorders>
              <w:top w:val="single" w:sz="4" w:space="0" w:color="auto"/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Соблюдение прав человека. Условия и средства обеспечения прав человека в современном мире.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Международные механизмы защиты прав человека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Комиссия ООН и Комитет по правам человека.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Защита прав в Российской Федерации.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Уполномоченный по правам человека.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Преступления против человечества: геноцид, апартеид, расизм, национальный экстремизм.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Нарушение прав человека в современном мире.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 xml:space="preserve"> Проблемы беженцев, рабочих-мигрантов.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Конвенция о статусе беженцев.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Лица, нуждающиеся в специальных правах и особой заботе государства: сироты, инвалиды.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Дискриминация или защита прав человека.</w:t>
            </w:r>
          </w:p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Спорные вопросы прав человека: эвтаназия, смертная казнь.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B41" w:rsidRPr="002A63E0">
        <w:tc>
          <w:tcPr>
            <w:tcW w:w="1101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59B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Итоговое занятие</w:t>
            </w:r>
            <w:r w:rsidRPr="002A63E0">
              <w:rPr>
                <w:rFonts w:ascii="Times New Roman" w:hAnsi="Times New Roman" w:cs="Times New Roman"/>
                <w:sz w:val="28"/>
                <w:szCs w:val="28"/>
              </w:rPr>
              <w:t>. Права и ответственность человека.</w:t>
            </w:r>
          </w:p>
        </w:tc>
        <w:tc>
          <w:tcPr>
            <w:tcW w:w="1142" w:type="dxa"/>
            <w:tcBorders>
              <w:left w:val="single" w:sz="4" w:space="0" w:color="auto"/>
            </w:tcBorders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993" w:type="dxa"/>
          </w:tcPr>
          <w:p w:rsidR="00AA0B41" w:rsidRPr="002A63E0" w:rsidRDefault="00AA0B41" w:rsidP="002A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0B41" w:rsidRPr="00285BB0" w:rsidRDefault="00AA0B41">
      <w:pPr>
        <w:rPr>
          <w:rFonts w:ascii="Times New Roman" w:hAnsi="Times New Roman" w:cs="Times New Roman"/>
          <w:sz w:val="28"/>
          <w:szCs w:val="28"/>
        </w:rPr>
      </w:pPr>
    </w:p>
    <w:sectPr w:rsidR="00AA0B41" w:rsidRPr="00285BB0" w:rsidSect="005D48A3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BB0"/>
    <w:rsid w:val="000335CA"/>
    <w:rsid w:val="00122181"/>
    <w:rsid w:val="001B7B3B"/>
    <w:rsid w:val="00285BB0"/>
    <w:rsid w:val="002A63E0"/>
    <w:rsid w:val="003C7C32"/>
    <w:rsid w:val="00415CEC"/>
    <w:rsid w:val="00553974"/>
    <w:rsid w:val="0056499B"/>
    <w:rsid w:val="005D48A3"/>
    <w:rsid w:val="006C4CF5"/>
    <w:rsid w:val="009459B7"/>
    <w:rsid w:val="00AA0B41"/>
    <w:rsid w:val="00AF14B4"/>
    <w:rsid w:val="00B60300"/>
    <w:rsid w:val="00C435AD"/>
    <w:rsid w:val="00D322C6"/>
    <w:rsid w:val="00E31744"/>
    <w:rsid w:val="00E43772"/>
    <w:rsid w:val="00F46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2C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85BB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471</TotalTime>
  <Pages>3</Pages>
  <Words>482</Words>
  <Characters>3083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Бровчук </cp:lastModifiedBy>
  <cp:revision>7</cp:revision>
  <dcterms:created xsi:type="dcterms:W3CDTF">2008-11-09T13:32:00Z</dcterms:created>
  <dcterms:modified xsi:type="dcterms:W3CDTF">2009-03-21T22:00:00Z</dcterms:modified>
</cp:coreProperties>
</file>